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0D4C" w14:textId="01E51C54" w:rsidR="005C6351" w:rsidRPr="00A63DB6" w:rsidRDefault="005C6351" w:rsidP="005C6351">
      <w:pPr>
        <w:spacing w:after="0" w:line="480" w:lineRule="auto"/>
        <w:jc w:val="left"/>
        <w:rPr>
          <w:rFonts w:ascii="Calibri" w:hAnsi="Calibri" w:cs="Times New Roman"/>
          <w:b/>
          <w:bCs/>
          <w:color w:val="auto"/>
          <w:lang w:val="pt-BR"/>
        </w:rPr>
      </w:pPr>
      <w:bookmarkStart w:id="0" w:name="_Toc200012477"/>
      <w:r w:rsidRPr="00A63DB6">
        <w:rPr>
          <w:rFonts w:ascii="Calibri" w:hAnsi="Calibri" w:cs="Times New Roman"/>
          <w:b/>
          <w:bCs/>
          <w:color w:val="auto"/>
          <w:lang w:val="pt-BR"/>
        </w:rPr>
        <w:t>Anexă la Ce</w:t>
      </w:r>
      <w:r w:rsidR="008152C9" w:rsidRPr="00A63DB6">
        <w:rPr>
          <w:rFonts w:ascii="Calibri" w:hAnsi="Calibri" w:cs="Times New Roman"/>
          <w:b/>
          <w:bCs/>
          <w:color w:val="auto"/>
          <w:lang w:val="pt-BR"/>
        </w:rPr>
        <w:t>rerea</w:t>
      </w:r>
      <w:r w:rsidRPr="00A63DB6">
        <w:rPr>
          <w:rFonts w:ascii="Calibri" w:hAnsi="Calibri" w:cs="Times New Roman"/>
          <w:b/>
          <w:bCs/>
          <w:color w:val="auto"/>
          <w:lang w:val="pt-BR"/>
        </w:rPr>
        <w:t xml:space="preserve"> de propuneri de proiecte: </w:t>
      </w:r>
    </w:p>
    <w:p w14:paraId="4C12684A" w14:textId="75C4C4AB" w:rsidR="005C6351" w:rsidRPr="005C6351" w:rsidRDefault="005C6351" w:rsidP="005C6351">
      <w:pPr>
        <w:spacing w:after="0" w:line="276" w:lineRule="auto"/>
        <w:jc w:val="left"/>
        <w:rPr>
          <w:rFonts w:ascii="Calibri" w:hAnsi="Calibri" w:cs="Times New Roman"/>
          <w:b/>
          <w:bCs/>
          <w:color w:val="auto"/>
          <w:lang w:val="pt-BR"/>
        </w:rPr>
      </w:pPr>
      <w:bookmarkStart w:id="1" w:name="_Hlk214634101"/>
      <w:r w:rsidRPr="00A63DB6">
        <w:rPr>
          <w:rFonts w:ascii="Calibri" w:hAnsi="Calibri" w:cs="Times New Roman"/>
          <w:b/>
          <w:bCs/>
          <w:color w:val="auto"/>
          <w:lang w:val="pt-BR"/>
        </w:rPr>
        <w:t>Intervenția Centru comunitar integrat - Măsura 1 (FEDR și FSE+)</w:t>
      </w:r>
      <w:r w:rsidR="008152C9" w:rsidRPr="00A63DB6">
        <w:rPr>
          <w:rFonts w:ascii="Calibri" w:hAnsi="Calibri" w:cs="Times New Roman"/>
          <w:b/>
          <w:bCs/>
          <w:color w:val="auto"/>
          <w:lang w:val="pt-BR"/>
        </w:rPr>
        <w:t xml:space="preserve">; </w:t>
      </w:r>
      <w:r w:rsidRPr="00A63DB6">
        <w:rPr>
          <w:rFonts w:ascii="Calibri" w:hAnsi="Calibri" w:cs="Times New Roman"/>
          <w:b/>
          <w:bCs/>
          <w:color w:val="auto"/>
          <w:lang w:val="pt-BR"/>
        </w:rPr>
        <w:t>Intervenția Acces la locuințe sociale - Măsura 2 (</w:t>
      </w:r>
      <w:r w:rsidR="008152C9" w:rsidRPr="00A63DB6">
        <w:rPr>
          <w:rFonts w:ascii="Calibri" w:hAnsi="Calibri" w:cs="Times New Roman"/>
          <w:b/>
          <w:bCs/>
          <w:color w:val="auto"/>
          <w:lang w:val="pt-BR"/>
        </w:rPr>
        <w:t xml:space="preserve">FEDR și FSE+) și </w:t>
      </w:r>
      <w:r w:rsidRPr="00A63DB6">
        <w:rPr>
          <w:rFonts w:ascii="Calibri" w:hAnsi="Calibri" w:cs="Times New Roman"/>
          <w:b/>
          <w:bCs/>
          <w:color w:val="auto"/>
          <w:lang w:val="pt-BR"/>
        </w:rPr>
        <w:t>Intervenția Educație incluzivă - Măsura 4 (FEDR și FSE+)</w:t>
      </w:r>
    </w:p>
    <w:bookmarkEnd w:id="1"/>
    <w:p w14:paraId="7937B68C" w14:textId="77777777" w:rsidR="005C6351" w:rsidRPr="005C6351" w:rsidRDefault="005C6351" w:rsidP="005C6351">
      <w:pPr>
        <w:spacing w:line="480" w:lineRule="auto"/>
        <w:jc w:val="center"/>
        <w:rPr>
          <w:rFonts w:ascii="Calibri" w:hAnsi="Calibri" w:cs="Times New Roman"/>
          <w:b/>
          <w:bCs/>
          <w:color w:val="auto"/>
          <w:lang w:val="pt-BR"/>
        </w:rPr>
      </w:pPr>
    </w:p>
    <w:p w14:paraId="696306A1" w14:textId="77777777" w:rsidR="005C6351" w:rsidRPr="005C6351" w:rsidRDefault="005C6351" w:rsidP="005C6351">
      <w:pPr>
        <w:spacing w:line="480" w:lineRule="auto"/>
        <w:jc w:val="center"/>
        <w:rPr>
          <w:rFonts w:ascii="Calibri" w:hAnsi="Calibri" w:cs="Times New Roman"/>
          <w:b/>
          <w:bCs/>
          <w:color w:val="auto"/>
          <w:lang w:val="pt-BR"/>
        </w:rPr>
      </w:pPr>
      <w:r w:rsidRPr="005C6351">
        <w:rPr>
          <w:rFonts w:ascii="Calibri" w:hAnsi="Calibri" w:cs="Times New Roman"/>
          <w:b/>
          <w:bCs/>
          <w:color w:val="auto"/>
          <w:lang w:val="pt-BR"/>
        </w:rPr>
        <w:t>ASOCIAȚIA GRUP DE ACȚIUNE LOCALĂ ARAD VEST</w:t>
      </w:r>
    </w:p>
    <w:p w14:paraId="17022C60" w14:textId="77777777" w:rsidR="005C6351" w:rsidRPr="005C6351" w:rsidRDefault="005C6351" w:rsidP="005C6351">
      <w:pPr>
        <w:rPr>
          <w:rFonts w:ascii="Calibri" w:hAnsi="Calibri" w:cs="Times New Roman"/>
          <w:color w:val="auto"/>
          <w:lang w:val="pt-BR"/>
        </w:rPr>
      </w:pPr>
      <w:r w:rsidRPr="005C6351">
        <w:rPr>
          <w:rFonts w:ascii="Calibri" w:hAnsi="Calibri" w:cs="Times New Roman"/>
          <w:color w:val="auto"/>
          <w:lang w:val="pt-BR"/>
        </w:rPr>
        <w:t xml:space="preserve">Program: „Programul Incluziune și Demnitate Socială 2021–2027” </w:t>
      </w:r>
    </w:p>
    <w:p w14:paraId="496D2934" w14:textId="77777777" w:rsidR="005C6351" w:rsidRPr="005C6351" w:rsidRDefault="005C6351" w:rsidP="005C6351">
      <w:pPr>
        <w:spacing w:line="480" w:lineRule="auto"/>
        <w:rPr>
          <w:rFonts w:ascii="Calibri" w:hAnsi="Calibri" w:cs="Times New Roman"/>
          <w:color w:val="auto"/>
          <w:lang w:val="pt-BR"/>
        </w:rPr>
      </w:pPr>
      <w:bookmarkStart w:id="2" w:name="_Hlk200638881"/>
      <w:r w:rsidRPr="005C6351">
        <w:rPr>
          <w:rFonts w:ascii="Calibri" w:hAnsi="Calibri" w:cs="Times New Roman"/>
          <w:color w:val="auto"/>
          <w:lang w:val="pt-BR"/>
        </w:rPr>
        <w:t>Prioritate: P01. Dezvoltarea locală plasată sub responsabilitatea comunității</w:t>
      </w:r>
    </w:p>
    <w:bookmarkEnd w:id="2"/>
    <w:p w14:paraId="7BD290EB" w14:textId="77777777" w:rsidR="005C6351" w:rsidRPr="005C6351" w:rsidRDefault="005C6351" w:rsidP="005C6351">
      <w:pPr>
        <w:spacing w:line="480" w:lineRule="auto"/>
        <w:rPr>
          <w:rFonts w:ascii="Calibri" w:hAnsi="Calibri" w:cs="Times New Roman"/>
          <w:color w:val="auto"/>
          <w:lang w:val="en-US"/>
        </w:rPr>
      </w:pPr>
      <w:r w:rsidRPr="005C6351">
        <w:rPr>
          <w:rFonts w:ascii="Calibri" w:hAnsi="Calibri" w:cs="Times New Roman"/>
          <w:color w:val="auto"/>
          <w:lang w:val="pt-BR"/>
        </w:rPr>
        <w:t xml:space="preserve">Obiective specifice: </w:t>
      </w:r>
    </w:p>
    <w:p w14:paraId="580E9030" w14:textId="77777777" w:rsidR="005C6351" w:rsidRPr="005C6351" w:rsidRDefault="005C6351" w:rsidP="00FA4B9A">
      <w:pPr>
        <w:numPr>
          <w:ilvl w:val="0"/>
          <w:numId w:val="60"/>
        </w:numPr>
        <w:spacing w:line="276" w:lineRule="auto"/>
        <w:rPr>
          <w:rFonts w:ascii="Calibri" w:hAnsi="Calibri" w:cs="Times New Roman"/>
          <w:color w:val="auto"/>
          <w:lang w:val="en-US"/>
        </w:rPr>
      </w:pPr>
      <w:bookmarkStart w:id="3" w:name="_Hlk211267745"/>
      <w:r w:rsidRPr="005C6351">
        <w:rPr>
          <w:rFonts w:ascii="Calibri" w:hAnsi="Calibri" w:cs="Times New Roman"/>
          <w:b/>
          <w:bCs/>
          <w:color w:val="auto"/>
          <w:lang w:val="en-US"/>
        </w:rPr>
        <w:t>RSO4.2.</w:t>
      </w:r>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Îmbunătățirea</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accesului</w:t>
      </w:r>
      <w:proofErr w:type="spellEnd"/>
      <w:r w:rsidRPr="005C6351">
        <w:rPr>
          <w:rFonts w:ascii="Calibri" w:hAnsi="Calibri" w:cs="Times New Roman"/>
          <w:color w:val="auto"/>
          <w:lang w:val="en-US"/>
        </w:rPr>
        <w:t xml:space="preserve"> la </w:t>
      </w:r>
      <w:proofErr w:type="spellStart"/>
      <w:r w:rsidRPr="005C6351">
        <w:rPr>
          <w:rFonts w:ascii="Calibri" w:hAnsi="Calibri" w:cs="Times New Roman"/>
          <w:color w:val="auto"/>
          <w:lang w:val="en-US"/>
        </w:rPr>
        <w:t>servicii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și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favorabile</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incluziunii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și</w:t>
      </w:r>
      <w:proofErr w:type="spellEnd"/>
      <w:r w:rsidRPr="005C6351">
        <w:rPr>
          <w:rFonts w:ascii="Calibri" w:hAnsi="Calibri" w:cs="Times New Roman"/>
          <w:color w:val="auto"/>
          <w:lang w:val="en-US"/>
        </w:rPr>
        <w:t xml:space="preserve"> de </w:t>
      </w:r>
      <w:proofErr w:type="spellStart"/>
      <w:r w:rsidRPr="005C6351">
        <w:rPr>
          <w:rFonts w:ascii="Calibri" w:hAnsi="Calibri" w:cs="Times New Roman"/>
          <w:color w:val="auto"/>
          <w:lang w:val="en-US"/>
        </w:rPr>
        <w:t>calitate</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în</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educație</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formare</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și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învățare</w:t>
      </w:r>
      <w:proofErr w:type="spellEnd"/>
      <w:r w:rsidRPr="005C6351">
        <w:rPr>
          <w:rFonts w:ascii="Calibri" w:hAnsi="Calibri" w:cs="Times New Roman"/>
          <w:color w:val="auto"/>
          <w:lang w:val="en-US"/>
        </w:rPr>
        <w:t xml:space="preserve"> pe tot </w:t>
      </w:r>
      <w:proofErr w:type="spellStart"/>
      <w:r w:rsidRPr="005C6351">
        <w:rPr>
          <w:rFonts w:ascii="Calibri" w:hAnsi="Calibri" w:cs="Times New Roman"/>
          <w:color w:val="auto"/>
          <w:lang w:val="en-US"/>
        </w:rPr>
        <w:t>parcursul</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vieții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prin</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dezvoltarea</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infrastructurii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accesibile</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inclusiv</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prin</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promovarea</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rezilienței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pentru</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educația</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și</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formarea</w:t>
      </w:r>
      <w:proofErr w:type="spellEnd"/>
      <w:r w:rsidRPr="005C6351">
        <w:rPr>
          <w:rFonts w:ascii="Calibri" w:hAnsi="Calibri" w:cs="Times New Roman"/>
          <w:color w:val="auto"/>
          <w:lang w:val="en-US"/>
        </w:rPr>
        <w:t xml:space="preserve"> la </w:t>
      </w:r>
      <w:proofErr w:type="spellStart"/>
      <w:r w:rsidRPr="005C6351">
        <w:rPr>
          <w:rFonts w:ascii="Calibri" w:hAnsi="Calibri" w:cs="Times New Roman"/>
          <w:color w:val="auto"/>
          <w:lang w:val="en-US"/>
        </w:rPr>
        <w:t>distanță</w:t>
      </w:r>
      <w:proofErr w:type="spellEnd"/>
      <w:r w:rsidRPr="005C6351">
        <w:rPr>
          <w:rFonts w:ascii="Calibri" w:hAnsi="Calibri" w:cs="Times New Roman"/>
          <w:color w:val="auto"/>
          <w:lang w:val="en-US"/>
        </w:rPr>
        <w:t xml:space="preserve"> </w:t>
      </w:r>
      <w:proofErr w:type="spellStart"/>
      <w:r w:rsidRPr="005C6351">
        <w:rPr>
          <w:rFonts w:ascii="Calibri" w:hAnsi="Calibri" w:cs="Times New Roman"/>
          <w:color w:val="auto"/>
          <w:lang w:val="en-US"/>
        </w:rPr>
        <w:t>și</w:t>
      </w:r>
      <w:proofErr w:type="spellEnd"/>
      <w:r w:rsidRPr="005C6351">
        <w:rPr>
          <w:rFonts w:ascii="Calibri" w:hAnsi="Calibri" w:cs="Times New Roman"/>
          <w:color w:val="auto"/>
          <w:lang w:val="en-US"/>
        </w:rPr>
        <w:t xml:space="preserve"> online (FEDR) </w:t>
      </w:r>
    </w:p>
    <w:p w14:paraId="41BE755A" w14:textId="77777777" w:rsidR="005C6351" w:rsidRPr="005C6351" w:rsidRDefault="005C6351" w:rsidP="00FA4B9A">
      <w:pPr>
        <w:numPr>
          <w:ilvl w:val="0"/>
          <w:numId w:val="60"/>
        </w:numPr>
        <w:spacing w:line="276" w:lineRule="auto"/>
        <w:rPr>
          <w:rFonts w:ascii="Calibri" w:hAnsi="Calibri" w:cs="Times New Roman"/>
          <w:color w:val="auto"/>
          <w:lang w:val="pt-BR"/>
        </w:rPr>
      </w:pPr>
      <w:r w:rsidRPr="005C6351">
        <w:rPr>
          <w:rFonts w:ascii="Calibri" w:hAnsi="Calibri" w:cs="Times New Roman"/>
          <w:b/>
          <w:bCs/>
          <w:color w:val="auto"/>
          <w:lang w:val="pt-BR"/>
        </w:rPr>
        <w:t>RSO4.3.</w:t>
      </w:r>
      <w:r w:rsidRPr="005C6351">
        <w:rPr>
          <w:rFonts w:ascii="Calibri" w:hAnsi="Calibri" w:cs="Times New Roman"/>
          <w:color w:val="auto"/>
          <w:lang w:val="pt-BR"/>
        </w:rPr>
        <w:t xml:space="preserve"> Promovarea incluziunii socioeconomice a comunităților marginalizate, a gospodăriilor cu venituri reduse și a grupurilor defavorizate, inclusiv a persoanelor cu nevoi speciale, prin acțiuni integrate, inclusiv locuințe și servicii sociale (FEDR) </w:t>
      </w:r>
    </w:p>
    <w:p w14:paraId="42A8D776" w14:textId="77777777" w:rsidR="005C6351" w:rsidRPr="005C6351" w:rsidRDefault="005C6351" w:rsidP="00FA4B9A">
      <w:pPr>
        <w:numPr>
          <w:ilvl w:val="0"/>
          <w:numId w:val="60"/>
        </w:numPr>
        <w:spacing w:line="276" w:lineRule="auto"/>
        <w:rPr>
          <w:rFonts w:ascii="Calibri" w:hAnsi="Calibri" w:cs="Times New Roman"/>
          <w:color w:val="auto"/>
          <w:lang w:val="pt-BR"/>
        </w:rPr>
      </w:pPr>
      <w:r w:rsidRPr="005C6351">
        <w:rPr>
          <w:rFonts w:ascii="Calibri" w:hAnsi="Calibri" w:cs="Times New Roman"/>
          <w:b/>
          <w:bCs/>
          <w:color w:val="auto"/>
          <w:lang w:val="pt-BR"/>
        </w:rPr>
        <w:t>ESO4.6.</w:t>
      </w:r>
      <w:r w:rsidRPr="005C6351">
        <w:rPr>
          <w:rFonts w:ascii="Calibri" w:hAnsi="Calibri" w:cs="Times New Roman"/>
          <w:color w:val="auto"/>
          <w:lang w:val="pt-BR"/>
        </w:rPr>
        <w:t xml:space="preserve">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w:t>
      </w:r>
    </w:p>
    <w:p w14:paraId="625E9492" w14:textId="77777777" w:rsidR="005C6351" w:rsidRPr="005C6351" w:rsidRDefault="005C6351" w:rsidP="00FA4B9A">
      <w:pPr>
        <w:numPr>
          <w:ilvl w:val="0"/>
          <w:numId w:val="61"/>
        </w:numPr>
        <w:spacing w:line="276" w:lineRule="auto"/>
        <w:rPr>
          <w:rFonts w:ascii="Calibri" w:hAnsi="Calibri" w:cs="Times New Roman"/>
          <w:color w:val="auto"/>
          <w:lang w:val="pt-BR"/>
        </w:rPr>
      </w:pPr>
      <w:r w:rsidRPr="005C6351">
        <w:rPr>
          <w:rFonts w:ascii="Calibri" w:hAnsi="Calibri" w:cs="Times New Roman"/>
          <w:b/>
          <w:bCs/>
          <w:color w:val="auto"/>
          <w:lang w:val="pt-BR"/>
        </w:rPr>
        <w:t>ESO4.11.</w:t>
      </w:r>
      <w:r w:rsidRPr="005C6351">
        <w:rPr>
          <w:rFonts w:ascii="Calibri" w:hAnsi="Calibri" w:cs="Times New Roman"/>
          <w:color w:val="auto"/>
          <w:lang w:val="pt-BR"/>
        </w:rPr>
        <w:t xml:space="preserve">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bookmarkEnd w:id="3"/>
    </w:p>
    <w:p w14:paraId="6176828C" w14:textId="77777777" w:rsidR="005C6351" w:rsidRPr="005C6351" w:rsidRDefault="005C6351" w:rsidP="005C6351">
      <w:pPr>
        <w:spacing w:line="276" w:lineRule="auto"/>
        <w:rPr>
          <w:rFonts w:ascii="Calibri" w:hAnsi="Calibri" w:cs="Times New Roman"/>
          <w:color w:val="auto"/>
          <w:lang w:val="pt-BR"/>
        </w:rPr>
      </w:pPr>
      <w:r w:rsidRPr="005C6351">
        <w:rPr>
          <w:rFonts w:ascii="Calibri" w:hAnsi="Calibri" w:cs="Times New Roman"/>
          <w:color w:val="auto"/>
          <w:lang w:val="pt-BR"/>
        </w:rPr>
        <w:t xml:space="preserve">Obiectiv specific SDL Gal Arad Vest: </w:t>
      </w:r>
      <w:r w:rsidRPr="005C6351">
        <w:rPr>
          <w:rFonts w:ascii="Calibri" w:hAnsi="Calibri" w:cs="Times New Roman"/>
          <w:b/>
          <w:bCs/>
          <w:color w:val="auto"/>
          <w:lang w:val="pt-BR"/>
        </w:rPr>
        <w:t>OS.1</w:t>
      </w:r>
      <w:r w:rsidRPr="005C6351">
        <w:rPr>
          <w:rFonts w:ascii="Calibri" w:hAnsi="Calibri" w:cs="Times New Roman"/>
          <w:color w:val="auto"/>
          <w:lang w:val="pt-BR"/>
        </w:rPr>
        <w:t xml:space="preserve"> Deservirea populației din zonele marginalizate cu servicii socio-medicale de calitate</w:t>
      </w:r>
    </w:p>
    <w:p w14:paraId="1A7B2913" w14:textId="77777777" w:rsidR="005C6351" w:rsidRPr="005C6351" w:rsidRDefault="005C6351" w:rsidP="005C6351">
      <w:pPr>
        <w:spacing w:line="276" w:lineRule="auto"/>
        <w:rPr>
          <w:rFonts w:ascii="Calibri" w:hAnsi="Calibri" w:cs="Times New Roman"/>
          <w:color w:val="auto"/>
          <w:lang w:val="pt-BR"/>
        </w:rPr>
      </w:pPr>
      <w:r w:rsidRPr="005C6351">
        <w:rPr>
          <w:rFonts w:ascii="Calibri" w:hAnsi="Calibri" w:cs="Times New Roman"/>
          <w:color w:val="auto"/>
          <w:lang w:val="pt-BR"/>
        </w:rPr>
        <w:lastRenderedPageBreak/>
        <w:t xml:space="preserve">Obiectiv specific SDL Gal Arad Vest: </w:t>
      </w:r>
      <w:r w:rsidRPr="005C6351">
        <w:rPr>
          <w:rFonts w:ascii="Calibri" w:hAnsi="Calibri" w:cs="Times New Roman"/>
          <w:b/>
          <w:bCs/>
          <w:color w:val="auto"/>
          <w:lang w:val="pt-BR"/>
        </w:rPr>
        <w:t>OS.2</w:t>
      </w:r>
      <w:r w:rsidRPr="005C6351">
        <w:rPr>
          <w:rFonts w:ascii="Calibri" w:hAnsi="Calibri" w:cs="Times New Roman"/>
          <w:color w:val="auto"/>
          <w:lang w:val="pt-BR"/>
        </w:rPr>
        <w:t xml:space="preserve"> Creșterea accesului și participării la educație a copiilor și tinerilor din zonele marginalizate</w:t>
      </w:r>
    </w:p>
    <w:p w14:paraId="01E38D2E" w14:textId="77777777" w:rsidR="005C6351" w:rsidRPr="005C6351" w:rsidRDefault="005C6351" w:rsidP="005C6351">
      <w:pPr>
        <w:spacing w:line="480" w:lineRule="auto"/>
        <w:rPr>
          <w:rFonts w:ascii="Calibri" w:hAnsi="Calibri" w:cs="Times New Roman"/>
          <w:color w:val="auto"/>
          <w:lang w:val="pt-BR"/>
        </w:rPr>
      </w:pPr>
      <w:r w:rsidRPr="005C6351">
        <w:rPr>
          <w:rFonts w:ascii="Calibri" w:hAnsi="Calibri" w:cs="Times New Roman"/>
          <w:color w:val="auto"/>
          <w:lang w:val="pt-BR"/>
        </w:rPr>
        <w:t>Acțiunea 1.1 conform Programului Incluziune și Demnitate Socială 2021 -2027</w:t>
      </w:r>
    </w:p>
    <w:p w14:paraId="11ABD7EF" w14:textId="77777777" w:rsidR="005C6351" w:rsidRPr="005C6351" w:rsidRDefault="005C6351" w:rsidP="005C6351">
      <w:pPr>
        <w:spacing w:line="480" w:lineRule="auto"/>
        <w:rPr>
          <w:rFonts w:ascii="Calibri" w:hAnsi="Calibri" w:cs="Times New Roman"/>
          <w:color w:val="auto"/>
          <w:lang w:val="pt-BR"/>
        </w:rPr>
      </w:pPr>
      <w:r w:rsidRPr="005C6351">
        <w:rPr>
          <w:rFonts w:ascii="Calibri" w:hAnsi="Calibri" w:cs="Times New Roman"/>
          <w:color w:val="auto"/>
          <w:lang w:val="pt-BR"/>
        </w:rPr>
        <w:t>Acțiunea 1.2 conform Programului Incluziune și Demnitate Socială 2021 -2027</w:t>
      </w:r>
    </w:p>
    <w:p w14:paraId="0887A47A" w14:textId="77777777" w:rsidR="005C6351" w:rsidRPr="005C6351" w:rsidRDefault="005C6351" w:rsidP="005C6351">
      <w:pPr>
        <w:spacing w:line="480" w:lineRule="auto"/>
        <w:rPr>
          <w:rFonts w:ascii="Calibri" w:hAnsi="Calibri" w:cs="Times New Roman"/>
          <w:color w:val="auto"/>
          <w:lang w:val="pt-BR"/>
        </w:rPr>
      </w:pPr>
      <w:r w:rsidRPr="005C6351">
        <w:rPr>
          <w:rFonts w:ascii="Calibri" w:hAnsi="Calibri" w:cs="Times New Roman"/>
          <w:color w:val="auto"/>
          <w:lang w:val="pt-BR"/>
        </w:rPr>
        <w:t>Acțiunea 1.3 conform Programului Incluziune și Demnitate Socială 2021 -2027</w:t>
      </w:r>
    </w:p>
    <w:p w14:paraId="56BD8CB9" w14:textId="77777777" w:rsidR="005C6351" w:rsidRPr="005C6351" w:rsidRDefault="005C6351" w:rsidP="005C6351">
      <w:pPr>
        <w:spacing w:line="480" w:lineRule="auto"/>
        <w:rPr>
          <w:rFonts w:ascii="Calibri" w:hAnsi="Calibri" w:cs="Times New Roman"/>
          <w:color w:val="auto"/>
          <w:lang w:val="pt-BR"/>
        </w:rPr>
      </w:pPr>
      <w:r w:rsidRPr="005C6351">
        <w:rPr>
          <w:rFonts w:ascii="Calibri" w:hAnsi="Calibri" w:cs="Times New Roman"/>
          <w:color w:val="auto"/>
          <w:lang w:val="pt-BR"/>
        </w:rPr>
        <w:t>Acțiunea 1.5 conform Programului Incluziune și Demnitate Socială 2021 -2027</w:t>
      </w:r>
    </w:p>
    <w:p w14:paraId="40CC7C15" w14:textId="77777777" w:rsidR="005C6351" w:rsidRPr="005C6351" w:rsidRDefault="005C6351" w:rsidP="005C6351">
      <w:pPr>
        <w:spacing w:line="276" w:lineRule="auto"/>
        <w:jc w:val="center"/>
        <w:rPr>
          <w:rFonts w:ascii="Calibri" w:hAnsi="Calibri" w:cs="Times New Roman"/>
          <w:b/>
          <w:bCs/>
          <w:color w:val="auto"/>
          <w:lang w:val="pt-BR"/>
        </w:rPr>
      </w:pPr>
      <w:r w:rsidRPr="005C6351">
        <w:rPr>
          <w:rFonts w:ascii="Calibri" w:hAnsi="Calibri" w:cs="Times New Roman"/>
          <w:b/>
          <w:bCs/>
          <w:color w:val="auto"/>
          <w:lang w:val="pt-BR"/>
        </w:rPr>
        <w:t>Ghidul Solicitantului</w:t>
      </w:r>
    </w:p>
    <w:p w14:paraId="7FC11A86" w14:textId="77777777" w:rsidR="005C6351" w:rsidRPr="005C6351" w:rsidRDefault="005C6351" w:rsidP="005C6351">
      <w:pPr>
        <w:spacing w:line="276" w:lineRule="auto"/>
        <w:jc w:val="center"/>
        <w:rPr>
          <w:rFonts w:ascii="Calibri" w:hAnsi="Calibri" w:cs="Times New Roman"/>
          <w:b/>
          <w:bCs/>
          <w:color w:val="auto"/>
          <w:lang w:val="pt-BR"/>
        </w:rPr>
      </w:pPr>
    </w:p>
    <w:p w14:paraId="2E239246" w14:textId="77777777" w:rsidR="005C6351" w:rsidRPr="005C6351" w:rsidRDefault="005C6351" w:rsidP="005C6351">
      <w:pPr>
        <w:spacing w:line="276" w:lineRule="auto"/>
        <w:jc w:val="center"/>
        <w:rPr>
          <w:rFonts w:ascii="Calibri" w:hAnsi="Calibri" w:cs="Times New Roman"/>
          <w:b/>
          <w:bCs/>
          <w:color w:val="auto"/>
          <w:sz w:val="28"/>
          <w:szCs w:val="28"/>
          <w:lang w:val="pt-BR"/>
        </w:rPr>
      </w:pPr>
      <w:bookmarkStart w:id="4" w:name="_Hlk214633902"/>
      <w:bookmarkStart w:id="5" w:name="_Hlk211264952"/>
      <w:r w:rsidRPr="005C6351">
        <w:rPr>
          <w:rFonts w:ascii="Calibri" w:hAnsi="Calibri" w:cs="Times New Roman"/>
          <w:b/>
          <w:bCs/>
          <w:color w:val="auto"/>
          <w:sz w:val="28"/>
          <w:szCs w:val="28"/>
          <w:lang w:val="pt-BR"/>
        </w:rPr>
        <w:t xml:space="preserve">Intervenția Centru comunitar integrat </w:t>
      </w:r>
      <w:bookmarkEnd w:id="4"/>
      <w:r w:rsidRPr="005C6351">
        <w:rPr>
          <w:rFonts w:ascii="Calibri" w:hAnsi="Calibri" w:cs="Times New Roman"/>
          <w:b/>
          <w:bCs/>
          <w:color w:val="auto"/>
          <w:sz w:val="28"/>
          <w:szCs w:val="28"/>
          <w:lang w:val="pt-BR"/>
        </w:rPr>
        <w:t>-  Măsura 1 Dezvoltarea de centre comunitare integrate cu servicii sociale pentru tineri și persoane vârstnice în ZUM-urile în care acestea nu există și creșterea capacității de găzduire a activităților de sprijin pentru integrare</w:t>
      </w:r>
    </w:p>
    <w:p w14:paraId="25AF4A31" w14:textId="77777777" w:rsidR="005C6351" w:rsidRPr="005C6351" w:rsidRDefault="005C6351" w:rsidP="005C6351">
      <w:pPr>
        <w:spacing w:line="276" w:lineRule="auto"/>
        <w:jc w:val="center"/>
        <w:rPr>
          <w:rFonts w:ascii="Calibri" w:hAnsi="Calibri" w:cs="Times New Roman"/>
          <w:b/>
          <w:bCs/>
          <w:color w:val="auto"/>
          <w:sz w:val="28"/>
          <w:szCs w:val="28"/>
          <w:lang w:val="pt-BR"/>
        </w:rPr>
      </w:pPr>
    </w:p>
    <w:p w14:paraId="50BE0D92" w14:textId="77777777" w:rsidR="005C6351" w:rsidRPr="005C6351" w:rsidRDefault="005C6351" w:rsidP="005C6351">
      <w:pPr>
        <w:spacing w:line="276" w:lineRule="auto"/>
        <w:jc w:val="center"/>
        <w:rPr>
          <w:rFonts w:ascii="Calibri" w:hAnsi="Calibri" w:cs="Times New Roman"/>
          <w:b/>
          <w:bCs/>
          <w:color w:val="auto"/>
          <w:sz w:val="28"/>
          <w:szCs w:val="28"/>
          <w:lang w:val="pt-BR"/>
        </w:rPr>
      </w:pPr>
      <w:bookmarkStart w:id="6" w:name="_Hlk214633926"/>
      <w:r w:rsidRPr="005C6351">
        <w:rPr>
          <w:rFonts w:ascii="Calibri" w:hAnsi="Calibri" w:cs="Times New Roman"/>
          <w:b/>
          <w:bCs/>
          <w:color w:val="auto"/>
          <w:sz w:val="28"/>
          <w:szCs w:val="28"/>
          <w:lang w:val="pt-BR"/>
        </w:rPr>
        <w:t>Intervenția Acces la locuințe sociale</w:t>
      </w:r>
      <w:bookmarkEnd w:id="6"/>
      <w:r w:rsidRPr="005C6351">
        <w:rPr>
          <w:rFonts w:ascii="Calibri" w:hAnsi="Calibri" w:cs="Times New Roman"/>
          <w:b/>
          <w:bCs/>
          <w:color w:val="auto"/>
          <w:sz w:val="28"/>
          <w:szCs w:val="28"/>
          <w:lang w:val="pt-BR"/>
        </w:rPr>
        <w:t xml:space="preserve"> - Măsura 2 Îmbunătățirea condițiilor de locuire în stocul locativ public și Relocarea familiilor ce locuiesc în structuri supra-aglomerate și/sau nesigure structural</w:t>
      </w:r>
    </w:p>
    <w:p w14:paraId="261B76BA" w14:textId="77777777" w:rsidR="005C6351" w:rsidRPr="005C6351" w:rsidRDefault="005C6351" w:rsidP="005C6351">
      <w:pPr>
        <w:spacing w:line="276" w:lineRule="auto"/>
        <w:jc w:val="center"/>
        <w:rPr>
          <w:rFonts w:ascii="Calibri" w:hAnsi="Calibri" w:cs="Times New Roman"/>
          <w:b/>
          <w:bCs/>
          <w:color w:val="auto"/>
          <w:sz w:val="28"/>
          <w:szCs w:val="28"/>
          <w:lang w:val="pt-BR"/>
        </w:rPr>
      </w:pPr>
    </w:p>
    <w:p w14:paraId="06A68B80" w14:textId="7E2623DA" w:rsidR="005C6351" w:rsidRPr="005C6351" w:rsidRDefault="005C6351" w:rsidP="005C6351">
      <w:pPr>
        <w:spacing w:line="276" w:lineRule="auto"/>
        <w:jc w:val="center"/>
        <w:rPr>
          <w:rFonts w:ascii="Calibri" w:hAnsi="Calibri" w:cs="Times New Roman"/>
          <w:b/>
          <w:bCs/>
          <w:color w:val="auto"/>
          <w:sz w:val="28"/>
          <w:szCs w:val="28"/>
          <w:lang w:val="pt-BR"/>
        </w:rPr>
      </w:pPr>
      <w:bookmarkStart w:id="7" w:name="_Hlk214633956"/>
      <w:r w:rsidRPr="005C6351">
        <w:rPr>
          <w:rFonts w:ascii="Calibri" w:hAnsi="Calibri" w:cs="Times New Roman"/>
          <w:b/>
          <w:bCs/>
          <w:color w:val="auto"/>
          <w:sz w:val="28"/>
          <w:szCs w:val="28"/>
          <w:lang w:val="pt-BR"/>
        </w:rPr>
        <w:t xml:space="preserve">Intervenția Educație incluzivă </w:t>
      </w:r>
      <w:bookmarkEnd w:id="7"/>
      <w:r w:rsidRPr="005C6351">
        <w:rPr>
          <w:rFonts w:ascii="Calibri" w:hAnsi="Calibri" w:cs="Times New Roman"/>
          <w:b/>
          <w:bCs/>
          <w:color w:val="auto"/>
          <w:sz w:val="28"/>
          <w:szCs w:val="28"/>
          <w:lang w:val="pt-BR"/>
        </w:rPr>
        <w:t>- Măsura 4 Renovarea/dotarea instituțiilor de învățământ cu spații/material didactic pentru activitățile formale și informale și Creșterea participării și a rezultatelor copiilor la grădiniță și școală</w:t>
      </w:r>
    </w:p>
    <w:bookmarkEnd w:id="5"/>
    <w:p w14:paraId="3E425D61" w14:textId="77777777" w:rsidR="005C6351" w:rsidRPr="005C6351" w:rsidRDefault="005C6351" w:rsidP="005C6351">
      <w:pPr>
        <w:spacing w:line="276" w:lineRule="auto"/>
        <w:jc w:val="left"/>
        <w:rPr>
          <w:rFonts w:ascii="Calibri" w:hAnsi="Calibri" w:cs="Times New Roman"/>
          <w:color w:val="auto"/>
          <w:lang w:val="pt-BR"/>
        </w:rPr>
      </w:pPr>
    </w:p>
    <w:p w14:paraId="13052EB4" w14:textId="77777777" w:rsidR="005C6351" w:rsidRPr="005C6351" w:rsidRDefault="005C6351" w:rsidP="005C6351">
      <w:pPr>
        <w:spacing w:line="276" w:lineRule="auto"/>
        <w:jc w:val="left"/>
        <w:rPr>
          <w:rFonts w:ascii="Calibri" w:hAnsi="Calibri" w:cs="Times New Roman"/>
          <w:color w:val="auto"/>
          <w:lang w:val="pt-BR"/>
        </w:rPr>
      </w:pPr>
    </w:p>
    <w:p w14:paraId="149B3323" w14:textId="5D4ECEED" w:rsidR="00D45EE9" w:rsidRPr="0099362A" w:rsidRDefault="00D45EE9" w:rsidP="00D45EE9">
      <w:pPr>
        <w:jc w:val="center"/>
        <w:rPr>
          <w:lang w:val="pt-BR"/>
        </w:rPr>
      </w:pPr>
      <w:r w:rsidRPr="00A63DB6">
        <w:rPr>
          <w:lang w:val="pt-BR"/>
        </w:rPr>
        <w:t>Versiunea cons</w:t>
      </w:r>
      <w:r w:rsidR="00A63DB6" w:rsidRPr="00A63DB6">
        <w:rPr>
          <w:lang w:val="pt-BR"/>
        </w:rPr>
        <w:t>ultare publică</w:t>
      </w:r>
      <w:r w:rsidRPr="00A63DB6">
        <w:rPr>
          <w:lang w:val="pt-BR"/>
        </w:rPr>
        <w:t xml:space="preserve">  –</w:t>
      </w:r>
      <w:r w:rsidR="00A63DB6" w:rsidRPr="00A63DB6">
        <w:rPr>
          <w:lang w:val="pt-BR"/>
        </w:rPr>
        <w:t xml:space="preserve"> Aprilie </w:t>
      </w:r>
      <w:r w:rsidRPr="00A63DB6">
        <w:rPr>
          <w:lang w:val="pt-BR"/>
        </w:rPr>
        <w:t>2026</w:t>
      </w:r>
    </w:p>
    <w:p w14:paraId="7D860857" w14:textId="77777777" w:rsidR="00E44174" w:rsidRDefault="00E44174" w:rsidP="002F130F">
      <w:pPr>
        <w:rPr>
          <w:lang w:val="pt-BR"/>
        </w:rPr>
      </w:pPr>
    </w:p>
    <w:p w14:paraId="514ED8C4" w14:textId="77777777" w:rsidR="00A63DB6" w:rsidRDefault="00A63DB6" w:rsidP="002F130F">
      <w:pPr>
        <w:rPr>
          <w:rFonts w:ascii="Calibri" w:hAnsi="Calibri" w:cs="Times New Roman"/>
          <w:color w:val="auto"/>
          <w:lang w:val="pt-BR"/>
        </w:rPr>
      </w:pPr>
    </w:p>
    <w:p w14:paraId="1771B77C" w14:textId="0500749B" w:rsidR="003F0600" w:rsidRPr="0099362A" w:rsidRDefault="00AC01D3" w:rsidP="002F130F">
      <w:pPr>
        <w:rPr>
          <w:lang w:val="pt-BR"/>
        </w:rPr>
      </w:pPr>
      <w:r w:rsidRPr="002F130F">
        <w:rPr>
          <w:lang w:val="pt-BR"/>
        </w:rPr>
        <w:lastRenderedPageBreak/>
        <w:t>CUPRIN</w:t>
      </w:r>
      <w:bookmarkEnd w:id="0"/>
      <w:r w:rsidR="003F0600" w:rsidRPr="002F130F">
        <w:rPr>
          <w:lang w:val="pt-BR"/>
        </w:rPr>
        <w:t>S</w:t>
      </w:r>
    </w:p>
    <w:sdt>
      <w:sdtPr>
        <w:id w:val="403116834"/>
        <w:docPartObj>
          <w:docPartGallery w:val="Table of Contents"/>
          <w:docPartUnique/>
        </w:docPartObj>
      </w:sdtPr>
      <w:sdtEndPr>
        <w:rPr>
          <w:noProof/>
        </w:rPr>
      </w:sdtEndPr>
      <w:sdtContent>
        <w:p w14:paraId="5A55C805" w14:textId="07587ECC" w:rsidR="00E44174" w:rsidRDefault="003F0600">
          <w:pPr>
            <w:pStyle w:val="TOC1"/>
            <w:tabs>
              <w:tab w:val="right" w:leader="dot" w:pos="9016"/>
            </w:tabs>
            <w:rPr>
              <w:rFonts w:eastAsiaTheme="minorEastAsia" w:cstheme="minorBidi"/>
              <w:noProof/>
              <w:color w:val="auto"/>
              <w:lang w:val="en-US"/>
            </w:rPr>
          </w:pPr>
          <w:r>
            <w:fldChar w:fldCharType="begin"/>
          </w:r>
          <w:r>
            <w:instrText xml:space="preserve"> TOC \o "1-3" \h \z \u </w:instrText>
          </w:r>
          <w:r>
            <w:fldChar w:fldCharType="separate"/>
          </w:r>
          <w:hyperlink w:anchor="_Toc219228506" w:history="1">
            <w:r w:rsidR="00E44174" w:rsidRPr="00511604">
              <w:rPr>
                <w:rStyle w:val="Hyperlink"/>
                <w:noProof/>
              </w:rPr>
              <w:t>1. Preambul, abrevieri şi glosar</w:t>
            </w:r>
            <w:r w:rsidR="00E44174">
              <w:rPr>
                <w:noProof/>
                <w:webHidden/>
              </w:rPr>
              <w:tab/>
            </w:r>
            <w:r w:rsidR="00E44174">
              <w:rPr>
                <w:noProof/>
                <w:webHidden/>
              </w:rPr>
              <w:fldChar w:fldCharType="begin"/>
            </w:r>
            <w:r w:rsidR="00E44174">
              <w:rPr>
                <w:noProof/>
                <w:webHidden/>
              </w:rPr>
              <w:instrText xml:space="preserve"> PAGEREF _Toc219228506 \h </w:instrText>
            </w:r>
            <w:r w:rsidR="00E44174">
              <w:rPr>
                <w:noProof/>
                <w:webHidden/>
              </w:rPr>
            </w:r>
            <w:r w:rsidR="00E44174">
              <w:rPr>
                <w:noProof/>
                <w:webHidden/>
              </w:rPr>
              <w:fldChar w:fldCharType="separate"/>
            </w:r>
            <w:r w:rsidR="002372D6">
              <w:rPr>
                <w:noProof/>
                <w:webHidden/>
              </w:rPr>
              <w:t>7</w:t>
            </w:r>
            <w:r w:rsidR="00E44174">
              <w:rPr>
                <w:noProof/>
                <w:webHidden/>
              </w:rPr>
              <w:fldChar w:fldCharType="end"/>
            </w:r>
          </w:hyperlink>
        </w:p>
        <w:p w14:paraId="27E7440E" w14:textId="203B8868" w:rsidR="00E44174" w:rsidRDefault="00E44174">
          <w:pPr>
            <w:pStyle w:val="TOC2"/>
            <w:tabs>
              <w:tab w:val="right" w:leader="dot" w:pos="9016"/>
            </w:tabs>
            <w:rPr>
              <w:rFonts w:eastAsiaTheme="minorEastAsia" w:cstheme="minorBidi"/>
              <w:noProof/>
              <w:color w:val="auto"/>
              <w:lang w:val="en-US"/>
            </w:rPr>
          </w:pPr>
          <w:hyperlink w:anchor="_Toc219228507" w:history="1">
            <w:r w:rsidRPr="00511604">
              <w:rPr>
                <w:rStyle w:val="Hyperlink"/>
                <w:noProof/>
              </w:rPr>
              <w:t>1.2 Abrevieri</w:t>
            </w:r>
            <w:r>
              <w:rPr>
                <w:noProof/>
                <w:webHidden/>
              </w:rPr>
              <w:tab/>
            </w:r>
            <w:r>
              <w:rPr>
                <w:noProof/>
                <w:webHidden/>
              </w:rPr>
              <w:fldChar w:fldCharType="begin"/>
            </w:r>
            <w:r>
              <w:rPr>
                <w:noProof/>
                <w:webHidden/>
              </w:rPr>
              <w:instrText xml:space="preserve"> PAGEREF _Toc219228507 \h </w:instrText>
            </w:r>
            <w:r>
              <w:rPr>
                <w:noProof/>
                <w:webHidden/>
              </w:rPr>
            </w:r>
            <w:r>
              <w:rPr>
                <w:noProof/>
                <w:webHidden/>
              </w:rPr>
              <w:fldChar w:fldCharType="separate"/>
            </w:r>
            <w:r w:rsidR="002372D6">
              <w:rPr>
                <w:noProof/>
                <w:webHidden/>
              </w:rPr>
              <w:t>9</w:t>
            </w:r>
            <w:r>
              <w:rPr>
                <w:noProof/>
                <w:webHidden/>
              </w:rPr>
              <w:fldChar w:fldCharType="end"/>
            </w:r>
          </w:hyperlink>
        </w:p>
        <w:p w14:paraId="6E2A9790" w14:textId="4575997C" w:rsidR="00E44174" w:rsidRDefault="00E44174">
          <w:pPr>
            <w:pStyle w:val="TOC2"/>
            <w:tabs>
              <w:tab w:val="right" w:leader="dot" w:pos="9016"/>
            </w:tabs>
            <w:rPr>
              <w:rFonts w:eastAsiaTheme="minorEastAsia" w:cstheme="minorBidi"/>
              <w:noProof/>
              <w:color w:val="auto"/>
              <w:lang w:val="en-US"/>
            </w:rPr>
          </w:pPr>
          <w:hyperlink w:anchor="_Toc219228508" w:history="1">
            <w:r w:rsidRPr="00511604">
              <w:rPr>
                <w:rStyle w:val="Hyperlink"/>
                <w:noProof/>
              </w:rPr>
              <w:t>1.3 Glosar</w:t>
            </w:r>
            <w:r>
              <w:rPr>
                <w:noProof/>
                <w:webHidden/>
              </w:rPr>
              <w:tab/>
            </w:r>
            <w:r>
              <w:rPr>
                <w:noProof/>
                <w:webHidden/>
              </w:rPr>
              <w:fldChar w:fldCharType="begin"/>
            </w:r>
            <w:r>
              <w:rPr>
                <w:noProof/>
                <w:webHidden/>
              </w:rPr>
              <w:instrText xml:space="preserve"> PAGEREF _Toc219228508 \h </w:instrText>
            </w:r>
            <w:r>
              <w:rPr>
                <w:noProof/>
                <w:webHidden/>
              </w:rPr>
            </w:r>
            <w:r>
              <w:rPr>
                <w:noProof/>
                <w:webHidden/>
              </w:rPr>
              <w:fldChar w:fldCharType="separate"/>
            </w:r>
            <w:r w:rsidR="002372D6">
              <w:rPr>
                <w:noProof/>
                <w:webHidden/>
              </w:rPr>
              <w:t>11</w:t>
            </w:r>
            <w:r>
              <w:rPr>
                <w:noProof/>
                <w:webHidden/>
              </w:rPr>
              <w:fldChar w:fldCharType="end"/>
            </w:r>
          </w:hyperlink>
        </w:p>
        <w:p w14:paraId="73055E47" w14:textId="7381E499" w:rsidR="00E44174" w:rsidRDefault="00E44174">
          <w:pPr>
            <w:pStyle w:val="TOC1"/>
            <w:tabs>
              <w:tab w:val="right" w:leader="dot" w:pos="9016"/>
            </w:tabs>
            <w:rPr>
              <w:rFonts w:eastAsiaTheme="minorEastAsia" w:cstheme="minorBidi"/>
              <w:noProof/>
              <w:color w:val="auto"/>
              <w:lang w:val="en-US"/>
            </w:rPr>
          </w:pPr>
          <w:hyperlink w:anchor="_Toc219228509" w:history="1">
            <w:r w:rsidRPr="00511604">
              <w:rPr>
                <w:rStyle w:val="Hyperlink"/>
                <w:noProof/>
                <w:lang w:val="pt-BR"/>
              </w:rPr>
              <w:t>2. Elemente de context</w:t>
            </w:r>
            <w:r>
              <w:rPr>
                <w:noProof/>
                <w:webHidden/>
              </w:rPr>
              <w:tab/>
            </w:r>
            <w:r>
              <w:rPr>
                <w:noProof/>
                <w:webHidden/>
              </w:rPr>
              <w:fldChar w:fldCharType="begin"/>
            </w:r>
            <w:r>
              <w:rPr>
                <w:noProof/>
                <w:webHidden/>
              </w:rPr>
              <w:instrText xml:space="preserve"> PAGEREF _Toc219228509 \h </w:instrText>
            </w:r>
            <w:r>
              <w:rPr>
                <w:noProof/>
                <w:webHidden/>
              </w:rPr>
            </w:r>
            <w:r>
              <w:rPr>
                <w:noProof/>
                <w:webHidden/>
              </w:rPr>
              <w:fldChar w:fldCharType="separate"/>
            </w:r>
            <w:r w:rsidR="002372D6">
              <w:rPr>
                <w:noProof/>
                <w:webHidden/>
              </w:rPr>
              <w:t>20</w:t>
            </w:r>
            <w:r>
              <w:rPr>
                <w:noProof/>
                <w:webHidden/>
              </w:rPr>
              <w:fldChar w:fldCharType="end"/>
            </w:r>
          </w:hyperlink>
        </w:p>
        <w:p w14:paraId="2FFECA72" w14:textId="15D3DAFE" w:rsidR="00E44174" w:rsidRDefault="00E44174">
          <w:pPr>
            <w:pStyle w:val="TOC2"/>
            <w:tabs>
              <w:tab w:val="right" w:leader="dot" w:pos="9016"/>
            </w:tabs>
            <w:rPr>
              <w:rFonts w:eastAsiaTheme="minorEastAsia" w:cstheme="minorBidi"/>
              <w:noProof/>
              <w:color w:val="auto"/>
              <w:lang w:val="en-US"/>
            </w:rPr>
          </w:pPr>
          <w:hyperlink w:anchor="_Toc219228510" w:history="1">
            <w:r w:rsidRPr="00511604">
              <w:rPr>
                <w:rStyle w:val="Hyperlink"/>
                <w:noProof/>
                <w:lang w:val="pt-BR"/>
              </w:rPr>
              <w:t>2.1. Informaţii generale despre program</w:t>
            </w:r>
            <w:r>
              <w:rPr>
                <w:noProof/>
                <w:webHidden/>
              </w:rPr>
              <w:tab/>
            </w:r>
            <w:r>
              <w:rPr>
                <w:noProof/>
                <w:webHidden/>
              </w:rPr>
              <w:fldChar w:fldCharType="begin"/>
            </w:r>
            <w:r>
              <w:rPr>
                <w:noProof/>
                <w:webHidden/>
              </w:rPr>
              <w:instrText xml:space="preserve"> PAGEREF _Toc219228510 \h </w:instrText>
            </w:r>
            <w:r>
              <w:rPr>
                <w:noProof/>
                <w:webHidden/>
              </w:rPr>
            </w:r>
            <w:r>
              <w:rPr>
                <w:noProof/>
                <w:webHidden/>
              </w:rPr>
              <w:fldChar w:fldCharType="separate"/>
            </w:r>
            <w:r w:rsidR="002372D6">
              <w:rPr>
                <w:noProof/>
                <w:webHidden/>
              </w:rPr>
              <w:t>20</w:t>
            </w:r>
            <w:r>
              <w:rPr>
                <w:noProof/>
                <w:webHidden/>
              </w:rPr>
              <w:fldChar w:fldCharType="end"/>
            </w:r>
          </w:hyperlink>
        </w:p>
        <w:p w14:paraId="5CA94C9B" w14:textId="68D98B1D" w:rsidR="00E44174" w:rsidRDefault="00E44174">
          <w:pPr>
            <w:pStyle w:val="TOC2"/>
            <w:tabs>
              <w:tab w:val="right" w:leader="dot" w:pos="9016"/>
            </w:tabs>
            <w:rPr>
              <w:rFonts w:eastAsiaTheme="minorEastAsia" w:cstheme="minorBidi"/>
              <w:noProof/>
              <w:color w:val="auto"/>
              <w:lang w:val="en-US"/>
            </w:rPr>
          </w:pPr>
          <w:hyperlink w:anchor="_Toc219228511" w:history="1">
            <w:r w:rsidRPr="00511604">
              <w:rPr>
                <w:rStyle w:val="Hyperlink"/>
                <w:noProof/>
              </w:rPr>
              <w:t>2.2 Prioritatea/Fond/Obiectiv de politică/Obiectiv specific</w:t>
            </w:r>
            <w:r>
              <w:rPr>
                <w:noProof/>
                <w:webHidden/>
              </w:rPr>
              <w:tab/>
            </w:r>
            <w:r>
              <w:rPr>
                <w:noProof/>
                <w:webHidden/>
              </w:rPr>
              <w:fldChar w:fldCharType="begin"/>
            </w:r>
            <w:r>
              <w:rPr>
                <w:noProof/>
                <w:webHidden/>
              </w:rPr>
              <w:instrText xml:space="preserve"> PAGEREF _Toc219228511 \h </w:instrText>
            </w:r>
            <w:r>
              <w:rPr>
                <w:noProof/>
                <w:webHidden/>
              </w:rPr>
            </w:r>
            <w:r>
              <w:rPr>
                <w:noProof/>
                <w:webHidden/>
              </w:rPr>
              <w:fldChar w:fldCharType="separate"/>
            </w:r>
            <w:r w:rsidR="002372D6">
              <w:rPr>
                <w:noProof/>
                <w:webHidden/>
              </w:rPr>
              <w:t>23</w:t>
            </w:r>
            <w:r>
              <w:rPr>
                <w:noProof/>
                <w:webHidden/>
              </w:rPr>
              <w:fldChar w:fldCharType="end"/>
            </w:r>
          </w:hyperlink>
        </w:p>
        <w:p w14:paraId="65ECC44D" w14:textId="04792482" w:rsidR="00E44174" w:rsidRDefault="00E44174">
          <w:pPr>
            <w:pStyle w:val="TOC2"/>
            <w:tabs>
              <w:tab w:val="right" w:leader="dot" w:pos="9016"/>
            </w:tabs>
            <w:rPr>
              <w:rFonts w:eastAsiaTheme="minorEastAsia" w:cstheme="minorBidi"/>
              <w:noProof/>
              <w:color w:val="auto"/>
              <w:lang w:val="en-US"/>
            </w:rPr>
          </w:pPr>
          <w:hyperlink w:anchor="_Toc219228512" w:history="1">
            <w:r w:rsidRPr="00511604">
              <w:rPr>
                <w:rStyle w:val="Hyperlink"/>
                <w:noProof/>
                <w:lang w:val="pt-BR"/>
              </w:rPr>
              <w:t>2.3. Reglementări europene şi naţionale, cadrul strategic, documente programatice aplicabile</w:t>
            </w:r>
            <w:r>
              <w:rPr>
                <w:noProof/>
                <w:webHidden/>
              </w:rPr>
              <w:tab/>
            </w:r>
            <w:r>
              <w:rPr>
                <w:noProof/>
                <w:webHidden/>
              </w:rPr>
              <w:fldChar w:fldCharType="begin"/>
            </w:r>
            <w:r>
              <w:rPr>
                <w:noProof/>
                <w:webHidden/>
              </w:rPr>
              <w:instrText xml:space="preserve"> PAGEREF _Toc219228512 \h </w:instrText>
            </w:r>
            <w:r>
              <w:rPr>
                <w:noProof/>
                <w:webHidden/>
              </w:rPr>
            </w:r>
            <w:r>
              <w:rPr>
                <w:noProof/>
                <w:webHidden/>
              </w:rPr>
              <w:fldChar w:fldCharType="separate"/>
            </w:r>
            <w:r w:rsidR="002372D6">
              <w:rPr>
                <w:noProof/>
                <w:webHidden/>
              </w:rPr>
              <w:t>24</w:t>
            </w:r>
            <w:r>
              <w:rPr>
                <w:noProof/>
                <w:webHidden/>
              </w:rPr>
              <w:fldChar w:fldCharType="end"/>
            </w:r>
          </w:hyperlink>
        </w:p>
        <w:p w14:paraId="4733B0B0" w14:textId="09F96507" w:rsidR="00E44174" w:rsidRDefault="00E44174">
          <w:pPr>
            <w:pStyle w:val="TOC1"/>
            <w:tabs>
              <w:tab w:val="right" w:leader="dot" w:pos="9016"/>
            </w:tabs>
            <w:rPr>
              <w:rFonts w:eastAsiaTheme="minorEastAsia" w:cstheme="minorBidi"/>
              <w:noProof/>
              <w:color w:val="auto"/>
              <w:lang w:val="en-US"/>
            </w:rPr>
          </w:pPr>
          <w:hyperlink w:anchor="_Toc219228513" w:history="1">
            <w:r w:rsidRPr="00511604">
              <w:rPr>
                <w:rStyle w:val="Hyperlink"/>
                <w:noProof/>
              </w:rPr>
              <w:t>3.  Aspecte specifice Cererii de propuneri</w:t>
            </w:r>
            <w:r>
              <w:rPr>
                <w:noProof/>
                <w:webHidden/>
              </w:rPr>
              <w:tab/>
            </w:r>
            <w:r>
              <w:rPr>
                <w:noProof/>
                <w:webHidden/>
              </w:rPr>
              <w:fldChar w:fldCharType="begin"/>
            </w:r>
            <w:r>
              <w:rPr>
                <w:noProof/>
                <w:webHidden/>
              </w:rPr>
              <w:instrText xml:space="preserve"> PAGEREF _Toc219228513 \h </w:instrText>
            </w:r>
            <w:r>
              <w:rPr>
                <w:noProof/>
                <w:webHidden/>
              </w:rPr>
            </w:r>
            <w:r>
              <w:rPr>
                <w:noProof/>
                <w:webHidden/>
              </w:rPr>
              <w:fldChar w:fldCharType="separate"/>
            </w:r>
            <w:r w:rsidR="002372D6">
              <w:rPr>
                <w:noProof/>
                <w:webHidden/>
              </w:rPr>
              <w:t>27</w:t>
            </w:r>
            <w:r>
              <w:rPr>
                <w:noProof/>
                <w:webHidden/>
              </w:rPr>
              <w:fldChar w:fldCharType="end"/>
            </w:r>
          </w:hyperlink>
        </w:p>
        <w:p w14:paraId="250E2D4D" w14:textId="103F9645" w:rsidR="00E44174" w:rsidRDefault="00E44174">
          <w:pPr>
            <w:pStyle w:val="TOC2"/>
            <w:tabs>
              <w:tab w:val="right" w:leader="dot" w:pos="9016"/>
            </w:tabs>
            <w:rPr>
              <w:rFonts w:eastAsiaTheme="minorEastAsia" w:cstheme="minorBidi"/>
              <w:noProof/>
              <w:color w:val="auto"/>
              <w:lang w:val="en-US"/>
            </w:rPr>
          </w:pPr>
          <w:hyperlink w:anchor="_Toc219228514" w:history="1">
            <w:r w:rsidRPr="00511604">
              <w:rPr>
                <w:rStyle w:val="Hyperlink"/>
                <w:noProof/>
              </w:rPr>
              <w:t>3.1. Tipul de apel</w:t>
            </w:r>
            <w:r>
              <w:rPr>
                <w:noProof/>
                <w:webHidden/>
              </w:rPr>
              <w:tab/>
            </w:r>
            <w:r>
              <w:rPr>
                <w:noProof/>
                <w:webHidden/>
              </w:rPr>
              <w:fldChar w:fldCharType="begin"/>
            </w:r>
            <w:r>
              <w:rPr>
                <w:noProof/>
                <w:webHidden/>
              </w:rPr>
              <w:instrText xml:space="preserve"> PAGEREF _Toc219228514 \h </w:instrText>
            </w:r>
            <w:r>
              <w:rPr>
                <w:noProof/>
                <w:webHidden/>
              </w:rPr>
            </w:r>
            <w:r>
              <w:rPr>
                <w:noProof/>
                <w:webHidden/>
              </w:rPr>
              <w:fldChar w:fldCharType="separate"/>
            </w:r>
            <w:r w:rsidR="002372D6">
              <w:rPr>
                <w:noProof/>
                <w:webHidden/>
              </w:rPr>
              <w:t>27</w:t>
            </w:r>
            <w:r>
              <w:rPr>
                <w:noProof/>
                <w:webHidden/>
              </w:rPr>
              <w:fldChar w:fldCharType="end"/>
            </w:r>
          </w:hyperlink>
        </w:p>
        <w:p w14:paraId="2BECA2E3" w14:textId="6B2CA28D" w:rsidR="00E44174" w:rsidRDefault="00E44174">
          <w:pPr>
            <w:pStyle w:val="TOC2"/>
            <w:tabs>
              <w:tab w:val="right" w:leader="dot" w:pos="9016"/>
            </w:tabs>
            <w:rPr>
              <w:rFonts w:eastAsiaTheme="minorEastAsia" w:cstheme="minorBidi"/>
              <w:noProof/>
              <w:color w:val="auto"/>
              <w:lang w:val="en-US"/>
            </w:rPr>
          </w:pPr>
          <w:hyperlink w:anchor="_Toc219228515" w:history="1">
            <w:r w:rsidRPr="00511604">
              <w:rPr>
                <w:rStyle w:val="Hyperlink"/>
                <w:noProof/>
              </w:rPr>
              <w:t>3.2 Forma de sprijin (granturi)</w:t>
            </w:r>
            <w:r>
              <w:rPr>
                <w:noProof/>
                <w:webHidden/>
              </w:rPr>
              <w:tab/>
            </w:r>
            <w:r>
              <w:rPr>
                <w:noProof/>
                <w:webHidden/>
              </w:rPr>
              <w:fldChar w:fldCharType="begin"/>
            </w:r>
            <w:r>
              <w:rPr>
                <w:noProof/>
                <w:webHidden/>
              </w:rPr>
              <w:instrText xml:space="preserve"> PAGEREF _Toc219228515 \h </w:instrText>
            </w:r>
            <w:r>
              <w:rPr>
                <w:noProof/>
                <w:webHidden/>
              </w:rPr>
            </w:r>
            <w:r>
              <w:rPr>
                <w:noProof/>
                <w:webHidden/>
              </w:rPr>
              <w:fldChar w:fldCharType="separate"/>
            </w:r>
            <w:r w:rsidR="002372D6">
              <w:rPr>
                <w:noProof/>
                <w:webHidden/>
              </w:rPr>
              <w:t>27</w:t>
            </w:r>
            <w:r>
              <w:rPr>
                <w:noProof/>
                <w:webHidden/>
              </w:rPr>
              <w:fldChar w:fldCharType="end"/>
            </w:r>
          </w:hyperlink>
        </w:p>
        <w:p w14:paraId="3031B5FB" w14:textId="4FC89961" w:rsidR="00E44174" w:rsidRDefault="00E44174">
          <w:pPr>
            <w:pStyle w:val="TOC2"/>
            <w:tabs>
              <w:tab w:val="right" w:leader="dot" w:pos="9016"/>
            </w:tabs>
            <w:rPr>
              <w:rFonts w:eastAsiaTheme="minorEastAsia" w:cstheme="minorBidi"/>
              <w:noProof/>
              <w:color w:val="auto"/>
              <w:lang w:val="en-US"/>
            </w:rPr>
          </w:pPr>
          <w:hyperlink w:anchor="_Toc219228516" w:history="1">
            <w:r w:rsidRPr="00511604">
              <w:rPr>
                <w:rStyle w:val="Hyperlink"/>
                <w:noProof/>
              </w:rPr>
              <w:t>3.3 Bugetul alocat cererii de propuneri</w:t>
            </w:r>
            <w:r>
              <w:rPr>
                <w:noProof/>
                <w:webHidden/>
              </w:rPr>
              <w:tab/>
            </w:r>
            <w:r>
              <w:rPr>
                <w:noProof/>
                <w:webHidden/>
              </w:rPr>
              <w:fldChar w:fldCharType="begin"/>
            </w:r>
            <w:r>
              <w:rPr>
                <w:noProof/>
                <w:webHidden/>
              </w:rPr>
              <w:instrText xml:space="preserve"> PAGEREF _Toc219228516 \h </w:instrText>
            </w:r>
            <w:r>
              <w:rPr>
                <w:noProof/>
                <w:webHidden/>
              </w:rPr>
            </w:r>
            <w:r>
              <w:rPr>
                <w:noProof/>
                <w:webHidden/>
              </w:rPr>
              <w:fldChar w:fldCharType="separate"/>
            </w:r>
            <w:r w:rsidR="002372D6">
              <w:rPr>
                <w:noProof/>
                <w:webHidden/>
              </w:rPr>
              <w:t>27</w:t>
            </w:r>
            <w:r>
              <w:rPr>
                <w:noProof/>
                <w:webHidden/>
              </w:rPr>
              <w:fldChar w:fldCharType="end"/>
            </w:r>
          </w:hyperlink>
        </w:p>
        <w:p w14:paraId="7E1F3E03" w14:textId="485CAB16" w:rsidR="00E44174" w:rsidRDefault="00E44174">
          <w:pPr>
            <w:pStyle w:val="TOC2"/>
            <w:tabs>
              <w:tab w:val="right" w:leader="dot" w:pos="9016"/>
            </w:tabs>
            <w:rPr>
              <w:rFonts w:eastAsiaTheme="minorEastAsia" w:cstheme="minorBidi"/>
              <w:noProof/>
              <w:color w:val="auto"/>
              <w:lang w:val="en-US"/>
            </w:rPr>
          </w:pPr>
          <w:hyperlink w:anchor="_Toc219228517" w:history="1">
            <w:r w:rsidRPr="00511604">
              <w:rPr>
                <w:rStyle w:val="Hyperlink"/>
                <w:noProof/>
              </w:rPr>
              <w:t>3.4 Rata de Cofinanțare</w:t>
            </w:r>
            <w:r>
              <w:rPr>
                <w:noProof/>
                <w:webHidden/>
              </w:rPr>
              <w:tab/>
            </w:r>
            <w:r>
              <w:rPr>
                <w:noProof/>
                <w:webHidden/>
              </w:rPr>
              <w:fldChar w:fldCharType="begin"/>
            </w:r>
            <w:r>
              <w:rPr>
                <w:noProof/>
                <w:webHidden/>
              </w:rPr>
              <w:instrText xml:space="preserve"> PAGEREF _Toc219228517 \h </w:instrText>
            </w:r>
            <w:r>
              <w:rPr>
                <w:noProof/>
                <w:webHidden/>
              </w:rPr>
            </w:r>
            <w:r>
              <w:rPr>
                <w:noProof/>
                <w:webHidden/>
              </w:rPr>
              <w:fldChar w:fldCharType="separate"/>
            </w:r>
            <w:r w:rsidR="002372D6">
              <w:rPr>
                <w:noProof/>
                <w:webHidden/>
              </w:rPr>
              <w:t>28</w:t>
            </w:r>
            <w:r>
              <w:rPr>
                <w:noProof/>
                <w:webHidden/>
              </w:rPr>
              <w:fldChar w:fldCharType="end"/>
            </w:r>
          </w:hyperlink>
        </w:p>
        <w:p w14:paraId="0F9B0582" w14:textId="2727575B" w:rsidR="00E44174" w:rsidRDefault="00E44174">
          <w:pPr>
            <w:pStyle w:val="TOC2"/>
            <w:tabs>
              <w:tab w:val="right" w:leader="dot" w:pos="9016"/>
            </w:tabs>
            <w:rPr>
              <w:rFonts w:eastAsiaTheme="minorEastAsia" w:cstheme="minorBidi"/>
              <w:noProof/>
              <w:color w:val="auto"/>
              <w:lang w:val="en-US"/>
            </w:rPr>
          </w:pPr>
          <w:hyperlink w:anchor="_Toc219228518" w:history="1">
            <w:r w:rsidRPr="00511604">
              <w:rPr>
                <w:rStyle w:val="Hyperlink"/>
                <w:noProof/>
              </w:rPr>
              <w:t>3.5. Zona/Zonele geografică(e) vizată(e) de apelul de fișa de proiecte</w:t>
            </w:r>
            <w:r>
              <w:rPr>
                <w:noProof/>
                <w:webHidden/>
              </w:rPr>
              <w:tab/>
            </w:r>
            <w:r>
              <w:rPr>
                <w:noProof/>
                <w:webHidden/>
              </w:rPr>
              <w:fldChar w:fldCharType="begin"/>
            </w:r>
            <w:r>
              <w:rPr>
                <w:noProof/>
                <w:webHidden/>
              </w:rPr>
              <w:instrText xml:space="preserve"> PAGEREF _Toc219228518 \h </w:instrText>
            </w:r>
            <w:r>
              <w:rPr>
                <w:noProof/>
                <w:webHidden/>
              </w:rPr>
            </w:r>
            <w:r>
              <w:rPr>
                <w:noProof/>
                <w:webHidden/>
              </w:rPr>
              <w:fldChar w:fldCharType="separate"/>
            </w:r>
            <w:r w:rsidR="002372D6">
              <w:rPr>
                <w:noProof/>
                <w:webHidden/>
              </w:rPr>
              <w:t>31</w:t>
            </w:r>
            <w:r>
              <w:rPr>
                <w:noProof/>
                <w:webHidden/>
              </w:rPr>
              <w:fldChar w:fldCharType="end"/>
            </w:r>
          </w:hyperlink>
        </w:p>
        <w:p w14:paraId="492F0EFD" w14:textId="4529C859" w:rsidR="00E44174" w:rsidRDefault="00E44174">
          <w:pPr>
            <w:pStyle w:val="TOC2"/>
            <w:tabs>
              <w:tab w:val="right" w:leader="dot" w:pos="9016"/>
            </w:tabs>
            <w:rPr>
              <w:rFonts w:eastAsiaTheme="minorEastAsia" w:cstheme="minorBidi"/>
              <w:noProof/>
              <w:color w:val="auto"/>
              <w:lang w:val="en-US"/>
            </w:rPr>
          </w:pPr>
          <w:hyperlink w:anchor="_Toc219228519" w:history="1">
            <w:r w:rsidRPr="00511604">
              <w:rPr>
                <w:rStyle w:val="Hyperlink"/>
                <w:noProof/>
                <w:lang w:val="pt-BR"/>
              </w:rPr>
              <w:t>3.6 Acţiuni sprijinite în cadrul apelului</w:t>
            </w:r>
            <w:r>
              <w:rPr>
                <w:noProof/>
                <w:webHidden/>
              </w:rPr>
              <w:tab/>
            </w:r>
            <w:r>
              <w:rPr>
                <w:noProof/>
                <w:webHidden/>
              </w:rPr>
              <w:fldChar w:fldCharType="begin"/>
            </w:r>
            <w:r>
              <w:rPr>
                <w:noProof/>
                <w:webHidden/>
              </w:rPr>
              <w:instrText xml:space="preserve"> PAGEREF _Toc219228519 \h </w:instrText>
            </w:r>
            <w:r>
              <w:rPr>
                <w:noProof/>
                <w:webHidden/>
              </w:rPr>
            </w:r>
            <w:r>
              <w:rPr>
                <w:noProof/>
                <w:webHidden/>
              </w:rPr>
              <w:fldChar w:fldCharType="separate"/>
            </w:r>
            <w:r w:rsidR="002372D6">
              <w:rPr>
                <w:noProof/>
                <w:webHidden/>
              </w:rPr>
              <w:t>32</w:t>
            </w:r>
            <w:r>
              <w:rPr>
                <w:noProof/>
                <w:webHidden/>
              </w:rPr>
              <w:fldChar w:fldCharType="end"/>
            </w:r>
          </w:hyperlink>
        </w:p>
        <w:p w14:paraId="2D5ED3AE" w14:textId="0E913039" w:rsidR="00E44174" w:rsidRDefault="00E44174">
          <w:pPr>
            <w:pStyle w:val="TOC2"/>
            <w:tabs>
              <w:tab w:val="right" w:leader="dot" w:pos="9016"/>
            </w:tabs>
            <w:rPr>
              <w:rFonts w:eastAsiaTheme="minorEastAsia" w:cstheme="minorBidi"/>
              <w:noProof/>
              <w:color w:val="auto"/>
              <w:lang w:val="en-US"/>
            </w:rPr>
          </w:pPr>
          <w:hyperlink w:anchor="_Toc219228520" w:history="1">
            <w:r w:rsidRPr="00511604">
              <w:rPr>
                <w:rStyle w:val="Hyperlink"/>
                <w:noProof/>
              </w:rPr>
              <w:t>3.7 Grup-ţintă vizat de cererile de propuneri de fișe de proiecte</w:t>
            </w:r>
            <w:r>
              <w:rPr>
                <w:noProof/>
                <w:webHidden/>
              </w:rPr>
              <w:tab/>
            </w:r>
            <w:r>
              <w:rPr>
                <w:noProof/>
                <w:webHidden/>
              </w:rPr>
              <w:fldChar w:fldCharType="begin"/>
            </w:r>
            <w:r>
              <w:rPr>
                <w:noProof/>
                <w:webHidden/>
              </w:rPr>
              <w:instrText xml:space="preserve"> PAGEREF _Toc219228520 \h </w:instrText>
            </w:r>
            <w:r>
              <w:rPr>
                <w:noProof/>
                <w:webHidden/>
              </w:rPr>
            </w:r>
            <w:r>
              <w:rPr>
                <w:noProof/>
                <w:webHidden/>
              </w:rPr>
              <w:fldChar w:fldCharType="separate"/>
            </w:r>
            <w:r w:rsidR="002372D6">
              <w:rPr>
                <w:noProof/>
                <w:webHidden/>
              </w:rPr>
              <w:t>32</w:t>
            </w:r>
            <w:r>
              <w:rPr>
                <w:noProof/>
                <w:webHidden/>
              </w:rPr>
              <w:fldChar w:fldCharType="end"/>
            </w:r>
          </w:hyperlink>
        </w:p>
        <w:p w14:paraId="29EB96E6" w14:textId="7FA9E66C" w:rsidR="00E44174" w:rsidRDefault="00E44174">
          <w:pPr>
            <w:pStyle w:val="TOC2"/>
            <w:tabs>
              <w:tab w:val="right" w:leader="dot" w:pos="9016"/>
            </w:tabs>
            <w:rPr>
              <w:rFonts w:eastAsiaTheme="minorEastAsia" w:cstheme="minorBidi"/>
              <w:noProof/>
              <w:color w:val="auto"/>
              <w:lang w:val="en-US"/>
            </w:rPr>
          </w:pPr>
          <w:hyperlink w:anchor="_Toc219228521" w:history="1">
            <w:r w:rsidRPr="00511604">
              <w:rPr>
                <w:rStyle w:val="Hyperlink"/>
                <w:noProof/>
              </w:rPr>
              <w:t>3.8. Indicatori</w:t>
            </w:r>
            <w:r>
              <w:rPr>
                <w:noProof/>
                <w:webHidden/>
              </w:rPr>
              <w:tab/>
            </w:r>
            <w:r>
              <w:rPr>
                <w:noProof/>
                <w:webHidden/>
              </w:rPr>
              <w:fldChar w:fldCharType="begin"/>
            </w:r>
            <w:r>
              <w:rPr>
                <w:noProof/>
                <w:webHidden/>
              </w:rPr>
              <w:instrText xml:space="preserve"> PAGEREF _Toc219228521 \h </w:instrText>
            </w:r>
            <w:r>
              <w:rPr>
                <w:noProof/>
                <w:webHidden/>
              </w:rPr>
            </w:r>
            <w:r>
              <w:rPr>
                <w:noProof/>
                <w:webHidden/>
              </w:rPr>
              <w:fldChar w:fldCharType="separate"/>
            </w:r>
            <w:r w:rsidR="002372D6">
              <w:rPr>
                <w:noProof/>
                <w:webHidden/>
              </w:rPr>
              <w:t>35</w:t>
            </w:r>
            <w:r>
              <w:rPr>
                <w:noProof/>
                <w:webHidden/>
              </w:rPr>
              <w:fldChar w:fldCharType="end"/>
            </w:r>
          </w:hyperlink>
        </w:p>
        <w:p w14:paraId="4E08C37B" w14:textId="2FED6F5A" w:rsidR="00E44174" w:rsidRDefault="00E44174">
          <w:pPr>
            <w:pStyle w:val="TOC3"/>
            <w:tabs>
              <w:tab w:val="right" w:leader="dot" w:pos="9016"/>
            </w:tabs>
            <w:rPr>
              <w:rFonts w:eastAsiaTheme="minorEastAsia" w:cstheme="minorBidi"/>
              <w:noProof/>
              <w:color w:val="auto"/>
              <w:lang w:val="en-US"/>
            </w:rPr>
          </w:pPr>
          <w:hyperlink w:anchor="_Toc219228522" w:history="1">
            <w:r w:rsidRPr="00511604">
              <w:rPr>
                <w:rStyle w:val="Hyperlink"/>
                <w:noProof/>
              </w:rPr>
              <w:t>3.8.1. Indicatori de realizare</w:t>
            </w:r>
            <w:r>
              <w:rPr>
                <w:noProof/>
                <w:webHidden/>
              </w:rPr>
              <w:tab/>
            </w:r>
            <w:r>
              <w:rPr>
                <w:noProof/>
                <w:webHidden/>
              </w:rPr>
              <w:fldChar w:fldCharType="begin"/>
            </w:r>
            <w:r>
              <w:rPr>
                <w:noProof/>
                <w:webHidden/>
              </w:rPr>
              <w:instrText xml:space="preserve"> PAGEREF _Toc219228522 \h </w:instrText>
            </w:r>
            <w:r>
              <w:rPr>
                <w:noProof/>
                <w:webHidden/>
              </w:rPr>
            </w:r>
            <w:r>
              <w:rPr>
                <w:noProof/>
                <w:webHidden/>
              </w:rPr>
              <w:fldChar w:fldCharType="separate"/>
            </w:r>
            <w:r w:rsidR="002372D6">
              <w:rPr>
                <w:noProof/>
                <w:webHidden/>
              </w:rPr>
              <w:t>35</w:t>
            </w:r>
            <w:r>
              <w:rPr>
                <w:noProof/>
                <w:webHidden/>
              </w:rPr>
              <w:fldChar w:fldCharType="end"/>
            </w:r>
          </w:hyperlink>
        </w:p>
        <w:p w14:paraId="41401BED" w14:textId="5525F549" w:rsidR="00E44174" w:rsidRDefault="00E44174">
          <w:pPr>
            <w:pStyle w:val="TOC3"/>
            <w:tabs>
              <w:tab w:val="right" w:leader="dot" w:pos="9016"/>
            </w:tabs>
            <w:rPr>
              <w:rFonts w:eastAsiaTheme="minorEastAsia" w:cstheme="minorBidi"/>
              <w:noProof/>
              <w:color w:val="auto"/>
              <w:lang w:val="en-US"/>
            </w:rPr>
          </w:pPr>
          <w:hyperlink w:anchor="_Toc219228523" w:history="1">
            <w:r w:rsidRPr="00511604">
              <w:rPr>
                <w:rStyle w:val="Hyperlink"/>
                <w:noProof/>
              </w:rPr>
              <w:t>3.8.2. Indicatori de rezultat</w:t>
            </w:r>
            <w:r>
              <w:rPr>
                <w:noProof/>
                <w:webHidden/>
              </w:rPr>
              <w:tab/>
            </w:r>
            <w:r>
              <w:rPr>
                <w:noProof/>
                <w:webHidden/>
              </w:rPr>
              <w:fldChar w:fldCharType="begin"/>
            </w:r>
            <w:r>
              <w:rPr>
                <w:noProof/>
                <w:webHidden/>
              </w:rPr>
              <w:instrText xml:space="preserve"> PAGEREF _Toc219228523 \h </w:instrText>
            </w:r>
            <w:r>
              <w:rPr>
                <w:noProof/>
                <w:webHidden/>
              </w:rPr>
            </w:r>
            <w:r>
              <w:rPr>
                <w:noProof/>
                <w:webHidden/>
              </w:rPr>
              <w:fldChar w:fldCharType="separate"/>
            </w:r>
            <w:r w:rsidR="002372D6">
              <w:rPr>
                <w:noProof/>
                <w:webHidden/>
              </w:rPr>
              <w:t>36</w:t>
            </w:r>
            <w:r>
              <w:rPr>
                <w:noProof/>
                <w:webHidden/>
              </w:rPr>
              <w:fldChar w:fldCharType="end"/>
            </w:r>
          </w:hyperlink>
        </w:p>
        <w:p w14:paraId="537C2F8F" w14:textId="425B1127" w:rsidR="00E44174" w:rsidRDefault="00E44174">
          <w:pPr>
            <w:pStyle w:val="TOC2"/>
            <w:tabs>
              <w:tab w:val="right" w:leader="dot" w:pos="9016"/>
            </w:tabs>
            <w:rPr>
              <w:rFonts w:eastAsiaTheme="minorEastAsia" w:cstheme="minorBidi"/>
              <w:noProof/>
              <w:color w:val="auto"/>
              <w:lang w:val="en-US"/>
            </w:rPr>
          </w:pPr>
          <w:hyperlink w:anchor="_Toc219228524" w:history="1">
            <w:r w:rsidRPr="00511604">
              <w:rPr>
                <w:rStyle w:val="Hyperlink"/>
                <w:noProof/>
              </w:rPr>
              <w:t>3.9. Rezultatele aşteptate</w:t>
            </w:r>
            <w:r>
              <w:rPr>
                <w:noProof/>
                <w:webHidden/>
              </w:rPr>
              <w:tab/>
            </w:r>
            <w:r>
              <w:rPr>
                <w:noProof/>
                <w:webHidden/>
              </w:rPr>
              <w:fldChar w:fldCharType="begin"/>
            </w:r>
            <w:r>
              <w:rPr>
                <w:noProof/>
                <w:webHidden/>
              </w:rPr>
              <w:instrText xml:space="preserve"> PAGEREF _Toc219228524 \h </w:instrText>
            </w:r>
            <w:r>
              <w:rPr>
                <w:noProof/>
                <w:webHidden/>
              </w:rPr>
            </w:r>
            <w:r>
              <w:rPr>
                <w:noProof/>
                <w:webHidden/>
              </w:rPr>
              <w:fldChar w:fldCharType="separate"/>
            </w:r>
            <w:r w:rsidR="002372D6">
              <w:rPr>
                <w:noProof/>
                <w:webHidden/>
              </w:rPr>
              <w:t>37</w:t>
            </w:r>
            <w:r>
              <w:rPr>
                <w:noProof/>
                <w:webHidden/>
              </w:rPr>
              <w:fldChar w:fldCharType="end"/>
            </w:r>
          </w:hyperlink>
        </w:p>
        <w:p w14:paraId="5E396055" w14:textId="63F2712E" w:rsidR="00E44174" w:rsidRDefault="00E44174">
          <w:pPr>
            <w:pStyle w:val="TOC2"/>
            <w:tabs>
              <w:tab w:val="right" w:leader="dot" w:pos="9016"/>
            </w:tabs>
            <w:rPr>
              <w:rFonts w:eastAsiaTheme="minorEastAsia" w:cstheme="minorBidi"/>
              <w:noProof/>
              <w:color w:val="auto"/>
              <w:lang w:val="en-US"/>
            </w:rPr>
          </w:pPr>
          <w:hyperlink w:anchor="_Toc219228525" w:history="1">
            <w:r w:rsidRPr="00511604">
              <w:rPr>
                <w:rStyle w:val="Hyperlink"/>
                <w:noProof/>
              </w:rPr>
              <w:t>3.10. Dezvoltare locală plasată sub responsabilitatea comunităţii</w:t>
            </w:r>
            <w:r>
              <w:rPr>
                <w:noProof/>
                <w:webHidden/>
              </w:rPr>
              <w:tab/>
            </w:r>
            <w:r>
              <w:rPr>
                <w:noProof/>
                <w:webHidden/>
              </w:rPr>
              <w:fldChar w:fldCharType="begin"/>
            </w:r>
            <w:r>
              <w:rPr>
                <w:noProof/>
                <w:webHidden/>
              </w:rPr>
              <w:instrText xml:space="preserve"> PAGEREF _Toc219228525 \h </w:instrText>
            </w:r>
            <w:r>
              <w:rPr>
                <w:noProof/>
                <w:webHidden/>
              </w:rPr>
            </w:r>
            <w:r>
              <w:rPr>
                <w:noProof/>
                <w:webHidden/>
              </w:rPr>
              <w:fldChar w:fldCharType="separate"/>
            </w:r>
            <w:r w:rsidR="002372D6">
              <w:rPr>
                <w:noProof/>
                <w:webHidden/>
              </w:rPr>
              <w:t>39</w:t>
            </w:r>
            <w:r>
              <w:rPr>
                <w:noProof/>
                <w:webHidden/>
              </w:rPr>
              <w:fldChar w:fldCharType="end"/>
            </w:r>
          </w:hyperlink>
        </w:p>
        <w:p w14:paraId="5A317F7C" w14:textId="64343692" w:rsidR="00E44174" w:rsidRDefault="00E44174">
          <w:pPr>
            <w:pStyle w:val="TOC2"/>
            <w:tabs>
              <w:tab w:val="right" w:leader="dot" w:pos="9016"/>
            </w:tabs>
            <w:rPr>
              <w:rFonts w:eastAsiaTheme="minorEastAsia" w:cstheme="minorBidi"/>
              <w:noProof/>
              <w:color w:val="auto"/>
              <w:lang w:val="en-US"/>
            </w:rPr>
          </w:pPr>
          <w:hyperlink w:anchor="_Toc219228526" w:history="1">
            <w:r w:rsidRPr="00511604">
              <w:rPr>
                <w:rStyle w:val="Hyperlink"/>
                <w:noProof/>
              </w:rPr>
              <w:t>3.11. Principii orizontale</w:t>
            </w:r>
            <w:r>
              <w:rPr>
                <w:noProof/>
                <w:webHidden/>
              </w:rPr>
              <w:tab/>
            </w:r>
            <w:r>
              <w:rPr>
                <w:noProof/>
                <w:webHidden/>
              </w:rPr>
              <w:fldChar w:fldCharType="begin"/>
            </w:r>
            <w:r>
              <w:rPr>
                <w:noProof/>
                <w:webHidden/>
              </w:rPr>
              <w:instrText xml:space="preserve"> PAGEREF _Toc219228526 \h </w:instrText>
            </w:r>
            <w:r>
              <w:rPr>
                <w:noProof/>
                <w:webHidden/>
              </w:rPr>
            </w:r>
            <w:r>
              <w:rPr>
                <w:noProof/>
                <w:webHidden/>
              </w:rPr>
              <w:fldChar w:fldCharType="separate"/>
            </w:r>
            <w:r w:rsidR="002372D6">
              <w:rPr>
                <w:noProof/>
                <w:webHidden/>
              </w:rPr>
              <w:t>39</w:t>
            </w:r>
            <w:r>
              <w:rPr>
                <w:noProof/>
                <w:webHidden/>
              </w:rPr>
              <w:fldChar w:fldCharType="end"/>
            </w:r>
          </w:hyperlink>
        </w:p>
        <w:p w14:paraId="37F49363" w14:textId="3C9E9923" w:rsidR="00E44174" w:rsidRDefault="00E44174">
          <w:pPr>
            <w:pStyle w:val="TOC2"/>
            <w:tabs>
              <w:tab w:val="right" w:leader="dot" w:pos="9016"/>
            </w:tabs>
            <w:rPr>
              <w:rFonts w:eastAsiaTheme="minorEastAsia" w:cstheme="minorBidi"/>
              <w:noProof/>
              <w:color w:val="auto"/>
              <w:lang w:val="en-US"/>
            </w:rPr>
          </w:pPr>
          <w:hyperlink w:anchor="_Toc219228527" w:history="1">
            <w:r w:rsidRPr="00511604">
              <w:rPr>
                <w:rStyle w:val="Hyperlink"/>
                <w:noProof/>
              </w:rPr>
              <w:t xml:space="preserve">3.12. Aspecte de mediu (inclusiv aplicarea Directivei 2011/92/UE a Parlamentului European și a Consiliului din 13 decembrie 2011 privind evaluarea efectelor anumitor proiecte publice </w:t>
            </w:r>
            <w:r w:rsidRPr="00511604">
              <w:rPr>
                <w:rStyle w:val="Hyperlink"/>
                <w:noProof/>
              </w:rPr>
              <w:lastRenderedPageBreak/>
              <w:t>și private asupra mediului). Aplicarea principiului DNSH. Imunizarea la schimbările climatice</w:t>
            </w:r>
            <w:r>
              <w:rPr>
                <w:noProof/>
                <w:webHidden/>
              </w:rPr>
              <w:tab/>
            </w:r>
            <w:r>
              <w:rPr>
                <w:noProof/>
                <w:webHidden/>
              </w:rPr>
              <w:fldChar w:fldCharType="begin"/>
            </w:r>
            <w:r>
              <w:rPr>
                <w:noProof/>
                <w:webHidden/>
              </w:rPr>
              <w:instrText xml:space="preserve"> PAGEREF _Toc219228527 \h </w:instrText>
            </w:r>
            <w:r>
              <w:rPr>
                <w:noProof/>
                <w:webHidden/>
              </w:rPr>
            </w:r>
            <w:r>
              <w:rPr>
                <w:noProof/>
                <w:webHidden/>
              </w:rPr>
              <w:fldChar w:fldCharType="separate"/>
            </w:r>
            <w:r w:rsidR="002372D6">
              <w:rPr>
                <w:noProof/>
                <w:webHidden/>
              </w:rPr>
              <w:t>40</w:t>
            </w:r>
            <w:r>
              <w:rPr>
                <w:noProof/>
                <w:webHidden/>
              </w:rPr>
              <w:fldChar w:fldCharType="end"/>
            </w:r>
          </w:hyperlink>
        </w:p>
        <w:p w14:paraId="3CC7008D" w14:textId="78F2A966" w:rsidR="00E44174" w:rsidRDefault="00E44174">
          <w:pPr>
            <w:pStyle w:val="TOC2"/>
            <w:tabs>
              <w:tab w:val="right" w:leader="dot" w:pos="9016"/>
            </w:tabs>
            <w:rPr>
              <w:rFonts w:eastAsiaTheme="minorEastAsia" w:cstheme="minorBidi"/>
              <w:noProof/>
              <w:color w:val="auto"/>
              <w:lang w:val="en-US"/>
            </w:rPr>
          </w:pPr>
          <w:hyperlink w:anchor="_Toc219228528" w:history="1">
            <w:r w:rsidRPr="00511604">
              <w:rPr>
                <w:rStyle w:val="Hyperlink"/>
                <w:noProof/>
              </w:rPr>
              <w:t>3.13. Caracterul durabil al fișei de proiect</w:t>
            </w:r>
            <w:r>
              <w:rPr>
                <w:noProof/>
                <w:webHidden/>
              </w:rPr>
              <w:tab/>
            </w:r>
            <w:r>
              <w:rPr>
                <w:noProof/>
                <w:webHidden/>
              </w:rPr>
              <w:fldChar w:fldCharType="begin"/>
            </w:r>
            <w:r>
              <w:rPr>
                <w:noProof/>
                <w:webHidden/>
              </w:rPr>
              <w:instrText xml:space="preserve"> PAGEREF _Toc219228528 \h </w:instrText>
            </w:r>
            <w:r>
              <w:rPr>
                <w:noProof/>
                <w:webHidden/>
              </w:rPr>
            </w:r>
            <w:r>
              <w:rPr>
                <w:noProof/>
                <w:webHidden/>
              </w:rPr>
              <w:fldChar w:fldCharType="separate"/>
            </w:r>
            <w:r w:rsidR="002372D6">
              <w:rPr>
                <w:noProof/>
                <w:webHidden/>
              </w:rPr>
              <w:t>42</w:t>
            </w:r>
            <w:r>
              <w:rPr>
                <w:noProof/>
                <w:webHidden/>
              </w:rPr>
              <w:fldChar w:fldCharType="end"/>
            </w:r>
          </w:hyperlink>
        </w:p>
        <w:p w14:paraId="396CF4EB" w14:textId="5D4D8994" w:rsidR="00E44174" w:rsidRDefault="00E44174">
          <w:pPr>
            <w:pStyle w:val="TOC2"/>
            <w:tabs>
              <w:tab w:val="right" w:leader="dot" w:pos="9016"/>
            </w:tabs>
            <w:rPr>
              <w:rFonts w:eastAsiaTheme="minorEastAsia" w:cstheme="minorBidi"/>
              <w:noProof/>
              <w:color w:val="auto"/>
              <w:lang w:val="en-US"/>
            </w:rPr>
          </w:pPr>
          <w:hyperlink w:anchor="_Toc219228529" w:history="1">
            <w:r w:rsidRPr="00511604">
              <w:rPr>
                <w:rStyle w:val="Hyperlink"/>
                <w:noProof/>
              </w:rPr>
              <w:t>3.14. Acţiuni menite să garanteze egalitatea de şanse, de gen, incluziunea şi nediscriminarea</w:t>
            </w:r>
            <w:r>
              <w:rPr>
                <w:noProof/>
                <w:webHidden/>
              </w:rPr>
              <w:tab/>
            </w:r>
            <w:r>
              <w:rPr>
                <w:noProof/>
                <w:webHidden/>
              </w:rPr>
              <w:fldChar w:fldCharType="begin"/>
            </w:r>
            <w:r>
              <w:rPr>
                <w:noProof/>
                <w:webHidden/>
              </w:rPr>
              <w:instrText xml:space="preserve"> PAGEREF _Toc219228529 \h </w:instrText>
            </w:r>
            <w:r>
              <w:rPr>
                <w:noProof/>
                <w:webHidden/>
              </w:rPr>
            </w:r>
            <w:r>
              <w:rPr>
                <w:noProof/>
                <w:webHidden/>
              </w:rPr>
              <w:fldChar w:fldCharType="separate"/>
            </w:r>
            <w:r w:rsidR="002372D6">
              <w:rPr>
                <w:noProof/>
                <w:webHidden/>
              </w:rPr>
              <w:t>43</w:t>
            </w:r>
            <w:r>
              <w:rPr>
                <w:noProof/>
                <w:webHidden/>
              </w:rPr>
              <w:fldChar w:fldCharType="end"/>
            </w:r>
          </w:hyperlink>
        </w:p>
        <w:p w14:paraId="23FCB117" w14:textId="3E173849" w:rsidR="00E44174" w:rsidRDefault="00E44174">
          <w:pPr>
            <w:pStyle w:val="TOC2"/>
            <w:tabs>
              <w:tab w:val="right" w:leader="dot" w:pos="9016"/>
            </w:tabs>
            <w:rPr>
              <w:rFonts w:eastAsiaTheme="minorEastAsia" w:cstheme="minorBidi"/>
              <w:noProof/>
              <w:color w:val="auto"/>
              <w:lang w:val="en-US"/>
            </w:rPr>
          </w:pPr>
          <w:hyperlink w:anchor="_Toc219228530" w:history="1">
            <w:r w:rsidRPr="00511604">
              <w:rPr>
                <w:rStyle w:val="Hyperlink"/>
                <w:noProof/>
              </w:rPr>
              <w:t>3.15. Teme secundare</w:t>
            </w:r>
            <w:r>
              <w:rPr>
                <w:noProof/>
                <w:webHidden/>
              </w:rPr>
              <w:tab/>
            </w:r>
            <w:r>
              <w:rPr>
                <w:noProof/>
                <w:webHidden/>
              </w:rPr>
              <w:fldChar w:fldCharType="begin"/>
            </w:r>
            <w:r>
              <w:rPr>
                <w:noProof/>
                <w:webHidden/>
              </w:rPr>
              <w:instrText xml:space="preserve"> PAGEREF _Toc219228530 \h </w:instrText>
            </w:r>
            <w:r>
              <w:rPr>
                <w:noProof/>
                <w:webHidden/>
              </w:rPr>
            </w:r>
            <w:r>
              <w:rPr>
                <w:noProof/>
                <w:webHidden/>
              </w:rPr>
              <w:fldChar w:fldCharType="separate"/>
            </w:r>
            <w:r w:rsidR="002372D6">
              <w:rPr>
                <w:noProof/>
                <w:webHidden/>
              </w:rPr>
              <w:t>44</w:t>
            </w:r>
            <w:r>
              <w:rPr>
                <w:noProof/>
                <w:webHidden/>
              </w:rPr>
              <w:fldChar w:fldCharType="end"/>
            </w:r>
          </w:hyperlink>
        </w:p>
        <w:p w14:paraId="30229167" w14:textId="4AD1CAA4" w:rsidR="00E44174" w:rsidRDefault="00E44174">
          <w:pPr>
            <w:pStyle w:val="TOC2"/>
            <w:tabs>
              <w:tab w:val="right" w:leader="dot" w:pos="9016"/>
            </w:tabs>
            <w:rPr>
              <w:rFonts w:eastAsiaTheme="minorEastAsia" w:cstheme="minorBidi"/>
              <w:noProof/>
              <w:color w:val="auto"/>
              <w:lang w:val="en-US"/>
            </w:rPr>
          </w:pPr>
          <w:hyperlink w:anchor="_Toc219228531" w:history="1">
            <w:r w:rsidRPr="00511604">
              <w:rPr>
                <w:rStyle w:val="Hyperlink"/>
                <w:noProof/>
              </w:rPr>
              <w:t>3.16. Informarea şi vizibilitatea sprijinului din fonduri</w:t>
            </w:r>
            <w:r>
              <w:rPr>
                <w:noProof/>
                <w:webHidden/>
              </w:rPr>
              <w:tab/>
            </w:r>
            <w:r>
              <w:rPr>
                <w:noProof/>
                <w:webHidden/>
              </w:rPr>
              <w:fldChar w:fldCharType="begin"/>
            </w:r>
            <w:r>
              <w:rPr>
                <w:noProof/>
                <w:webHidden/>
              </w:rPr>
              <w:instrText xml:space="preserve"> PAGEREF _Toc219228531 \h </w:instrText>
            </w:r>
            <w:r>
              <w:rPr>
                <w:noProof/>
                <w:webHidden/>
              </w:rPr>
            </w:r>
            <w:r>
              <w:rPr>
                <w:noProof/>
                <w:webHidden/>
              </w:rPr>
              <w:fldChar w:fldCharType="separate"/>
            </w:r>
            <w:r w:rsidR="002372D6">
              <w:rPr>
                <w:noProof/>
                <w:webHidden/>
              </w:rPr>
              <w:t>45</w:t>
            </w:r>
            <w:r>
              <w:rPr>
                <w:noProof/>
                <w:webHidden/>
              </w:rPr>
              <w:fldChar w:fldCharType="end"/>
            </w:r>
          </w:hyperlink>
        </w:p>
        <w:p w14:paraId="3930F249" w14:textId="2130F177" w:rsidR="00E44174" w:rsidRDefault="00E44174">
          <w:pPr>
            <w:pStyle w:val="TOC1"/>
            <w:tabs>
              <w:tab w:val="right" w:leader="dot" w:pos="9016"/>
            </w:tabs>
            <w:rPr>
              <w:rFonts w:eastAsiaTheme="minorEastAsia" w:cstheme="minorBidi"/>
              <w:noProof/>
              <w:color w:val="auto"/>
              <w:lang w:val="en-US"/>
            </w:rPr>
          </w:pPr>
          <w:hyperlink w:anchor="_Toc219228532" w:history="1">
            <w:r w:rsidRPr="00511604">
              <w:rPr>
                <w:rStyle w:val="Hyperlink"/>
                <w:noProof/>
                <w:lang w:val="pt-BR"/>
              </w:rPr>
              <w:t>4. Informaţii administrative despre apelul de fișa de proiecte</w:t>
            </w:r>
            <w:r>
              <w:rPr>
                <w:noProof/>
                <w:webHidden/>
              </w:rPr>
              <w:tab/>
            </w:r>
            <w:r>
              <w:rPr>
                <w:noProof/>
                <w:webHidden/>
              </w:rPr>
              <w:fldChar w:fldCharType="begin"/>
            </w:r>
            <w:r>
              <w:rPr>
                <w:noProof/>
                <w:webHidden/>
              </w:rPr>
              <w:instrText xml:space="preserve"> PAGEREF _Toc219228532 \h </w:instrText>
            </w:r>
            <w:r>
              <w:rPr>
                <w:noProof/>
                <w:webHidden/>
              </w:rPr>
            </w:r>
            <w:r>
              <w:rPr>
                <w:noProof/>
                <w:webHidden/>
              </w:rPr>
              <w:fldChar w:fldCharType="separate"/>
            </w:r>
            <w:r w:rsidR="002372D6">
              <w:rPr>
                <w:noProof/>
                <w:webHidden/>
              </w:rPr>
              <w:t>45</w:t>
            </w:r>
            <w:r>
              <w:rPr>
                <w:noProof/>
                <w:webHidden/>
              </w:rPr>
              <w:fldChar w:fldCharType="end"/>
            </w:r>
          </w:hyperlink>
        </w:p>
        <w:p w14:paraId="25CBBA81" w14:textId="75977989" w:rsidR="00E44174" w:rsidRDefault="00E44174">
          <w:pPr>
            <w:pStyle w:val="TOC2"/>
            <w:tabs>
              <w:tab w:val="right" w:leader="dot" w:pos="9016"/>
            </w:tabs>
            <w:rPr>
              <w:rFonts w:eastAsiaTheme="minorEastAsia" w:cstheme="minorBidi"/>
              <w:noProof/>
              <w:color w:val="auto"/>
              <w:lang w:val="en-US"/>
            </w:rPr>
          </w:pPr>
          <w:hyperlink w:anchor="_Toc219228533" w:history="1">
            <w:r w:rsidRPr="00511604">
              <w:rPr>
                <w:rStyle w:val="Hyperlink"/>
                <w:noProof/>
                <w:lang w:val="pt-BR"/>
              </w:rPr>
              <w:t>4.1. Data deschiderii Cererii de propuneri</w:t>
            </w:r>
            <w:r>
              <w:rPr>
                <w:noProof/>
                <w:webHidden/>
              </w:rPr>
              <w:tab/>
            </w:r>
            <w:r>
              <w:rPr>
                <w:noProof/>
                <w:webHidden/>
              </w:rPr>
              <w:fldChar w:fldCharType="begin"/>
            </w:r>
            <w:r>
              <w:rPr>
                <w:noProof/>
                <w:webHidden/>
              </w:rPr>
              <w:instrText xml:space="preserve"> PAGEREF _Toc219228533 \h </w:instrText>
            </w:r>
            <w:r>
              <w:rPr>
                <w:noProof/>
                <w:webHidden/>
              </w:rPr>
            </w:r>
            <w:r>
              <w:rPr>
                <w:noProof/>
                <w:webHidden/>
              </w:rPr>
              <w:fldChar w:fldCharType="separate"/>
            </w:r>
            <w:r w:rsidR="002372D6">
              <w:rPr>
                <w:noProof/>
                <w:webHidden/>
              </w:rPr>
              <w:t>45</w:t>
            </w:r>
            <w:r>
              <w:rPr>
                <w:noProof/>
                <w:webHidden/>
              </w:rPr>
              <w:fldChar w:fldCharType="end"/>
            </w:r>
          </w:hyperlink>
        </w:p>
        <w:p w14:paraId="13BEB47E" w14:textId="63EF84AA" w:rsidR="00E44174" w:rsidRDefault="00E44174">
          <w:pPr>
            <w:pStyle w:val="TOC2"/>
            <w:tabs>
              <w:tab w:val="right" w:leader="dot" w:pos="9016"/>
            </w:tabs>
            <w:rPr>
              <w:rFonts w:eastAsiaTheme="minorEastAsia" w:cstheme="minorBidi"/>
              <w:noProof/>
              <w:color w:val="auto"/>
              <w:lang w:val="en-US"/>
            </w:rPr>
          </w:pPr>
          <w:hyperlink w:anchor="_Toc219228534" w:history="1">
            <w:r w:rsidRPr="00511604">
              <w:rPr>
                <w:rStyle w:val="Hyperlink"/>
                <w:noProof/>
                <w:lang w:val="pt-BR"/>
              </w:rPr>
              <w:t>4.2. Perioada de pregătire a fișelor de proiect</w:t>
            </w:r>
            <w:r>
              <w:rPr>
                <w:noProof/>
                <w:webHidden/>
              </w:rPr>
              <w:tab/>
            </w:r>
            <w:r>
              <w:rPr>
                <w:noProof/>
                <w:webHidden/>
              </w:rPr>
              <w:fldChar w:fldCharType="begin"/>
            </w:r>
            <w:r>
              <w:rPr>
                <w:noProof/>
                <w:webHidden/>
              </w:rPr>
              <w:instrText xml:space="preserve"> PAGEREF _Toc219228534 \h </w:instrText>
            </w:r>
            <w:r>
              <w:rPr>
                <w:noProof/>
                <w:webHidden/>
              </w:rPr>
            </w:r>
            <w:r>
              <w:rPr>
                <w:noProof/>
                <w:webHidden/>
              </w:rPr>
              <w:fldChar w:fldCharType="separate"/>
            </w:r>
            <w:r w:rsidR="002372D6">
              <w:rPr>
                <w:noProof/>
                <w:webHidden/>
              </w:rPr>
              <w:t>46</w:t>
            </w:r>
            <w:r>
              <w:rPr>
                <w:noProof/>
                <w:webHidden/>
              </w:rPr>
              <w:fldChar w:fldCharType="end"/>
            </w:r>
          </w:hyperlink>
        </w:p>
        <w:p w14:paraId="161F0025" w14:textId="4EA319CD" w:rsidR="00E44174" w:rsidRDefault="00E44174">
          <w:pPr>
            <w:pStyle w:val="TOC2"/>
            <w:tabs>
              <w:tab w:val="right" w:leader="dot" w:pos="9016"/>
            </w:tabs>
            <w:rPr>
              <w:rFonts w:eastAsiaTheme="minorEastAsia" w:cstheme="minorBidi"/>
              <w:noProof/>
              <w:color w:val="auto"/>
              <w:lang w:val="en-US"/>
            </w:rPr>
          </w:pPr>
          <w:hyperlink w:anchor="_Toc219228535" w:history="1">
            <w:r w:rsidRPr="00511604">
              <w:rPr>
                <w:rStyle w:val="Hyperlink"/>
                <w:noProof/>
                <w:lang w:val="pt-BR"/>
              </w:rPr>
              <w:t>4.3. Perioada de depunere a fișelor de proiect</w:t>
            </w:r>
            <w:r>
              <w:rPr>
                <w:noProof/>
                <w:webHidden/>
              </w:rPr>
              <w:tab/>
            </w:r>
            <w:r>
              <w:rPr>
                <w:noProof/>
                <w:webHidden/>
              </w:rPr>
              <w:fldChar w:fldCharType="begin"/>
            </w:r>
            <w:r>
              <w:rPr>
                <w:noProof/>
                <w:webHidden/>
              </w:rPr>
              <w:instrText xml:space="preserve"> PAGEREF _Toc219228535 \h </w:instrText>
            </w:r>
            <w:r>
              <w:rPr>
                <w:noProof/>
                <w:webHidden/>
              </w:rPr>
            </w:r>
            <w:r>
              <w:rPr>
                <w:noProof/>
                <w:webHidden/>
              </w:rPr>
              <w:fldChar w:fldCharType="separate"/>
            </w:r>
            <w:r w:rsidR="002372D6">
              <w:rPr>
                <w:noProof/>
                <w:webHidden/>
              </w:rPr>
              <w:t>46</w:t>
            </w:r>
            <w:r>
              <w:rPr>
                <w:noProof/>
                <w:webHidden/>
              </w:rPr>
              <w:fldChar w:fldCharType="end"/>
            </w:r>
          </w:hyperlink>
        </w:p>
        <w:p w14:paraId="3E555206" w14:textId="5092127A" w:rsidR="00E44174" w:rsidRDefault="00E44174">
          <w:pPr>
            <w:pStyle w:val="TOC3"/>
            <w:tabs>
              <w:tab w:val="right" w:leader="dot" w:pos="9016"/>
            </w:tabs>
            <w:rPr>
              <w:rFonts w:eastAsiaTheme="minorEastAsia" w:cstheme="minorBidi"/>
              <w:noProof/>
              <w:color w:val="auto"/>
              <w:lang w:val="en-US"/>
            </w:rPr>
          </w:pPr>
          <w:hyperlink w:anchor="_Toc219228536" w:history="1">
            <w:r w:rsidRPr="00511604">
              <w:rPr>
                <w:rStyle w:val="Hyperlink"/>
                <w:noProof/>
                <w:lang w:val="pt-BR"/>
              </w:rPr>
              <w:t>4.3.1. Data şi ora pentru începerea depunerii de fișe de proiecte</w:t>
            </w:r>
            <w:r>
              <w:rPr>
                <w:noProof/>
                <w:webHidden/>
              </w:rPr>
              <w:tab/>
            </w:r>
            <w:r>
              <w:rPr>
                <w:noProof/>
                <w:webHidden/>
              </w:rPr>
              <w:fldChar w:fldCharType="begin"/>
            </w:r>
            <w:r>
              <w:rPr>
                <w:noProof/>
                <w:webHidden/>
              </w:rPr>
              <w:instrText xml:space="preserve"> PAGEREF _Toc219228536 \h </w:instrText>
            </w:r>
            <w:r>
              <w:rPr>
                <w:noProof/>
                <w:webHidden/>
              </w:rPr>
            </w:r>
            <w:r>
              <w:rPr>
                <w:noProof/>
                <w:webHidden/>
              </w:rPr>
              <w:fldChar w:fldCharType="separate"/>
            </w:r>
            <w:r w:rsidR="002372D6">
              <w:rPr>
                <w:noProof/>
                <w:webHidden/>
              </w:rPr>
              <w:t>46</w:t>
            </w:r>
            <w:r>
              <w:rPr>
                <w:noProof/>
                <w:webHidden/>
              </w:rPr>
              <w:fldChar w:fldCharType="end"/>
            </w:r>
          </w:hyperlink>
        </w:p>
        <w:p w14:paraId="6A388E10" w14:textId="5BFD9D28" w:rsidR="00E44174" w:rsidRDefault="00E44174">
          <w:pPr>
            <w:pStyle w:val="TOC3"/>
            <w:tabs>
              <w:tab w:val="right" w:leader="dot" w:pos="9016"/>
            </w:tabs>
            <w:rPr>
              <w:rFonts w:eastAsiaTheme="minorEastAsia" w:cstheme="minorBidi"/>
              <w:noProof/>
              <w:color w:val="auto"/>
              <w:lang w:val="en-US"/>
            </w:rPr>
          </w:pPr>
          <w:hyperlink w:anchor="_Toc219228537" w:history="1">
            <w:r w:rsidRPr="00511604">
              <w:rPr>
                <w:rStyle w:val="Hyperlink"/>
                <w:noProof/>
                <w:lang w:val="pt-BR"/>
              </w:rPr>
              <w:t>4.3.2. Data şi ora închiderii Cererii de propuneri</w:t>
            </w:r>
            <w:r>
              <w:rPr>
                <w:noProof/>
                <w:webHidden/>
              </w:rPr>
              <w:tab/>
            </w:r>
            <w:r>
              <w:rPr>
                <w:noProof/>
                <w:webHidden/>
              </w:rPr>
              <w:fldChar w:fldCharType="begin"/>
            </w:r>
            <w:r>
              <w:rPr>
                <w:noProof/>
                <w:webHidden/>
              </w:rPr>
              <w:instrText xml:space="preserve"> PAGEREF _Toc219228537 \h </w:instrText>
            </w:r>
            <w:r>
              <w:rPr>
                <w:noProof/>
                <w:webHidden/>
              </w:rPr>
            </w:r>
            <w:r>
              <w:rPr>
                <w:noProof/>
                <w:webHidden/>
              </w:rPr>
              <w:fldChar w:fldCharType="separate"/>
            </w:r>
            <w:r w:rsidR="002372D6">
              <w:rPr>
                <w:noProof/>
                <w:webHidden/>
              </w:rPr>
              <w:t>46</w:t>
            </w:r>
            <w:r>
              <w:rPr>
                <w:noProof/>
                <w:webHidden/>
              </w:rPr>
              <w:fldChar w:fldCharType="end"/>
            </w:r>
          </w:hyperlink>
        </w:p>
        <w:p w14:paraId="16AEEC82" w14:textId="509B2500" w:rsidR="00E44174" w:rsidRDefault="00E44174">
          <w:pPr>
            <w:pStyle w:val="TOC2"/>
            <w:tabs>
              <w:tab w:val="right" w:leader="dot" w:pos="9016"/>
            </w:tabs>
            <w:rPr>
              <w:rFonts w:eastAsiaTheme="minorEastAsia" w:cstheme="minorBidi"/>
              <w:noProof/>
              <w:color w:val="auto"/>
              <w:lang w:val="en-US"/>
            </w:rPr>
          </w:pPr>
          <w:hyperlink w:anchor="_Toc219228538" w:history="1">
            <w:r w:rsidRPr="00511604">
              <w:rPr>
                <w:rStyle w:val="Hyperlink"/>
                <w:noProof/>
                <w:lang w:val="pt-BR"/>
              </w:rPr>
              <w:t>4.4. Modalitatea de depunere a fișa de proiectelor</w:t>
            </w:r>
            <w:r>
              <w:rPr>
                <w:noProof/>
                <w:webHidden/>
              </w:rPr>
              <w:tab/>
            </w:r>
            <w:r>
              <w:rPr>
                <w:noProof/>
                <w:webHidden/>
              </w:rPr>
              <w:fldChar w:fldCharType="begin"/>
            </w:r>
            <w:r>
              <w:rPr>
                <w:noProof/>
                <w:webHidden/>
              </w:rPr>
              <w:instrText xml:space="preserve"> PAGEREF _Toc219228538 \h </w:instrText>
            </w:r>
            <w:r>
              <w:rPr>
                <w:noProof/>
                <w:webHidden/>
              </w:rPr>
            </w:r>
            <w:r>
              <w:rPr>
                <w:noProof/>
                <w:webHidden/>
              </w:rPr>
              <w:fldChar w:fldCharType="separate"/>
            </w:r>
            <w:r w:rsidR="002372D6">
              <w:rPr>
                <w:noProof/>
                <w:webHidden/>
              </w:rPr>
              <w:t>46</w:t>
            </w:r>
            <w:r>
              <w:rPr>
                <w:noProof/>
                <w:webHidden/>
              </w:rPr>
              <w:fldChar w:fldCharType="end"/>
            </w:r>
          </w:hyperlink>
        </w:p>
        <w:p w14:paraId="4FB3F1E5" w14:textId="74EDDAF0" w:rsidR="00E44174" w:rsidRDefault="00E44174">
          <w:pPr>
            <w:pStyle w:val="TOC1"/>
            <w:tabs>
              <w:tab w:val="right" w:leader="dot" w:pos="9016"/>
            </w:tabs>
            <w:rPr>
              <w:rFonts w:eastAsiaTheme="minorEastAsia" w:cstheme="minorBidi"/>
              <w:noProof/>
              <w:color w:val="auto"/>
              <w:lang w:val="en-US"/>
            </w:rPr>
          </w:pPr>
          <w:hyperlink w:anchor="_Toc219228539" w:history="1">
            <w:r w:rsidRPr="00511604">
              <w:rPr>
                <w:rStyle w:val="Hyperlink"/>
                <w:noProof/>
                <w:lang w:val="pt-BR"/>
              </w:rPr>
              <w:t>5. Condiţii de eligibilitate</w:t>
            </w:r>
            <w:r>
              <w:rPr>
                <w:noProof/>
                <w:webHidden/>
              </w:rPr>
              <w:tab/>
            </w:r>
            <w:r>
              <w:rPr>
                <w:noProof/>
                <w:webHidden/>
              </w:rPr>
              <w:fldChar w:fldCharType="begin"/>
            </w:r>
            <w:r>
              <w:rPr>
                <w:noProof/>
                <w:webHidden/>
              </w:rPr>
              <w:instrText xml:space="preserve"> PAGEREF _Toc219228539 \h </w:instrText>
            </w:r>
            <w:r>
              <w:rPr>
                <w:noProof/>
                <w:webHidden/>
              </w:rPr>
            </w:r>
            <w:r>
              <w:rPr>
                <w:noProof/>
                <w:webHidden/>
              </w:rPr>
              <w:fldChar w:fldCharType="separate"/>
            </w:r>
            <w:r w:rsidR="002372D6">
              <w:rPr>
                <w:noProof/>
                <w:webHidden/>
              </w:rPr>
              <w:t>47</w:t>
            </w:r>
            <w:r>
              <w:rPr>
                <w:noProof/>
                <w:webHidden/>
              </w:rPr>
              <w:fldChar w:fldCharType="end"/>
            </w:r>
          </w:hyperlink>
        </w:p>
        <w:p w14:paraId="4553C0A6" w14:textId="3C2BF749" w:rsidR="00E44174" w:rsidRDefault="00E44174">
          <w:pPr>
            <w:pStyle w:val="TOC2"/>
            <w:tabs>
              <w:tab w:val="right" w:leader="dot" w:pos="9016"/>
            </w:tabs>
            <w:rPr>
              <w:rFonts w:eastAsiaTheme="minorEastAsia" w:cstheme="minorBidi"/>
              <w:noProof/>
              <w:color w:val="auto"/>
              <w:lang w:val="en-US"/>
            </w:rPr>
          </w:pPr>
          <w:hyperlink w:anchor="_Toc219228540" w:history="1">
            <w:r w:rsidRPr="00511604">
              <w:rPr>
                <w:rStyle w:val="Hyperlink"/>
                <w:noProof/>
                <w:lang w:val="pt-BR"/>
              </w:rPr>
              <w:t>5.1. Eligibilitatea solicitanţilor şi partenerilor</w:t>
            </w:r>
            <w:r>
              <w:rPr>
                <w:noProof/>
                <w:webHidden/>
              </w:rPr>
              <w:tab/>
            </w:r>
            <w:r>
              <w:rPr>
                <w:noProof/>
                <w:webHidden/>
              </w:rPr>
              <w:fldChar w:fldCharType="begin"/>
            </w:r>
            <w:r>
              <w:rPr>
                <w:noProof/>
                <w:webHidden/>
              </w:rPr>
              <w:instrText xml:space="preserve"> PAGEREF _Toc219228540 \h </w:instrText>
            </w:r>
            <w:r>
              <w:rPr>
                <w:noProof/>
                <w:webHidden/>
              </w:rPr>
            </w:r>
            <w:r>
              <w:rPr>
                <w:noProof/>
                <w:webHidden/>
              </w:rPr>
              <w:fldChar w:fldCharType="separate"/>
            </w:r>
            <w:r w:rsidR="002372D6">
              <w:rPr>
                <w:noProof/>
                <w:webHidden/>
              </w:rPr>
              <w:t>47</w:t>
            </w:r>
            <w:r>
              <w:rPr>
                <w:noProof/>
                <w:webHidden/>
              </w:rPr>
              <w:fldChar w:fldCharType="end"/>
            </w:r>
          </w:hyperlink>
        </w:p>
        <w:p w14:paraId="39126DB5" w14:textId="00C583A3" w:rsidR="00E44174" w:rsidRDefault="00E44174">
          <w:pPr>
            <w:pStyle w:val="TOC3"/>
            <w:tabs>
              <w:tab w:val="right" w:leader="dot" w:pos="9016"/>
            </w:tabs>
            <w:rPr>
              <w:rFonts w:eastAsiaTheme="minorEastAsia" w:cstheme="minorBidi"/>
              <w:noProof/>
              <w:color w:val="auto"/>
              <w:lang w:val="en-US"/>
            </w:rPr>
          </w:pPr>
          <w:hyperlink w:anchor="_Toc219228541" w:history="1">
            <w:r w:rsidRPr="00511604">
              <w:rPr>
                <w:rStyle w:val="Hyperlink"/>
                <w:noProof/>
                <w:lang w:val="pt-BR"/>
              </w:rPr>
              <w:t>5.1.1. Categorii de solicitanţi eligibili</w:t>
            </w:r>
            <w:r>
              <w:rPr>
                <w:noProof/>
                <w:webHidden/>
              </w:rPr>
              <w:tab/>
            </w:r>
            <w:r>
              <w:rPr>
                <w:noProof/>
                <w:webHidden/>
              </w:rPr>
              <w:fldChar w:fldCharType="begin"/>
            </w:r>
            <w:r>
              <w:rPr>
                <w:noProof/>
                <w:webHidden/>
              </w:rPr>
              <w:instrText xml:space="preserve"> PAGEREF _Toc219228541 \h </w:instrText>
            </w:r>
            <w:r>
              <w:rPr>
                <w:noProof/>
                <w:webHidden/>
              </w:rPr>
            </w:r>
            <w:r>
              <w:rPr>
                <w:noProof/>
                <w:webHidden/>
              </w:rPr>
              <w:fldChar w:fldCharType="separate"/>
            </w:r>
            <w:r w:rsidR="002372D6">
              <w:rPr>
                <w:noProof/>
                <w:webHidden/>
              </w:rPr>
              <w:t>48</w:t>
            </w:r>
            <w:r>
              <w:rPr>
                <w:noProof/>
                <w:webHidden/>
              </w:rPr>
              <w:fldChar w:fldCharType="end"/>
            </w:r>
          </w:hyperlink>
        </w:p>
        <w:p w14:paraId="13078496" w14:textId="7CFF9CAC" w:rsidR="00E44174" w:rsidRDefault="00E44174">
          <w:pPr>
            <w:pStyle w:val="TOC3"/>
            <w:tabs>
              <w:tab w:val="right" w:leader="dot" w:pos="9016"/>
            </w:tabs>
            <w:rPr>
              <w:rFonts w:eastAsiaTheme="minorEastAsia" w:cstheme="minorBidi"/>
              <w:noProof/>
              <w:color w:val="auto"/>
              <w:lang w:val="en-US"/>
            </w:rPr>
          </w:pPr>
          <w:hyperlink w:anchor="_Toc219228542" w:history="1">
            <w:r w:rsidRPr="00511604">
              <w:rPr>
                <w:rStyle w:val="Hyperlink"/>
                <w:noProof/>
                <w:lang w:val="pt-BR"/>
              </w:rPr>
              <w:t>5.1.2. Categorii de parteneri eligibili</w:t>
            </w:r>
            <w:r>
              <w:rPr>
                <w:noProof/>
                <w:webHidden/>
              </w:rPr>
              <w:tab/>
            </w:r>
            <w:r>
              <w:rPr>
                <w:noProof/>
                <w:webHidden/>
              </w:rPr>
              <w:fldChar w:fldCharType="begin"/>
            </w:r>
            <w:r>
              <w:rPr>
                <w:noProof/>
                <w:webHidden/>
              </w:rPr>
              <w:instrText xml:space="preserve"> PAGEREF _Toc219228542 \h </w:instrText>
            </w:r>
            <w:r>
              <w:rPr>
                <w:noProof/>
                <w:webHidden/>
              </w:rPr>
            </w:r>
            <w:r>
              <w:rPr>
                <w:noProof/>
                <w:webHidden/>
              </w:rPr>
              <w:fldChar w:fldCharType="separate"/>
            </w:r>
            <w:r w:rsidR="002372D6">
              <w:rPr>
                <w:noProof/>
                <w:webHidden/>
              </w:rPr>
              <w:t>49</w:t>
            </w:r>
            <w:r>
              <w:rPr>
                <w:noProof/>
                <w:webHidden/>
              </w:rPr>
              <w:fldChar w:fldCharType="end"/>
            </w:r>
          </w:hyperlink>
        </w:p>
        <w:p w14:paraId="22761B14" w14:textId="3CFDFED2" w:rsidR="00E44174" w:rsidRDefault="00E44174">
          <w:pPr>
            <w:pStyle w:val="TOC3"/>
            <w:tabs>
              <w:tab w:val="right" w:leader="dot" w:pos="9016"/>
            </w:tabs>
            <w:rPr>
              <w:rFonts w:eastAsiaTheme="minorEastAsia" w:cstheme="minorBidi"/>
              <w:noProof/>
              <w:color w:val="auto"/>
              <w:lang w:val="en-US"/>
            </w:rPr>
          </w:pPr>
          <w:hyperlink w:anchor="_Toc219228543" w:history="1">
            <w:r w:rsidRPr="00511604">
              <w:rPr>
                <w:rStyle w:val="Hyperlink"/>
                <w:noProof/>
                <w:lang w:val="pt-BR"/>
              </w:rPr>
              <w:t>5.1.3. Reguli şi cerinţe privind parteneriatul</w:t>
            </w:r>
            <w:r>
              <w:rPr>
                <w:noProof/>
                <w:webHidden/>
              </w:rPr>
              <w:tab/>
            </w:r>
            <w:r>
              <w:rPr>
                <w:noProof/>
                <w:webHidden/>
              </w:rPr>
              <w:fldChar w:fldCharType="begin"/>
            </w:r>
            <w:r>
              <w:rPr>
                <w:noProof/>
                <w:webHidden/>
              </w:rPr>
              <w:instrText xml:space="preserve"> PAGEREF _Toc219228543 \h </w:instrText>
            </w:r>
            <w:r>
              <w:rPr>
                <w:noProof/>
                <w:webHidden/>
              </w:rPr>
            </w:r>
            <w:r>
              <w:rPr>
                <w:noProof/>
                <w:webHidden/>
              </w:rPr>
              <w:fldChar w:fldCharType="separate"/>
            </w:r>
            <w:r w:rsidR="002372D6">
              <w:rPr>
                <w:noProof/>
                <w:webHidden/>
              </w:rPr>
              <w:t>50</w:t>
            </w:r>
            <w:r>
              <w:rPr>
                <w:noProof/>
                <w:webHidden/>
              </w:rPr>
              <w:fldChar w:fldCharType="end"/>
            </w:r>
          </w:hyperlink>
        </w:p>
        <w:p w14:paraId="27F984AA" w14:textId="04B51DC3" w:rsidR="00E44174" w:rsidRDefault="00E44174">
          <w:pPr>
            <w:pStyle w:val="TOC2"/>
            <w:tabs>
              <w:tab w:val="right" w:leader="dot" w:pos="9016"/>
            </w:tabs>
            <w:rPr>
              <w:rFonts w:eastAsiaTheme="minorEastAsia" w:cstheme="minorBidi"/>
              <w:noProof/>
              <w:color w:val="auto"/>
              <w:lang w:val="en-US"/>
            </w:rPr>
          </w:pPr>
          <w:hyperlink w:anchor="_Toc219228544" w:history="1">
            <w:r w:rsidRPr="00511604">
              <w:rPr>
                <w:rStyle w:val="Hyperlink"/>
                <w:noProof/>
                <w:lang w:val="pt-BR"/>
              </w:rPr>
              <w:t>5.2. Eligibilitatea activităţilor</w:t>
            </w:r>
            <w:r>
              <w:rPr>
                <w:noProof/>
                <w:webHidden/>
              </w:rPr>
              <w:tab/>
            </w:r>
            <w:r>
              <w:rPr>
                <w:noProof/>
                <w:webHidden/>
              </w:rPr>
              <w:fldChar w:fldCharType="begin"/>
            </w:r>
            <w:r>
              <w:rPr>
                <w:noProof/>
                <w:webHidden/>
              </w:rPr>
              <w:instrText xml:space="preserve"> PAGEREF _Toc219228544 \h </w:instrText>
            </w:r>
            <w:r>
              <w:rPr>
                <w:noProof/>
                <w:webHidden/>
              </w:rPr>
            </w:r>
            <w:r>
              <w:rPr>
                <w:noProof/>
                <w:webHidden/>
              </w:rPr>
              <w:fldChar w:fldCharType="separate"/>
            </w:r>
            <w:r w:rsidR="002372D6">
              <w:rPr>
                <w:noProof/>
                <w:webHidden/>
              </w:rPr>
              <w:t>53</w:t>
            </w:r>
            <w:r>
              <w:rPr>
                <w:noProof/>
                <w:webHidden/>
              </w:rPr>
              <w:fldChar w:fldCharType="end"/>
            </w:r>
          </w:hyperlink>
        </w:p>
        <w:p w14:paraId="2A6342A7" w14:textId="3D794200" w:rsidR="00E44174" w:rsidRDefault="00E44174">
          <w:pPr>
            <w:pStyle w:val="TOC3"/>
            <w:tabs>
              <w:tab w:val="right" w:leader="dot" w:pos="9016"/>
            </w:tabs>
            <w:rPr>
              <w:rFonts w:eastAsiaTheme="minorEastAsia" w:cstheme="minorBidi"/>
              <w:noProof/>
              <w:color w:val="auto"/>
              <w:lang w:val="en-US"/>
            </w:rPr>
          </w:pPr>
          <w:hyperlink w:anchor="_Toc219228545" w:history="1">
            <w:r w:rsidRPr="00511604">
              <w:rPr>
                <w:rStyle w:val="Hyperlink"/>
                <w:noProof/>
                <w:lang w:val="pt-BR"/>
              </w:rPr>
              <w:t>5.2.1. Cerinţe generale privind eligibilitatea activităţilor</w:t>
            </w:r>
            <w:r>
              <w:rPr>
                <w:noProof/>
                <w:webHidden/>
              </w:rPr>
              <w:tab/>
            </w:r>
            <w:r>
              <w:rPr>
                <w:noProof/>
                <w:webHidden/>
              </w:rPr>
              <w:fldChar w:fldCharType="begin"/>
            </w:r>
            <w:r>
              <w:rPr>
                <w:noProof/>
                <w:webHidden/>
              </w:rPr>
              <w:instrText xml:space="preserve"> PAGEREF _Toc219228545 \h </w:instrText>
            </w:r>
            <w:r>
              <w:rPr>
                <w:noProof/>
                <w:webHidden/>
              </w:rPr>
            </w:r>
            <w:r>
              <w:rPr>
                <w:noProof/>
                <w:webHidden/>
              </w:rPr>
              <w:fldChar w:fldCharType="separate"/>
            </w:r>
            <w:r w:rsidR="002372D6">
              <w:rPr>
                <w:noProof/>
                <w:webHidden/>
              </w:rPr>
              <w:t>53</w:t>
            </w:r>
            <w:r>
              <w:rPr>
                <w:noProof/>
                <w:webHidden/>
              </w:rPr>
              <w:fldChar w:fldCharType="end"/>
            </w:r>
          </w:hyperlink>
        </w:p>
        <w:p w14:paraId="3D00D2CA" w14:textId="3FACC79C" w:rsidR="00E44174" w:rsidRDefault="00E44174">
          <w:pPr>
            <w:pStyle w:val="TOC3"/>
            <w:tabs>
              <w:tab w:val="right" w:leader="dot" w:pos="9016"/>
            </w:tabs>
            <w:rPr>
              <w:rFonts w:eastAsiaTheme="minorEastAsia" w:cstheme="minorBidi"/>
              <w:noProof/>
              <w:color w:val="auto"/>
              <w:lang w:val="en-US"/>
            </w:rPr>
          </w:pPr>
          <w:hyperlink w:anchor="_Toc219228546" w:history="1">
            <w:r w:rsidRPr="00511604">
              <w:rPr>
                <w:rStyle w:val="Hyperlink"/>
                <w:noProof/>
                <w:lang w:val="pt-BR"/>
              </w:rPr>
              <w:t>5.2.2. Activităţi eligibile</w:t>
            </w:r>
            <w:r>
              <w:rPr>
                <w:noProof/>
                <w:webHidden/>
              </w:rPr>
              <w:tab/>
            </w:r>
            <w:r>
              <w:rPr>
                <w:noProof/>
                <w:webHidden/>
              </w:rPr>
              <w:fldChar w:fldCharType="begin"/>
            </w:r>
            <w:r>
              <w:rPr>
                <w:noProof/>
                <w:webHidden/>
              </w:rPr>
              <w:instrText xml:space="preserve"> PAGEREF _Toc219228546 \h </w:instrText>
            </w:r>
            <w:r>
              <w:rPr>
                <w:noProof/>
                <w:webHidden/>
              </w:rPr>
            </w:r>
            <w:r>
              <w:rPr>
                <w:noProof/>
                <w:webHidden/>
              </w:rPr>
              <w:fldChar w:fldCharType="separate"/>
            </w:r>
            <w:r w:rsidR="002372D6">
              <w:rPr>
                <w:noProof/>
                <w:webHidden/>
              </w:rPr>
              <w:t>54</w:t>
            </w:r>
            <w:r>
              <w:rPr>
                <w:noProof/>
                <w:webHidden/>
              </w:rPr>
              <w:fldChar w:fldCharType="end"/>
            </w:r>
          </w:hyperlink>
        </w:p>
        <w:p w14:paraId="63A36C38" w14:textId="670516DD" w:rsidR="00E44174" w:rsidRDefault="00E44174">
          <w:pPr>
            <w:pStyle w:val="TOC3"/>
            <w:tabs>
              <w:tab w:val="right" w:leader="dot" w:pos="9016"/>
            </w:tabs>
            <w:rPr>
              <w:rFonts w:eastAsiaTheme="minorEastAsia" w:cstheme="minorBidi"/>
              <w:noProof/>
              <w:color w:val="auto"/>
              <w:lang w:val="en-US"/>
            </w:rPr>
          </w:pPr>
          <w:hyperlink w:anchor="_Toc219228547" w:history="1">
            <w:r w:rsidRPr="00511604">
              <w:rPr>
                <w:rStyle w:val="Hyperlink"/>
                <w:noProof/>
                <w:lang w:val="pt-BR"/>
              </w:rPr>
              <w:t>5.2.3. Activitatea de bază</w:t>
            </w:r>
            <w:r>
              <w:rPr>
                <w:noProof/>
                <w:webHidden/>
              </w:rPr>
              <w:tab/>
            </w:r>
            <w:r>
              <w:rPr>
                <w:noProof/>
                <w:webHidden/>
              </w:rPr>
              <w:fldChar w:fldCharType="begin"/>
            </w:r>
            <w:r>
              <w:rPr>
                <w:noProof/>
                <w:webHidden/>
              </w:rPr>
              <w:instrText xml:space="preserve"> PAGEREF _Toc219228547 \h </w:instrText>
            </w:r>
            <w:r>
              <w:rPr>
                <w:noProof/>
                <w:webHidden/>
              </w:rPr>
            </w:r>
            <w:r>
              <w:rPr>
                <w:noProof/>
                <w:webHidden/>
              </w:rPr>
              <w:fldChar w:fldCharType="separate"/>
            </w:r>
            <w:r w:rsidR="002372D6">
              <w:rPr>
                <w:noProof/>
                <w:webHidden/>
              </w:rPr>
              <w:t>69</w:t>
            </w:r>
            <w:r>
              <w:rPr>
                <w:noProof/>
                <w:webHidden/>
              </w:rPr>
              <w:fldChar w:fldCharType="end"/>
            </w:r>
          </w:hyperlink>
        </w:p>
        <w:p w14:paraId="0F7B7C36" w14:textId="255C393B" w:rsidR="00E44174" w:rsidRDefault="00E44174">
          <w:pPr>
            <w:pStyle w:val="TOC3"/>
            <w:tabs>
              <w:tab w:val="right" w:leader="dot" w:pos="9016"/>
            </w:tabs>
            <w:rPr>
              <w:rFonts w:eastAsiaTheme="minorEastAsia" w:cstheme="minorBidi"/>
              <w:noProof/>
              <w:color w:val="auto"/>
              <w:lang w:val="en-US"/>
            </w:rPr>
          </w:pPr>
          <w:hyperlink w:anchor="_Toc219228548" w:history="1">
            <w:r w:rsidRPr="00511604">
              <w:rPr>
                <w:rStyle w:val="Hyperlink"/>
                <w:noProof/>
                <w:lang w:val="pt-BR"/>
              </w:rPr>
              <w:t>5.2.4. Activităţi neeligibile</w:t>
            </w:r>
            <w:r>
              <w:rPr>
                <w:noProof/>
                <w:webHidden/>
              </w:rPr>
              <w:tab/>
            </w:r>
            <w:r>
              <w:rPr>
                <w:noProof/>
                <w:webHidden/>
              </w:rPr>
              <w:fldChar w:fldCharType="begin"/>
            </w:r>
            <w:r>
              <w:rPr>
                <w:noProof/>
                <w:webHidden/>
              </w:rPr>
              <w:instrText xml:space="preserve"> PAGEREF _Toc219228548 \h </w:instrText>
            </w:r>
            <w:r>
              <w:rPr>
                <w:noProof/>
                <w:webHidden/>
              </w:rPr>
            </w:r>
            <w:r>
              <w:rPr>
                <w:noProof/>
                <w:webHidden/>
              </w:rPr>
              <w:fldChar w:fldCharType="separate"/>
            </w:r>
            <w:r w:rsidR="002372D6">
              <w:rPr>
                <w:noProof/>
                <w:webHidden/>
              </w:rPr>
              <w:t>69</w:t>
            </w:r>
            <w:r>
              <w:rPr>
                <w:noProof/>
                <w:webHidden/>
              </w:rPr>
              <w:fldChar w:fldCharType="end"/>
            </w:r>
          </w:hyperlink>
        </w:p>
        <w:p w14:paraId="0F58CB42" w14:textId="61923A57" w:rsidR="00E44174" w:rsidRDefault="00E44174">
          <w:pPr>
            <w:pStyle w:val="TOC2"/>
            <w:tabs>
              <w:tab w:val="right" w:leader="dot" w:pos="9016"/>
            </w:tabs>
            <w:rPr>
              <w:rFonts w:eastAsiaTheme="minorEastAsia" w:cstheme="minorBidi"/>
              <w:noProof/>
              <w:color w:val="auto"/>
              <w:lang w:val="en-US"/>
            </w:rPr>
          </w:pPr>
          <w:hyperlink w:anchor="_Toc219228549" w:history="1">
            <w:r w:rsidRPr="00511604">
              <w:rPr>
                <w:rStyle w:val="Hyperlink"/>
                <w:noProof/>
                <w:lang w:val="pt-BR"/>
              </w:rPr>
              <w:t>5.3. Eligibilitatea cheltuielilor</w:t>
            </w:r>
            <w:r>
              <w:rPr>
                <w:noProof/>
                <w:webHidden/>
              </w:rPr>
              <w:tab/>
            </w:r>
            <w:r>
              <w:rPr>
                <w:noProof/>
                <w:webHidden/>
              </w:rPr>
              <w:fldChar w:fldCharType="begin"/>
            </w:r>
            <w:r>
              <w:rPr>
                <w:noProof/>
                <w:webHidden/>
              </w:rPr>
              <w:instrText xml:space="preserve"> PAGEREF _Toc219228549 \h </w:instrText>
            </w:r>
            <w:r>
              <w:rPr>
                <w:noProof/>
                <w:webHidden/>
              </w:rPr>
            </w:r>
            <w:r>
              <w:rPr>
                <w:noProof/>
                <w:webHidden/>
              </w:rPr>
              <w:fldChar w:fldCharType="separate"/>
            </w:r>
            <w:r w:rsidR="002372D6">
              <w:rPr>
                <w:noProof/>
                <w:webHidden/>
              </w:rPr>
              <w:t>70</w:t>
            </w:r>
            <w:r>
              <w:rPr>
                <w:noProof/>
                <w:webHidden/>
              </w:rPr>
              <w:fldChar w:fldCharType="end"/>
            </w:r>
          </w:hyperlink>
        </w:p>
        <w:p w14:paraId="5C7A59D3" w14:textId="327EC774" w:rsidR="00E44174" w:rsidRDefault="00E44174">
          <w:pPr>
            <w:pStyle w:val="TOC3"/>
            <w:tabs>
              <w:tab w:val="right" w:leader="dot" w:pos="9016"/>
            </w:tabs>
            <w:rPr>
              <w:rFonts w:eastAsiaTheme="minorEastAsia" w:cstheme="minorBidi"/>
              <w:noProof/>
              <w:color w:val="auto"/>
              <w:lang w:val="en-US"/>
            </w:rPr>
          </w:pPr>
          <w:hyperlink w:anchor="_Toc219228550" w:history="1">
            <w:r w:rsidRPr="00511604">
              <w:rPr>
                <w:rStyle w:val="Hyperlink"/>
                <w:noProof/>
                <w:lang w:val="pt-BR"/>
              </w:rPr>
              <w:t>5.3.1 Baza legală pentru stabilirea eligibilității cheltuielilor</w:t>
            </w:r>
            <w:r>
              <w:rPr>
                <w:noProof/>
                <w:webHidden/>
              </w:rPr>
              <w:tab/>
            </w:r>
            <w:r>
              <w:rPr>
                <w:noProof/>
                <w:webHidden/>
              </w:rPr>
              <w:fldChar w:fldCharType="begin"/>
            </w:r>
            <w:r>
              <w:rPr>
                <w:noProof/>
                <w:webHidden/>
              </w:rPr>
              <w:instrText xml:space="preserve"> PAGEREF _Toc219228550 \h </w:instrText>
            </w:r>
            <w:r>
              <w:rPr>
                <w:noProof/>
                <w:webHidden/>
              </w:rPr>
            </w:r>
            <w:r>
              <w:rPr>
                <w:noProof/>
                <w:webHidden/>
              </w:rPr>
              <w:fldChar w:fldCharType="separate"/>
            </w:r>
            <w:r w:rsidR="002372D6">
              <w:rPr>
                <w:noProof/>
                <w:webHidden/>
              </w:rPr>
              <w:t>70</w:t>
            </w:r>
            <w:r>
              <w:rPr>
                <w:noProof/>
                <w:webHidden/>
              </w:rPr>
              <w:fldChar w:fldCharType="end"/>
            </w:r>
          </w:hyperlink>
        </w:p>
        <w:p w14:paraId="5CD4CBFE" w14:textId="04C481DD" w:rsidR="00E44174" w:rsidRDefault="00E44174">
          <w:pPr>
            <w:pStyle w:val="TOC3"/>
            <w:tabs>
              <w:tab w:val="right" w:leader="dot" w:pos="9016"/>
            </w:tabs>
            <w:rPr>
              <w:rFonts w:eastAsiaTheme="minorEastAsia" w:cstheme="minorBidi"/>
              <w:noProof/>
              <w:color w:val="auto"/>
              <w:lang w:val="en-US"/>
            </w:rPr>
          </w:pPr>
          <w:hyperlink w:anchor="_Toc219228551" w:history="1">
            <w:r w:rsidRPr="00511604">
              <w:rPr>
                <w:rStyle w:val="Hyperlink"/>
                <w:noProof/>
                <w:lang w:val="pt-BR"/>
              </w:rPr>
              <w:t>5.3.2. Categorii şi plafoane de cheltuieli eligibile</w:t>
            </w:r>
            <w:r>
              <w:rPr>
                <w:noProof/>
                <w:webHidden/>
              </w:rPr>
              <w:tab/>
            </w:r>
            <w:r>
              <w:rPr>
                <w:noProof/>
                <w:webHidden/>
              </w:rPr>
              <w:fldChar w:fldCharType="begin"/>
            </w:r>
            <w:r>
              <w:rPr>
                <w:noProof/>
                <w:webHidden/>
              </w:rPr>
              <w:instrText xml:space="preserve"> PAGEREF _Toc219228551 \h </w:instrText>
            </w:r>
            <w:r>
              <w:rPr>
                <w:noProof/>
                <w:webHidden/>
              </w:rPr>
            </w:r>
            <w:r>
              <w:rPr>
                <w:noProof/>
                <w:webHidden/>
              </w:rPr>
              <w:fldChar w:fldCharType="separate"/>
            </w:r>
            <w:r w:rsidR="002372D6">
              <w:rPr>
                <w:noProof/>
                <w:webHidden/>
              </w:rPr>
              <w:t>71</w:t>
            </w:r>
            <w:r>
              <w:rPr>
                <w:noProof/>
                <w:webHidden/>
              </w:rPr>
              <w:fldChar w:fldCharType="end"/>
            </w:r>
          </w:hyperlink>
        </w:p>
        <w:p w14:paraId="6AA2AF08" w14:textId="6C7E9FB1" w:rsidR="00E44174" w:rsidRDefault="00E44174">
          <w:pPr>
            <w:pStyle w:val="TOC3"/>
            <w:tabs>
              <w:tab w:val="right" w:leader="dot" w:pos="9016"/>
            </w:tabs>
            <w:rPr>
              <w:rFonts w:eastAsiaTheme="minorEastAsia" w:cstheme="minorBidi"/>
              <w:noProof/>
              <w:color w:val="auto"/>
              <w:lang w:val="en-US"/>
            </w:rPr>
          </w:pPr>
          <w:hyperlink w:anchor="_Toc219228552" w:history="1">
            <w:r w:rsidRPr="00511604">
              <w:rPr>
                <w:rStyle w:val="Hyperlink"/>
                <w:noProof/>
                <w:lang w:val="pt-BR"/>
              </w:rPr>
              <w:t>5.3.3. Categorii de cheltuieli neeligibile</w:t>
            </w:r>
            <w:r>
              <w:rPr>
                <w:noProof/>
                <w:webHidden/>
              </w:rPr>
              <w:tab/>
            </w:r>
            <w:r>
              <w:rPr>
                <w:noProof/>
                <w:webHidden/>
              </w:rPr>
              <w:fldChar w:fldCharType="begin"/>
            </w:r>
            <w:r>
              <w:rPr>
                <w:noProof/>
                <w:webHidden/>
              </w:rPr>
              <w:instrText xml:space="preserve"> PAGEREF _Toc219228552 \h </w:instrText>
            </w:r>
            <w:r>
              <w:rPr>
                <w:noProof/>
                <w:webHidden/>
              </w:rPr>
            </w:r>
            <w:r>
              <w:rPr>
                <w:noProof/>
                <w:webHidden/>
              </w:rPr>
              <w:fldChar w:fldCharType="separate"/>
            </w:r>
            <w:r w:rsidR="002372D6">
              <w:rPr>
                <w:noProof/>
                <w:webHidden/>
              </w:rPr>
              <w:t>87</w:t>
            </w:r>
            <w:r>
              <w:rPr>
                <w:noProof/>
                <w:webHidden/>
              </w:rPr>
              <w:fldChar w:fldCharType="end"/>
            </w:r>
          </w:hyperlink>
        </w:p>
        <w:p w14:paraId="7E21A4FD" w14:textId="0DDE2A76" w:rsidR="00E44174" w:rsidRDefault="00E44174">
          <w:pPr>
            <w:pStyle w:val="TOC3"/>
            <w:tabs>
              <w:tab w:val="right" w:leader="dot" w:pos="9016"/>
            </w:tabs>
            <w:rPr>
              <w:rFonts w:eastAsiaTheme="minorEastAsia" w:cstheme="minorBidi"/>
              <w:noProof/>
              <w:color w:val="auto"/>
              <w:lang w:val="en-US"/>
            </w:rPr>
          </w:pPr>
          <w:hyperlink w:anchor="_Toc219228553" w:history="1">
            <w:r w:rsidRPr="00511604">
              <w:rPr>
                <w:rStyle w:val="Hyperlink"/>
                <w:noProof/>
                <w:lang w:val="pt-BR"/>
              </w:rPr>
              <w:t>5.3.4. Opţiuni de costuri simplificate. Costuri directe şi costuri indirecte</w:t>
            </w:r>
            <w:r>
              <w:rPr>
                <w:noProof/>
                <w:webHidden/>
              </w:rPr>
              <w:tab/>
            </w:r>
            <w:r>
              <w:rPr>
                <w:noProof/>
                <w:webHidden/>
              </w:rPr>
              <w:fldChar w:fldCharType="begin"/>
            </w:r>
            <w:r>
              <w:rPr>
                <w:noProof/>
                <w:webHidden/>
              </w:rPr>
              <w:instrText xml:space="preserve"> PAGEREF _Toc219228553 \h </w:instrText>
            </w:r>
            <w:r>
              <w:rPr>
                <w:noProof/>
                <w:webHidden/>
              </w:rPr>
            </w:r>
            <w:r>
              <w:rPr>
                <w:noProof/>
                <w:webHidden/>
              </w:rPr>
              <w:fldChar w:fldCharType="separate"/>
            </w:r>
            <w:r w:rsidR="002372D6">
              <w:rPr>
                <w:noProof/>
                <w:webHidden/>
              </w:rPr>
              <w:t>88</w:t>
            </w:r>
            <w:r>
              <w:rPr>
                <w:noProof/>
                <w:webHidden/>
              </w:rPr>
              <w:fldChar w:fldCharType="end"/>
            </w:r>
          </w:hyperlink>
        </w:p>
        <w:p w14:paraId="6BC36B01" w14:textId="750DDC49" w:rsidR="00E44174" w:rsidRDefault="00E44174">
          <w:pPr>
            <w:pStyle w:val="TOC3"/>
            <w:tabs>
              <w:tab w:val="right" w:leader="dot" w:pos="9016"/>
            </w:tabs>
            <w:rPr>
              <w:rFonts w:eastAsiaTheme="minorEastAsia" w:cstheme="minorBidi"/>
              <w:noProof/>
              <w:color w:val="auto"/>
              <w:lang w:val="en-US"/>
            </w:rPr>
          </w:pPr>
          <w:hyperlink w:anchor="_Toc219228554" w:history="1">
            <w:r w:rsidRPr="00511604">
              <w:rPr>
                <w:rStyle w:val="Hyperlink"/>
                <w:noProof/>
                <w:lang w:val="pt-BR"/>
              </w:rPr>
              <w:t>5.3.5. Opţiuni de costuri simplificate. Costuri unitare/sume forfetare şi rate forfetare</w:t>
            </w:r>
            <w:r>
              <w:rPr>
                <w:noProof/>
                <w:webHidden/>
              </w:rPr>
              <w:tab/>
            </w:r>
            <w:r>
              <w:rPr>
                <w:noProof/>
                <w:webHidden/>
              </w:rPr>
              <w:fldChar w:fldCharType="begin"/>
            </w:r>
            <w:r>
              <w:rPr>
                <w:noProof/>
                <w:webHidden/>
              </w:rPr>
              <w:instrText xml:space="preserve"> PAGEREF _Toc219228554 \h </w:instrText>
            </w:r>
            <w:r>
              <w:rPr>
                <w:noProof/>
                <w:webHidden/>
              </w:rPr>
            </w:r>
            <w:r>
              <w:rPr>
                <w:noProof/>
                <w:webHidden/>
              </w:rPr>
              <w:fldChar w:fldCharType="separate"/>
            </w:r>
            <w:r w:rsidR="002372D6">
              <w:rPr>
                <w:noProof/>
                <w:webHidden/>
              </w:rPr>
              <w:t>89</w:t>
            </w:r>
            <w:r>
              <w:rPr>
                <w:noProof/>
                <w:webHidden/>
              </w:rPr>
              <w:fldChar w:fldCharType="end"/>
            </w:r>
          </w:hyperlink>
        </w:p>
        <w:p w14:paraId="42ECF12F" w14:textId="7D14A765" w:rsidR="00E44174" w:rsidRDefault="00E44174">
          <w:pPr>
            <w:pStyle w:val="TOC2"/>
            <w:tabs>
              <w:tab w:val="right" w:leader="dot" w:pos="9016"/>
            </w:tabs>
            <w:rPr>
              <w:rFonts w:eastAsiaTheme="minorEastAsia" w:cstheme="minorBidi"/>
              <w:noProof/>
              <w:color w:val="auto"/>
              <w:lang w:val="en-US"/>
            </w:rPr>
          </w:pPr>
          <w:hyperlink w:anchor="_Toc219228555" w:history="1">
            <w:r w:rsidRPr="00511604">
              <w:rPr>
                <w:rStyle w:val="Hyperlink"/>
                <w:noProof/>
                <w:lang w:val="pt-BR"/>
              </w:rPr>
              <w:t>5.4. Valoarea minimă şi maximă eligibilă/nerambursabilă a unei fișe de proiect</w:t>
            </w:r>
            <w:r>
              <w:rPr>
                <w:noProof/>
                <w:webHidden/>
              </w:rPr>
              <w:tab/>
            </w:r>
            <w:r>
              <w:rPr>
                <w:noProof/>
                <w:webHidden/>
              </w:rPr>
              <w:fldChar w:fldCharType="begin"/>
            </w:r>
            <w:r>
              <w:rPr>
                <w:noProof/>
                <w:webHidden/>
              </w:rPr>
              <w:instrText xml:space="preserve"> PAGEREF _Toc219228555 \h </w:instrText>
            </w:r>
            <w:r>
              <w:rPr>
                <w:noProof/>
                <w:webHidden/>
              </w:rPr>
            </w:r>
            <w:r>
              <w:rPr>
                <w:noProof/>
                <w:webHidden/>
              </w:rPr>
              <w:fldChar w:fldCharType="separate"/>
            </w:r>
            <w:r w:rsidR="002372D6">
              <w:rPr>
                <w:noProof/>
                <w:webHidden/>
              </w:rPr>
              <w:t>92</w:t>
            </w:r>
            <w:r>
              <w:rPr>
                <w:noProof/>
                <w:webHidden/>
              </w:rPr>
              <w:fldChar w:fldCharType="end"/>
            </w:r>
          </w:hyperlink>
        </w:p>
        <w:p w14:paraId="16ED809A" w14:textId="3FF71B44" w:rsidR="00E44174" w:rsidRDefault="00E44174">
          <w:pPr>
            <w:pStyle w:val="TOC2"/>
            <w:tabs>
              <w:tab w:val="right" w:leader="dot" w:pos="9016"/>
            </w:tabs>
            <w:rPr>
              <w:rFonts w:eastAsiaTheme="minorEastAsia" w:cstheme="minorBidi"/>
              <w:noProof/>
              <w:color w:val="auto"/>
              <w:lang w:val="en-US"/>
            </w:rPr>
          </w:pPr>
          <w:hyperlink w:anchor="_Toc219228556" w:history="1">
            <w:r w:rsidRPr="00511604">
              <w:rPr>
                <w:rStyle w:val="Hyperlink"/>
                <w:noProof/>
                <w:lang w:val="pt-BR"/>
              </w:rPr>
              <w:t>5.5. Cuantumul cofinanţării acordate</w:t>
            </w:r>
            <w:r>
              <w:rPr>
                <w:noProof/>
                <w:webHidden/>
              </w:rPr>
              <w:tab/>
            </w:r>
            <w:r>
              <w:rPr>
                <w:noProof/>
                <w:webHidden/>
              </w:rPr>
              <w:fldChar w:fldCharType="begin"/>
            </w:r>
            <w:r>
              <w:rPr>
                <w:noProof/>
                <w:webHidden/>
              </w:rPr>
              <w:instrText xml:space="preserve"> PAGEREF _Toc219228556 \h </w:instrText>
            </w:r>
            <w:r>
              <w:rPr>
                <w:noProof/>
                <w:webHidden/>
              </w:rPr>
            </w:r>
            <w:r>
              <w:rPr>
                <w:noProof/>
                <w:webHidden/>
              </w:rPr>
              <w:fldChar w:fldCharType="separate"/>
            </w:r>
            <w:r w:rsidR="002372D6">
              <w:rPr>
                <w:noProof/>
                <w:webHidden/>
              </w:rPr>
              <w:t>93</w:t>
            </w:r>
            <w:r>
              <w:rPr>
                <w:noProof/>
                <w:webHidden/>
              </w:rPr>
              <w:fldChar w:fldCharType="end"/>
            </w:r>
          </w:hyperlink>
        </w:p>
        <w:p w14:paraId="306B5655" w14:textId="6D68707E" w:rsidR="00E44174" w:rsidRDefault="00E44174">
          <w:pPr>
            <w:pStyle w:val="TOC2"/>
            <w:tabs>
              <w:tab w:val="right" w:leader="dot" w:pos="9016"/>
            </w:tabs>
            <w:rPr>
              <w:rFonts w:eastAsiaTheme="minorEastAsia" w:cstheme="minorBidi"/>
              <w:noProof/>
              <w:color w:val="auto"/>
              <w:lang w:val="en-US"/>
            </w:rPr>
          </w:pPr>
          <w:hyperlink w:anchor="_Toc219228557" w:history="1">
            <w:r w:rsidRPr="00511604">
              <w:rPr>
                <w:rStyle w:val="Hyperlink"/>
                <w:noProof/>
                <w:lang w:val="pt-BR"/>
              </w:rPr>
              <w:t>5.6. Durata fișa de proiect</w:t>
            </w:r>
            <w:r>
              <w:rPr>
                <w:noProof/>
                <w:webHidden/>
              </w:rPr>
              <w:tab/>
            </w:r>
            <w:r>
              <w:rPr>
                <w:noProof/>
                <w:webHidden/>
              </w:rPr>
              <w:fldChar w:fldCharType="begin"/>
            </w:r>
            <w:r>
              <w:rPr>
                <w:noProof/>
                <w:webHidden/>
              </w:rPr>
              <w:instrText xml:space="preserve"> PAGEREF _Toc219228557 \h </w:instrText>
            </w:r>
            <w:r>
              <w:rPr>
                <w:noProof/>
                <w:webHidden/>
              </w:rPr>
            </w:r>
            <w:r>
              <w:rPr>
                <w:noProof/>
                <w:webHidden/>
              </w:rPr>
              <w:fldChar w:fldCharType="separate"/>
            </w:r>
            <w:r w:rsidR="002372D6">
              <w:rPr>
                <w:noProof/>
                <w:webHidden/>
              </w:rPr>
              <w:t>93</w:t>
            </w:r>
            <w:r>
              <w:rPr>
                <w:noProof/>
                <w:webHidden/>
              </w:rPr>
              <w:fldChar w:fldCharType="end"/>
            </w:r>
          </w:hyperlink>
        </w:p>
        <w:p w14:paraId="20DBD22C" w14:textId="62BFD2CF" w:rsidR="00E44174" w:rsidRDefault="00E44174">
          <w:pPr>
            <w:pStyle w:val="TOC2"/>
            <w:tabs>
              <w:tab w:val="right" w:leader="dot" w:pos="9016"/>
            </w:tabs>
            <w:rPr>
              <w:rFonts w:eastAsiaTheme="minorEastAsia" w:cstheme="minorBidi"/>
              <w:noProof/>
              <w:color w:val="auto"/>
              <w:lang w:val="en-US"/>
            </w:rPr>
          </w:pPr>
          <w:hyperlink w:anchor="_Toc219228558" w:history="1">
            <w:r w:rsidRPr="00511604">
              <w:rPr>
                <w:rStyle w:val="Hyperlink"/>
                <w:noProof/>
                <w:lang w:val="pt-BR"/>
              </w:rPr>
              <w:t>5.7. Alte cerinţe de eligibilitate a fișei de proiect</w:t>
            </w:r>
            <w:r>
              <w:rPr>
                <w:noProof/>
                <w:webHidden/>
              </w:rPr>
              <w:tab/>
            </w:r>
            <w:r>
              <w:rPr>
                <w:noProof/>
                <w:webHidden/>
              </w:rPr>
              <w:fldChar w:fldCharType="begin"/>
            </w:r>
            <w:r>
              <w:rPr>
                <w:noProof/>
                <w:webHidden/>
              </w:rPr>
              <w:instrText xml:space="preserve"> PAGEREF _Toc219228558 \h </w:instrText>
            </w:r>
            <w:r>
              <w:rPr>
                <w:noProof/>
                <w:webHidden/>
              </w:rPr>
            </w:r>
            <w:r>
              <w:rPr>
                <w:noProof/>
                <w:webHidden/>
              </w:rPr>
              <w:fldChar w:fldCharType="separate"/>
            </w:r>
            <w:r w:rsidR="002372D6">
              <w:rPr>
                <w:noProof/>
                <w:webHidden/>
              </w:rPr>
              <w:t>93</w:t>
            </w:r>
            <w:r>
              <w:rPr>
                <w:noProof/>
                <w:webHidden/>
              </w:rPr>
              <w:fldChar w:fldCharType="end"/>
            </w:r>
          </w:hyperlink>
        </w:p>
        <w:p w14:paraId="2C1AACEA" w14:textId="2B02AAEF" w:rsidR="00E44174" w:rsidRDefault="00E44174">
          <w:pPr>
            <w:pStyle w:val="TOC1"/>
            <w:tabs>
              <w:tab w:val="right" w:leader="dot" w:pos="9016"/>
            </w:tabs>
            <w:rPr>
              <w:rFonts w:eastAsiaTheme="minorEastAsia" w:cstheme="minorBidi"/>
              <w:noProof/>
              <w:color w:val="auto"/>
              <w:lang w:val="en-US"/>
            </w:rPr>
          </w:pPr>
          <w:hyperlink w:anchor="_Toc219228559" w:history="1">
            <w:r w:rsidRPr="00511604">
              <w:rPr>
                <w:rStyle w:val="Hyperlink"/>
                <w:noProof/>
              </w:rPr>
              <w:t>6. Indicatori de etapă</w:t>
            </w:r>
            <w:r>
              <w:rPr>
                <w:noProof/>
                <w:webHidden/>
              </w:rPr>
              <w:tab/>
            </w:r>
            <w:r>
              <w:rPr>
                <w:noProof/>
                <w:webHidden/>
              </w:rPr>
              <w:fldChar w:fldCharType="begin"/>
            </w:r>
            <w:r>
              <w:rPr>
                <w:noProof/>
                <w:webHidden/>
              </w:rPr>
              <w:instrText xml:space="preserve"> PAGEREF _Toc219228559 \h </w:instrText>
            </w:r>
            <w:r>
              <w:rPr>
                <w:noProof/>
                <w:webHidden/>
              </w:rPr>
            </w:r>
            <w:r>
              <w:rPr>
                <w:noProof/>
                <w:webHidden/>
              </w:rPr>
              <w:fldChar w:fldCharType="separate"/>
            </w:r>
            <w:r w:rsidR="002372D6">
              <w:rPr>
                <w:noProof/>
                <w:webHidden/>
              </w:rPr>
              <w:t>93</w:t>
            </w:r>
            <w:r>
              <w:rPr>
                <w:noProof/>
                <w:webHidden/>
              </w:rPr>
              <w:fldChar w:fldCharType="end"/>
            </w:r>
          </w:hyperlink>
        </w:p>
        <w:p w14:paraId="16685910" w14:textId="08F00C24" w:rsidR="00E44174" w:rsidRDefault="00E44174">
          <w:pPr>
            <w:pStyle w:val="TOC1"/>
            <w:tabs>
              <w:tab w:val="right" w:leader="dot" w:pos="9016"/>
            </w:tabs>
            <w:rPr>
              <w:rFonts w:eastAsiaTheme="minorEastAsia" w:cstheme="minorBidi"/>
              <w:noProof/>
              <w:color w:val="auto"/>
              <w:lang w:val="en-US"/>
            </w:rPr>
          </w:pPr>
          <w:hyperlink w:anchor="_Toc219228560" w:history="1">
            <w:r w:rsidRPr="00511604">
              <w:rPr>
                <w:rStyle w:val="Hyperlink"/>
                <w:noProof/>
              </w:rPr>
              <w:t>7. Completarea şi depunerea fișelor de proiecte</w:t>
            </w:r>
            <w:r>
              <w:rPr>
                <w:noProof/>
                <w:webHidden/>
              </w:rPr>
              <w:tab/>
            </w:r>
            <w:r>
              <w:rPr>
                <w:noProof/>
                <w:webHidden/>
              </w:rPr>
              <w:fldChar w:fldCharType="begin"/>
            </w:r>
            <w:r>
              <w:rPr>
                <w:noProof/>
                <w:webHidden/>
              </w:rPr>
              <w:instrText xml:space="preserve"> PAGEREF _Toc219228560 \h </w:instrText>
            </w:r>
            <w:r>
              <w:rPr>
                <w:noProof/>
                <w:webHidden/>
              </w:rPr>
            </w:r>
            <w:r>
              <w:rPr>
                <w:noProof/>
                <w:webHidden/>
              </w:rPr>
              <w:fldChar w:fldCharType="separate"/>
            </w:r>
            <w:r w:rsidR="002372D6">
              <w:rPr>
                <w:noProof/>
                <w:webHidden/>
              </w:rPr>
              <w:t>93</w:t>
            </w:r>
            <w:r>
              <w:rPr>
                <w:noProof/>
                <w:webHidden/>
              </w:rPr>
              <w:fldChar w:fldCharType="end"/>
            </w:r>
          </w:hyperlink>
        </w:p>
        <w:p w14:paraId="3C2D7C4D" w14:textId="51139AE4" w:rsidR="00E44174" w:rsidRDefault="00E44174">
          <w:pPr>
            <w:pStyle w:val="TOC2"/>
            <w:tabs>
              <w:tab w:val="right" w:leader="dot" w:pos="9016"/>
            </w:tabs>
            <w:rPr>
              <w:rFonts w:eastAsiaTheme="minorEastAsia" w:cstheme="minorBidi"/>
              <w:noProof/>
              <w:color w:val="auto"/>
              <w:lang w:val="en-US"/>
            </w:rPr>
          </w:pPr>
          <w:hyperlink w:anchor="_Toc219228561" w:history="1">
            <w:r w:rsidRPr="00511604">
              <w:rPr>
                <w:rStyle w:val="Hyperlink"/>
                <w:noProof/>
              </w:rPr>
              <w:t>7.1. Completarea formularului fișei de proiect</w:t>
            </w:r>
            <w:r>
              <w:rPr>
                <w:noProof/>
                <w:webHidden/>
              </w:rPr>
              <w:tab/>
            </w:r>
            <w:r>
              <w:rPr>
                <w:noProof/>
                <w:webHidden/>
              </w:rPr>
              <w:fldChar w:fldCharType="begin"/>
            </w:r>
            <w:r>
              <w:rPr>
                <w:noProof/>
                <w:webHidden/>
              </w:rPr>
              <w:instrText xml:space="preserve"> PAGEREF _Toc219228561 \h </w:instrText>
            </w:r>
            <w:r>
              <w:rPr>
                <w:noProof/>
                <w:webHidden/>
              </w:rPr>
            </w:r>
            <w:r>
              <w:rPr>
                <w:noProof/>
                <w:webHidden/>
              </w:rPr>
              <w:fldChar w:fldCharType="separate"/>
            </w:r>
            <w:r w:rsidR="002372D6">
              <w:rPr>
                <w:noProof/>
                <w:webHidden/>
              </w:rPr>
              <w:t>93</w:t>
            </w:r>
            <w:r>
              <w:rPr>
                <w:noProof/>
                <w:webHidden/>
              </w:rPr>
              <w:fldChar w:fldCharType="end"/>
            </w:r>
          </w:hyperlink>
        </w:p>
        <w:p w14:paraId="3806665F" w14:textId="52A9EDE6" w:rsidR="00E44174" w:rsidRDefault="00E44174">
          <w:pPr>
            <w:pStyle w:val="TOC2"/>
            <w:tabs>
              <w:tab w:val="right" w:leader="dot" w:pos="9016"/>
            </w:tabs>
            <w:rPr>
              <w:rFonts w:eastAsiaTheme="minorEastAsia" w:cstheme="minorBidi"/>
              <w:noProof/>
              <w:color w:val="auto"/>
              <w:lang w:val="en-US"/>
            </w:rPr>
          </w:pPr>
          <w:hyperlink w:anchor="_Toc219228562" w:history="1">
            <w:r w:rsidRPr="00511604">
              <w:rPr>
                <w:rStyle w:val="Hyperlink"/>
                <w:noProof/>
              </w:rPr>
              <w:t>7.2. Limba utilizată în completarea fișei de proiect</w:t>
            </w:r>
            <w:r>
              <w:rPr>
                <w:noProof/>
                <w:webHidden/>
              </w:rPr>
              <w:tab/>
            </w:r>
            <w:r>
              <w:rPr>
                <w:noProof/>
                <w:webHidden/>
              </w:rPr>
              <w:fldChar w:fldCharType="begin"/>
            </w:r>
            <w:r>
              <w:rPr>
                <w:noProof/>
                <w:webHidden/>
              </w:rPr>
              <w:instrText xml:space="preserve"> PAGEREF _Toc219228562 \h </w:instrText>
            </w:r>
            <w:r>
              <w:rPr>
                <w:noProof/>
                <w:webHidden/>
              </w:rPr>
            </w:r>
            <w:r>
              <w:rPr>
                <w:noProof/>
                <w:webHidden/>
              </w:rPr>
              <w:fldChar w:fldCharType="separate"/>
            </w:r>
            <w:r w:rsidR="002372D6">
              <w:rPr>
                <w:noProof/>
                <w:webHidden/>
              </w:rPr>
              <w:t>94</w:t>
            </w:r>
            <w:r>
              <w:rPr>
                <w:noProof/>
                <w:webHidden/>
              </w:rPr>
              <w:fldChar w:fldCharType="end"/>
            </w:r>
          </w:hyperlink>
        </w:p>
        <w:p w14:paraId="68922087" w14:textId="7DF254C5" w:rsidR="00E44174" w:rsidRDefault="00E44174">
          <w:pPr>
            <w:pStyle w:val="TOC2"/>
            <w:tabs>
              <w:tab w:val="right" w:leader="dot" w:pos="9016"/>
            </w:tabs>
            <w:rPr>
              <w:rFonts w:eastAsiaTheme="minorEastAsia" w:cstheme="minorBidi"/>
              <w:noProof/>
              <w:color w:val="auto"/>
              <w:lang w:val="en-US"/>
            </w:rPr>
          </w:pPr>
          <w:hyperlink w:anchor="_Toc219228563" w:history="1">
            <w:r w:rsidRPr="00511604">
              <w:rPr>
                <w:rStyle w:val="Hyperlink"/>
                <w:noProof/>
              </w:rPr>
              <w:t>7.3. Metodologia de justificare şi detaliere a bugetului fișei de proiect</w:t>
            </w:r>
            <w:r>
              <w:rPr>
                <w:noProof/>
                <w:webHidden/>
              </w:rPr>
              <w:tab/>
            </w:r>
            <w:r>
              <w:rPr>
                <w:noProof/>
                <w:webHidden/>
              </w:rPr>
              <w:fldChar w:fldCharType="begin"/>
            </w:r>
            <w:r>
              <w:rPr>
                <w:noProof/>
                <w:webHidden/>
              </w:rPr>
              <w:instrText xml:space="preserve"> PAGEREF _Toc219228563 \h </w:instrText>
            </w:r>
            <w:r>
              <w:rPr>
                <w:noProof/>
                <w:webHidden/>
              </w:rPr>
            </w:r>
            <w:r>
              <w:rPr>
                <w:noProof/>
                <w:webHidden/>
              </w:rPr>
              <w:fldChar w:fldCharType="separate"/>
            </w:r>
            <w:r w:rsidR="002372D6">
              <w:rPr>
                <w:noProof/>
                <w:webHidden/>
              </w:rPr>
              <w:t>94</w:t>
            </w:r>
            <w:r>
              <w:rPr>
                <w:noProof/>
                <w:webHidden/>
              </w:rPr>
              <w:fldChar w:fldCharType="end"/>
            </w:r>
          </w:hyperlink>
        </w:p>
        <w:p w14:paraId="48F6C8F6" w14:textId="775DC181" w:rsidR="00E44174" w:rsidRDefault="00E44174">
          <w:pPr>
            <w:pStyle w:val="TOC2"/>
            <w:tabs>
              <w:tab w:val="right" w:leader="dot" w:pos="9016"/>
            </w:tabs>
            <w:rPr>
              <w:rFonts w:eastAsiaTheme="minorEastAsia" w:cstheme="minorBidi"/>
              <w:noProof/>
              <w:color w:val="auto"/>
              <w:lang w:val="en-US"/>
            </w:rPr>
          </w:pPr>
          <w:hyperlink w:anchor="_Toc219228564" w:history="1">
            <w:r w:rsidRPr="00511604">
              <w:rPr>
                <w:rStyle w:val="Hyperlink"/>
                <w:noProof/>
              </w:rPr>
              <w:t>7.4. Anexe şi documente obligatorii la depunerea fișei de proiect</w:t>
            </w:r>
            <w:r>
              <w:rPr>
                <w:noProof/>
                <w:webHidden/>
              </w:rPr>
              <w:tab/>
            </w:r>
            <w:r>
              <w:rPr>
                <w:noProof/>
                <w:webHidden/>
              </w:rPr>
              <w:fldChar w:fldCharType="begin"/>
            </w:r>
            <w:r>
              <w:rPr>
                <w:noProof/>
                <w:webHidden/>
              </w:rPr>
              <w:instrText xml:space="preserve"> PAGEREF _Toc219228564 \h </w:instrText>
            </w:r>
            <w:r>
              <w:rPr>
                <w:noProof/>
                <w:webHidden/>
              </w:rPr>
            </w:r>
            <w:r>
              <w:rPr>
                <w:noProof/>
                <w:webHidden/>
              </w:rPr>
              <w:fldChar w:fldCharType="separate"/>
            </w:r>
            <w:r w:rsidR="002372D6">
              <w:rPr>
                <w:noProof/>
                <w:webHidden/>
              </w:rPr>
              <w:t>99</w:t>
            </w:r>
            <w:r>
              <w:rPr>
                <w:noProof/>
                <w:webHidden/>
              </w:rPr>
              <w:fldChar w:fldCharType="end"/>
            </w:r>
          </w:hyperlink>
        </w:p>
        <w:p w14:paraId="3E88711D" w14:textId="79C49AE1" w:rsidR="00E44174" w:rsidRDefault="00E44174">
          <w:pPr>
            <w:pStyle w:val="TOC2"/>
            <w:tabs>
              <w:tab w:val="right" w:leader="dot" w:pos="9016"/>
            </w:tabs>
            <w:rPr>
              <w:rFonts w:eastAsiaTheme="minorEastAsia" w:cstheme="minorBidi"/>
              <w:noProof/>
              <w:color w:val="auto"/>
              <w:lang w:val="en-US"/>
            </w:rPr>
          </w:pPr>
          <w:hyperlink w:anchor="_Toc219228565" w:history="1">
            <w:r w:rsidRPr="00511604">
              <w:rPr>
                <w:rStyle w:val="Hyperlink"/>
                <w:noProof/>
                <w:lang w:val="pt-BR"/>
              </w:rPr>
              <w:t>7.5. Aspecte administrative privind depunerea fișei de proiect</w:t>
            </w:r>
            <w:r>
              <w:rPr>
                <w:noProof/>
                <w:webHidden/>
              </w:rPr>
              <w:tab/>
            </w:r>
            <w:r>
              <w:rPr>
                <w:noProof/>
                <w:webHidden/>
              </w:rPr>
              <w:fldChar w:fldCharType="begin"/>
            </w:r>
            <w:r>
              <w:rPr>
                <w:noProof/>
                <w:webHidden/>
              </w:rPr>
              <w:instrText xml:space="preserve"> PAGEREF _Toc219228565 \h </w:instrText>
            </w:r>
            <w:r>
              <w:rPr>
                <w:noProof/>
                <w:webHidden/>
              </w:rPr>
            </w:r>
            <w:r>
              <w:rPr>
                <w:noProof/>
                <w:webHidden/>
              </w:rPr>
              <w:fldChar w:fldCharType="separate"/>
            </w:r>
            <w:r w:rsidR="002372D6">
              <w:rPr>
                <w:noProof/>
                <w:webHidden/>
              </w:rPr>
              <w:t>106</w:t>
            </w:r>
            <w:r>
              <w:rPr>
                <w:noProof/>
                <w:webHidden/>
              </w:rPr>
              <w:fldChar w:fldCharType="end"/>
            </w:r>
          </w:hyperlink>
        </w:p>
        <w:p w14:paraId="13684705" w14:textId="118EC0D3" w:rsidR="00E44174" w:rsidRDefault="00E44174">
          <w:pPr>
            <w:pStyle w:val="TOC1"/>
            <w:tabs>
              <w:tab w:val="right" w:leader="dot" w:pos="9016"/>
            </w:tabs>
            <w:rPr>
              <w:rFonts w:eastAsiaTheme="minorEastAsia" w:cstheme="minorBidi"/>
              <w:noProof/>
              <w:color w:val="auto"/>
              <w:lang w:val="en-US"/>
            </w:rPr>
          </w:pPr>
          <w:hyperlink w:anchor="_Toc219228566" w:history="1">
            <w:r w:rsidRPr="00511604">
              <w:rPr>
                <w:rStyle w:val="Hyperlink"/>
                <w:noProof/>
                <w:lang w:val="pt-BR"/>
              </w:rPr>
              <w:t>8. Procesul de evaluare, selecţie şi contractare a fișa de proiectelor</w:t>
            </w:r>
            <w:r>
              <w:rPr>
                <w:noProof/>
                <w:webHidden/>
              </w:rPr>
              <w:tab/>
            </w:r>
            <w:r>
              <w:rPr>
                <w:noProof/>
                <w:webHidden/>
              </w:rPr>
              <w:fldChar w:fldCharType="begin"/>
            </w:r>
            <w:r>
              <w:rPr>
                <w:noProof/>
                <w:webHidden/>
              </w:rPr>
              <w:instrText xml:space="preserve"> PAGEREF _Toc219228566 \h </w:instrText>
            </w:r>
            <w:r>
              <w:rPr>
                <w:noProof/>
                <w:webHidden/>
              </w:rPr>
            </w:r>
            <w:r>
              <w:rPr>
                <w:noProof/>
                <w:webHidden/>
              </w:rPr>
              <w:fldChar w:fldCharType="separate"/>
            </w:r>
            <w:r w:rsidR="002372D6">
              <w:rPr>
                <w:noProof/>
                <w:webHidden/>
              </w:rPr>
              <w:t>108</w:t>
            </w:r>
            <w:r>
              <w:rPr>
                <w:noProof/>
                <w:webHidden/>
              </w:rPr>
              <w:fldChar w:fldCharType="end"/>
            </w:r>
          </w:hyperlink>
        </w:p>
        <w:p w14:paraId="22794A5C" w14:textId="687BF4FD" w:rsidR="00E44174" w:rsidRDefault="00E44174">
          <w:pPr>
            <w:pStyle w:val="TOC2"/>
            <w:tabs>
              <w:tab w:val="right" w:leader="dot" w:pos="9016"/>
            </w:tabs>
            <w:rPr>
              <w:rFonts w:eastAsiaTheme="minorEastAsia" w:cstheme="minorBidi"/>
              <w:noProof/>
              <w:color w:val="auto"/>
              <w:lang w:val="en-US"/>
            </w:rPr>
          </w:pPr>
          <w:hyperlink w:anchor="_Toc219228567" w:history="1">
            <w:r w:rsidRPr="00511604">
              <w:rPr>
                <w:rStyle w:val="Hyperlink"/>
                <w:noProof/>
                <w:lang w:val="pt-BR"/>
              </w:rPr>
              <w:t>8.1. Principalele etape ale procesului de evaluare, selecţie şi contractare</w:t>
            </w:r>
            <w:r>
              <w:rPr>
                <w:noProof/>
                <w:webHidden/>
              </w:rPr>
              <w:tab/>
            </w:r>
            <w:r>
              <w:rPr>
                <w:noProof/>
                <w:webHidden/>
              </w:rPr>
              <w:fldChar w:fldCharType="begin"/>
            </w:r>
            <w:r>
              <w:rPr>
                <w:noProof/>
                <w:webHidden/>
              </w:rPr>
              <w:instrText xml:space="preserve"> PAGEREF _Toc219228567 \h </w:instrText>
            </w:r>
            <w:r>
              <w:rPr>
                <w:noProof/>
                <w:webHidden/>
              </w:rPr>
            </w:r>
            <w:r>
              <w:rPr>
                <w:noProof/>
                <w:webHidden/>
              </w:rPr>
              <w:fldChar w:fldCharType="separate"/>
            </w:r>
            <w:r w:rsidR="002372D6">
              <w:rPr>
                <w:noProof/>
                <w:webHidden/>
              </w:rPr>
              <w:t>108</w:t>
            </w:r>
            <w:r>
              <w:rPr>
                <w:noProof/>
                <w:webHidden/>
              </w:rPr>
              <w:fldChar w:fldCharType="end"/>
            </w:r>
          </w:hyperlink>
        </w:p>
        <w:p w14:paraId="22266019" w14:textId="62047DE3" w:rsidR="00E44174" w:rsidRDefault="00E44174">
          <w:pPr>
            <w:pStyle w:val="TOC2"/>
            <w:tabs>
              <w:tab w:val="right" w:leader="dot" w:pos="9016"/>
            </w:tabs>
            <w:rPr>
              <w:rFonts w:eastAsiaTheme="minorEastAsia" w:cstheme="minorBidi"/>
              <w:noProof/>
              <w:color w:val="auto"/>
              <w:lang w:val="en-US"/>
            </w:rPr>
          </w:pPr>
          <w:hyperlink w:anchor="_Toc219228568" w:history="1">
            <w:r w:rsidRPr="00511604">
              <w:rPr>
                <w:rStyle w:val="Hyperlink"/>
                <w:noProof/>
                <w:lang w:val="pt-BR"/>
              </w:rPr>
              <w:t>8.2. Conformitate administrativă</w:t>
            </w:r>
            <w:r>
              <w:rPr>
                <w:noProof/>
                <w:webHidden/>
              </w:rPr>
              <w:tab/>
            </w:r>
            <w:r>
              <w:rPr>
                <w:noProof/>
                <w:webHidden/>
              </w:rPr>
              <w:fldChar w:fldCharType="begin"/>
            </w:r>
            <w:r>
              <w:rPr>
                <w:noProof/>
                <w:webHidden/>
              </w:rPr>
              <w:instrText xml:space="preserve"> PAGEREF _Toc219228568 \h </w:instrText>
            </w:r>
            <w:r>
              <w:rPr>
                <w:noProof/>
                <w:webHidden/>
              </w:rPr>
            </w:r>
            <w:r>
              <w:rPr>
                <w:noProof/>
                <w:webHidden/>
              </w:rPr>
              <w:fldChar w:fldCharType="separate"/>
            </w:r>
            <w:r w:rsidR="002372D6">
              <w:rPr>
                <w:noProof/>
                <w:webHidden/>
              </w:rPr>
              <w:t>110</w:t>
            </w:r>
            <w:r>
              <w:rPr>
                <w:noProof/>
                <w:webHidden/>
              </w:rPr>
              <w:fldChar w:fldCharType="end"/>
            </w:r>
          </w:hyperlink>
        </w:p>
        <w:p w14:paraId="35416D29" w14:textId="7940E14D" w:rsidR="00E44174" w:rsidRDefault="00E44174">
          <w:pPr>
            <w:pStyle w:val="TOC2"/>
            <w:tabs>
              <w:tab w:val="right" w:leader="dot" w:pos="9016"/>
            </w:tabs>
            <w:rPr>
              <w:rFonts w:eastAsiaTheme="minorEastAsia" w:cstheme="minorBidi"/>
              <w:noProof/>
              <w:color w:val="auto"/>
              <w:lang w:val="en-US"/>
            </w:rPr>
          </w:pPr>
          <w:hyperlink w:anchor="_Toc219228569" w:history="1">
            <w:r w:rsidRPr="00511604">
              <w:rPr>
                <w:rStyle w:val="Hyperlink"/>
                <w:noProof/>
              </w:rPr>
              <w:t>8.3. Evaluarea tehnică şi financiară. Criterii de evaluare tehnică şi financiară</w:t>
            </w:r>
            <w:r>
              <w:rPr>
                <w:noProof/>
                <w:webHidden/>
              </w:rPr>
              <w:tab/>
            </w:r>
            <w:r>
              <w:rPr>
                <w:noProof/>
                <w:webHidden/>
              </w:rPr>
              <w:fldChar w:fldCharType="begin"/>
            </w:r>
            <w:r>
              <w:rPr>
                <w:noProof/>
                <w:webHidden/>
              </w:rPr>
              <w:instrText xml:space="preserve"> PAGEREF _Toc219228569 \h </w:instrText>
            </w:r>
            <w:r>
              <w:rPr>
                <w:noProof/>
                <w:webHidden/>
              </w:rPr>
            </w:r>
            <w:r>
              <w:rPr>
                <w:noProof/>
                <w:webHidden/>
              </w:rPr>
              <w:fldChar w:fldCharType="separate"/>
            </w:r>
            <w:r w:rsidR="002372D6">
              <w:rPr>
                <w:noProof/>
                <w:webHidden/>
              </w:rPr>
              <w:t>112</w:t>
            </w:r>
            <w:r>
              <w:rPr>
                <w:noProof/>
                <w:webHidden/>
              </w:rPr>
              <w:fldChar w:fldCharType="end"/>
            </w:r>
          </w:hyperlink>
        </w:p>
        <w:p w14:paraId="2A057BB6" w14:textId="62CC216A" w:rsidR="00E44174" w:rsidRDefault="00E44174">
          <w:pPr>
            <w:pStyle w:val="TOC2"/>
            <w:tabs>
              <w:tab w:val="right" w:leader="dot" w:pos="9016"/>
            </w:tabs>
            <w:rPr>
              <w:rFonts w:eastAsiaTheme="minorEastAsia" w:cstheme="minorBidi"/>
              <w:noProof/>
              <w:color w:val="auto"/>
              <w:lang w:val="en-US"/>
            </w:rPr>
          </w:pPr>
          <w:hyperlink w:anchor="_Toc219228570" w:history="1">
            <w:r w:rsidRPr="00511604">
              <w:rPr>
                <w:rStyle w:val="Hyperlink"/>
                <w:noProof/>
                <w:lang w:val="pt-BR"/>
              </w:rPr>
              <w:t>8.4. Aplicarea pragului de calitate</w:t>
            </w:r>
            <w:r>
              <w:rPr>
                <w:noProof/>
                <w:webHidden/>
              </w:rPr>
              <w:tab/>
            </w:r>
            <w:r>
              <w:rPr>
                <w:noProof/>
                <w:webHidden/>
              </w:rPr>
              <w:fldChar w:fldCharType="begin"/>
            </w:r>
            <w:r>
              <w:rPr>
                <w:noProof/>
                <w:webHidden/>
              </w:rPr>
              <w:instrText xml:space="preserve"> PAGEREF _Toc219228570 \h </w:instrText>
            </w:r>
            <w:r>
              <w:rPr>
                <w:noProof/>
                <w:webHidden/>
              </w:rPr>
            </w:r>
            <w:r>
              <w:rPr>
                <w:noProof/>
                <w:webHidden/>
              </w:rPr>
              <w:fldChar w:fldCharType="separate"/>
            </w:r>
            <w:r w:rsidR="002372D6">
              <w:rPr>
                <w:noProof/>
                <w:webHidden/>
              </w:rPr>
              <w:t>114</w:t>
            </w:r>
            <w:r>
              <w:rPr>
                <w:noProof/>
                <w:webHidden/>
              </w:rPr>
              <w:fldChar w:fldCharType="end"/>
            </w:r>
          </w:hyperlink>
        </w:p>
        <w:p w14:paraId="2F67C957" w14:textId="07BD0055" w:rsidR="00E44174" w:rsidRDefault="00E44174">
          <w:pPr>
            <w:pStyle w:val="TOC2"/>
            <w:tabs>
              <w:tab w:val="right" w:leader="dot" w:pos="9016"/>
            </w:tabs>
            <w:rPr>
              <w:rFonts w:eastAsiaTheme="minorEastAsia" w:cstheme="minorBidi"/>
              <w:noProof/>
              <w:color w:val="auto"/>
              <w:lang w:val="en-US"/>
            </w:rPr>
          </w:pPr>
          <w:hyperlink w:anchor="_Toc219228571" w:history="1">
            <w:r w:rsidRPr="00511604">
              <w:rPr>
                <w:rStyle w:val="Hyperlink"/>
                <w:noProof/>
                <w:lang w:val="pt-BR"/>
              </w:rPr>
              <w:t>8.5. Notificarea rezultatului evaluării tehnice şi financiare</w:t>
            </w:r>
            <w:r>
              <w:rPr>
                <w:noProof/>
                <w:webHidden/>
              </w:rPr>
              <w:tab/>
            </w:r>
            <w:r>
              <w:rPr>
                <w:noProof/>
                <w:webHidden/>
              </w:rPr>
              <w:fldChar w:fldCharType="begin"/>
            </w:r>
            <w:r>
              <w:rPr>
                <w:noProof/>
                <w:webHidden/>
              </w:rPr>
              <w:instrText xml:space="preserve"> PAGEREF _Toc219228571 \h </w:instrText>
            </w:r>
            <w:r>
              <w:rPr>
                <w:noProof/>
                <w:webHidden/>
              </w:rPr>
            </w:r>
            <w:r>
              <w:rPr>
                <w:noProof/>
                <w:webHidden/>
              </w:rPr>
              <w:fldChar w:fldCharType="separate"/>
            </w:r>
            <w:r w:rsidR="002372D6">
              <w:rPr>
                <w:noProof/>
                <w:webHidden/>
              </w:rPr>
              <w:t>114</w:t>
            </w:r>
            <w:r>
              <w:rPr>
                <w:noProof/>
                <w:webHidden/>
              </w:rPr>
              <w:fldChar w:fldCharType="end"/>
            </w:r>
          </w:hyperlink>
        </w:p>
        <w:p w14:paraId="3BA3C860" w14:textId="74A9C49A" w:rsidR="00E44174" w:rsidRDefault="00E44174">
          <w:pPr>
            <w:pStyle w:val="TOC2"/>
            <w:tabs>
              <w:tab w:val="right" w:leader="dot" w:pos="9016"/>
            </w:tabs>
            <w:rPr>
              <w:rFonts w:eastAsiaTheme="minorEastAsia" w:cstheme="minorBidi"/>
              <w:noProof/>
              <w:color w:val="auto"/>
              <w:lang w:val="en-US"/>
            </w:rPr>
          </w:pPr>
          <w:hyperlink w:anchor="_Toc219228572" w:history="1">
            <w:r w:rsidRPr="00511604">
              <w:rPr>
                <w:rStyle w:val="Hyperlink"/>
                <w:noProof/>
              </w:rPr>
              <w:t>8.6. Contestaţii</w:t>
            </w:r>
            <w:r>
              <w:rPr>
                <w:noProof/>
                <w:webHidden/>
              </w:rPr>
              <w:tab/>
            </w:r>
            <w:r>
              <w:rPr>
                <w:noProof/>
                <w:webHidden/>
              </w:rPr>
              <w:fldChar w:fldCharType="begin"/>
            </w:r>
            <w:r>
              <w:rPr>
                <w:noProof/>
                <w:webHidden/>
              </w:rPr>
              <w:instrText xml:space="preserve"> PAGEREF _Toc219228572 \h </w:instrText>
            </w:r>
            <w:r>
              <w:rPr>
                <w:noProof/>
                <w:webHidden/>
              </w:rPr>
            </w:r>
            <w:r>
              <w:rPr>
                <w:noProof/>
                <w:webHidden/>
              </w:rPr>
              <w:fldChar w:fldCharType="separate"/>
            </w:r>
            <w:r w:rsidR="002372D6">
              <w:rPr>
                <w:noProof/>
                <w:webHidden/>
              </w:rPr>
              <w:t>115</w:t>
            </w:r>
            <w:r>
              <w:rPr>
                <w:noProof/>
                <w:webHidden/>
              </w:rPr>
              <w:fldChar w:fldCharType="end"/>
            </w:r>
          </w:hyperlink>
        </w:p>
        <w:p w14:paraId="154AE671" w14:textId="18C3E9EC" w:rsidR="00E44174" w:rsidRDefault="00E44174">
          <w:pPr>
            <w:pStyle w:val="TOC2"/>
            <w:tabs>
              <w:tab w:val="right" w:leader="dot" w:pos="9016"/>
            </w:tabs>
            <w:rPr>
              <w:rFonts w:eastAsiaTheme="minorEastAsia" w:cstheme="minorBidi"/>
              <w:noProof/>
              <w:color w:val="auto"/>
              <w:lang w:val="en-US"/>
            </w:rPr>
          </w:pPr>
          <w:hyperlink w:anchor="_Toc219228573" w:history="1">
            <w:r w:rsidRPr="00511604">
              <w:rPr>
                <w:rStyle w:val="Hyperlink"/>
                <w:noProof/>
              </w:rPr>
              <w:t>8.7. Încărcarea Cererilor de finanțare în sistemul MySMIS2021+</w:t>
            </w:r>
            <w:r>
              <w:rPr>
                <w:noProof/>
                <w:webHidden/>
              </w:rPr>
              <w:tab/>
            </w:r>
            <w:r>
              <w:rPr>
                <w:noProof/>
                <w:webHidden/>
              </w:rPr>
              <w:fldChar w:fldCharType="begin"/>
            </w:r>
            <w:r>
              <w:rPr>
                <w:noProof/>
                <w:webHidden/>
              </w:rPr>
              <w:instrText xml:space="preserve"> PAGEREF _Toc219228573 \h </w:instrText>
            </w:r>
            <w:r>
              <w:rPr>
                <w:noProof/>
                <w:webHidden/>
              </w:rPr>
            </w:r>
            <w:r>
              <w:rPr>
                <w:noProof/>
                <w:webHidden/>
              </w:rPr>
              <w:fldChar w:fldCharType="separate"/>
            </w:r>
            <w:r w:rsidR="002372D6">
              <w:rPr>
                <w:noProof/>
                <w:webHidden/>
              </w:rPr>
              <w:t>117</w:t>
            </w:r>
            <w:r>
              <w:rPr>
                <w:noProof/>
                <w:webHidden/>
              </w:rPr>
              <w:fldChar w:fldCharType="end"/>
            </w:r>
          </w:hyperlink>
        </w:p>
        <w:p w14:paraId="75772F2D" w14:textId="748A4C84" w:rsidR="00E44174" w:rsidRDefault="00E44174">
          <w:pPr>
            <w:pStyle w:val="TOC1"/>
            <w:tabs>
              <w:tab w:val="right" w:leader="dot" w:pos="9016"/>
            </w:tabs>
            <w:rPr>
              <w:rFonts w:eastAsiaTheme="minorEastAsia" w:cstheme="minorBidi"/>
              <w:noProof/>
              <w:color w:val="auto"/>
              <w:lang w:val="en-US"/>
            </w:rPr>
          </w:pPr>
          <w:hyperlink w:anchor="_Toc219228574" w:history="1">
            <w:r w:rsidRPr="00511604">
              <w:rPr>
                <w:rStyle w:val="Hyperlink"/>
                <w:noProof/>
              </w:rPr>
              <w:t>9. Aspecte privind conflictul de interese</w:t>
            </w:r>
            <w:r>
              <w:rPr>
                <w:noProof/>
                <w:webHidden/>
              </w:rPr>
              <w:tab/>
            </w:r>
            <w:r>
              <w:rPr>
                <w:noProof/>
                <w:webHidden/>
              </w:rPr>
              <w:fldChar w:fldCharType="begin"/>
            </w:r>
            <w:r>
              <w:rPr>
                <w:noProof/>
                <w:webHidden/>
              </w:rPr>
              <w:instrText xml:space="preserve"> PAGEREF _Toc219228574 \h </w:instrText>
            </w:r>
            <w:r>
              <w:rPr>
                <w:noProof/>
                <w:webHidden/>
              </w:rPr>
            </w:r>
            <w:r>
              <w:rPr>
                <w:noProof/>
                <w:webHidden/>
              </w:rPr>
              <w:fldChar w:fldCharType="separate"/>
            </w:r>
            <w:r w:rsidR="002372D6">
              <w:rPr>
                <w:noProof/>
                <w:webHidden/>
              </w:rPr>
              <w:t>119</w:t>
            </w:r>
            <w:r>
              <w:rPr>
                <w:noProof/>
                <w:webHidden/>
              </w:rPr>
              <w:fldChar w:fldCharType="end"/>
            </w:r>
          </w:hyperlink>
        </w:p>
        <w:p w14:paraId="7859BF0A" w14:textId="5FC84BA5" w:rsidR="00E44174" w:rsidRDefault="00E44174">
          <w:pPr>
            <w:pStyle w:val="TOC1"/>
            <w:tabs>
              <w:tab w:val="right" w:leader="dot" w:pos="9016"/>
            </w:tabs>
            <w:rPr>
              <w:rFonts w:eastAsiaTheme="minorEastAsia" w:cstheme="minorBidi"/>
              <w:noProof/>
              <w:color w:val="auto"/>
              <w:lang w:val="en-US"/>
            </w:rPr>
          </w:pPr>
          <w:hyperlink w:anchor="_Toc219228575" w:history="1">
            <w:r w:rsidRPr="00511604">
              <w:rPr>
                <w:rStyle w:val="Hyperlink"/>
                <w:noProof/>
              </w:rPr>
              <w:t>10. Aspecte privind prelucrarea datelor cu caracter personal</w:t>
            </w:r>
            <w:r>
              <w:rPr>
                <w:noProof/>
                <w:webHidden/>
              </w:rPr>
              <w:tab/>
            </w:r>
            <w:r>
              <w:rPr>
                <w:noProof/>
                <w:webHidden/>
              </w:rPr>
              <w:fldChar w:fldCharType="begin"/>
            </w:r>
            <w:r>
              <w:rPr>
                <w:noProof/>
                <w:webHidden/>
              </w:rPr>
              <w:instrText xml:space="preserve"> PAGEREF _Toc219228575 \h </w:instrText>
            </w:r>
            <w:r>
              <w:rPr>
                <w:noProof/>
                <w:webHidden/>
              </w:rPr>
            </w:r>
            <w:r>
              <w:rPr>
                <w:noProof/>
                <w:webHidden/>
              </w:rPr>
              <w:fldChar w:fldCharType="separate"/>
            </w:r>
            <w:r w:rsidR="002372D6">
              <w:rPr>
                <w:noProof/>
                <w:webHidden/>
              </w:rPr>
              <w:t>121</w:t>
            </w:r>
            <w:r>
              <w:rPr>
                <w:noProof/>
                <w:webHidden/>
              </w:rPr>
              <w:fldChar w:fldCharType="end"/>
            </w:r>
          </w:hyperlink>
        </w:p>
        <w:p w14:paraId="2602DFD7" w14:textId="26325A5B" w:rsidR="00E44174" w:rsidRDefault="00E44174">
          <w:pPr>
            <w:pStyle w:val="TOC1"/>
            <w:tabs>
              <w:tab w:val="right" w:leader="dot" w:pos="9016"/>
            </w:tabs>
            <w:rPr>
              <w:rFonts w:eastAsiaTheme="minorEastAsia" w:cstheme="minorBidi"/>
              <w:noProof/>
              <w:color w:val="auto"/>
              <w:lang w:val="en-US"/>
            </w:rPr>
          </w:pPr>
          <w:hyperlink w:anchor="_Toc219228576" w:history="1">
            <w:r w:rsidRPr="00511604">
              <w:rPr>
                <w:rStyle w:val="Hyperlink"/>
                <w:noProof/>
              </w:rPr>
              <w:t>11. Aspecte privind monitorizarea implementarii SDL</w:t>
            </w:r>
            <w:r>
              <w:rPr>
                <w:noProof/>
                <w:webHidden/>
              </w:rPr>
              <w:tab/>
            </w:r>
            <w:r>
              <w:rPr>
                <w:noProof/>
                <w:webHidden/>
              </w:rPr>
              <w:fldChar w:fldCharType="begin"/>
            </w:r>
            <w:r>
              <w:rPr>
                <w:noProof/>
                <w:webHidden/>
              </w:rPr>
              <w:instrText xml:space="preserve"> PAGEREF _Toc219228576 \h </w:instrText>
            </w:r>
            <w:r>
              <w:rPr>
                <w:noProof/>
                <w:webHidden/>
              </w:rPr>
            </w:r>
            <w:r>
              <w:rPr>
                <w:noProof/>
                <w:webHidden/>
              </w:rPr>
              <w:fldChar w:fldCharType="separate"/>
            </w:r>
            <w:r w:rsidR="002372D6">
              <w:rPr>
                <w:noProof/>
                <w:webHidden/>
              </w:rPr>
              <w:t>122</w:t>
            </w:r>
            <w:r>
              <w:rPr>
                <w:noProof/>
                <w:webHidden/>
              </w:rPr>
              <w:fldChar w:fldCharType="end"/>
            </w:r>
          </w:hyperlink>
        </w:p>
        <w:p w14:paraId="575202A9" w14:textId="263E79A9" w:rsidR="00E44174" w:rsidRDefault="00E44174">
          <w:pPr>
            <w:pStyle w:val="TOC1"/>
            <w:tabs>
              <w:tab w:val="right" w:leader="dot" w:pos="9016"/>
            </w:tabs>
            <w:rPr>
              <w:rFonts w:eastAsiaTheme="minorEastAsia" w:cstheme="minorBidi"/>
              <w:noProof/>
              <w:color w:val="auto"/>
              <w:lang w:val="en-US"/>
            </w:rPr>
          </w:pPr>
          <w:hyperlink w:anchor="_Toc219228577" w:history="1">
            <w:r w:rsidRPr="00511604">
              <w:rPr>
                <w:rStyle w:val="Hyperlink"/>
                <w:noProof/>
              </w:rPr>
              <w:t>12. Anexe</w:t>
            </w:r>
            <w:r>
              <w:rPr>
                <w:noProof/>
                <w:webHidden/>
              </w:rPr>
              <w:tab/>
            </w:r>
            <w:r>
              <w:rPr>
                <w:noProof/>
                <w:webHidden/>
              </w:rPr>
              <w:fldChar w:fldCharType="begin"/>
            </w:r>
            <w:r>
              <w:rPr>
                <w:noProof/>
                <w:webHidden/>
              </w:rPr>
              <w:instrText xml:space="preserve"> PAGEREF _Toc219228577 \h </w:instrText>
            </w:r>
            <w:r>
              <w:rPr>
                <w:noProof/>
                <w:webHidden/>
              </w:rPr>
            </w:r>
            <w:r>
              <w:rPr>
                <w:noProof/>
                <w:webHidden/>
              </w:rPr>
              <w:fldChar w:fldCharType="separate"/>
            </w:r>
            <w:r w:rsidR="002372D6">
              <w:rPr>
                <w:noProof/>
                <w:webHidden/>
              </w:rPr>
              <w:t>126</w:t>
            </w:r>
            <w:r>
              <w:rPr>
                <w:noProof/>
                <w:webHidden/>
              </w:rPr>
              <w:fldChar w:fldCharType="end"/>
            </w:r>
          </w:hyperlink>
        </w:p>
        <w:p w14:paraId="2F6CE87F" w14:textId="003CF925" w:rsidR="00E93F81" w:rsidRDefault="003F0600" w:rsidP="002F130F">
          <w:pPr>
            <w:rPr>
              <w:noProof/>
            </w:rPr>
          </w:pPr>
          <w:r>
            <w:rPr>
              <w:noProof/>
            </w:rPr>
            <w:fldChar w:fldCharType="end"/>
          </w:r>
        </w:p>
      </w:sdtContent>
    </w:sdt>
    <w:p w14:paraId="2102DB91" w14:textId="39DB5C33" w:rsidR="00AC01D3" w:rsidRPr="00AC01D3" w:rsidRDefault="00AC01D3" w:rsidP="002F130F">
      <w:r w:rsidRPr="00AC01D3">
        <w:br w:type="page"/>
      </w:r>
    </w:p>
    <w:p w14:paraId="3585762B" w14:textId="77777777" w:rsidR="006C26E5" w:rsidRPr="00DC67A9" w:rsidRDefault="006C26E5" w:rsidP="002F130F">
      <w:pPr>
        <w:pStyle w:val="Heading1"/>
      </w:pPr>
      <w:bookmarkStart w:id="8" w:name="_Toc219228506"/>
      <w:r w:rsidRPr="00E93E8D">
        <w:lastRenderedPageBreak/>
        <w:t>1. Preambul, abrevieri şi glosar</w:t>
      </w:r>
      <w:bookmarkEnd w:id="8"/>
    </w:p>
    <w:p w14:paraId="5C131A9F" w14:textId="77777777" w:rsidR="006C26E5" w:rsidRPr="00DC67A9" w:rsidRDefault="006C26E5" w:rsidP="002F130F">
      <w:r w:rsidRPr="00DC67A9">
        <w:t xml:space="preserve">1.1 Preambul </w:t>
      </w:r>
    </w:p>
    <w:p w14:paraId="63F13F25" w14:textId="6E8C551C" w:rsidR="006C26E5" w:rsidRPr="00A222BB" w:rsidRDefault="006C26E5" w:rsidP="002F130F">
      <w:r w:rsidRPr="00A63DB6">
        <w:t>Acest document prezintă condițiile</w:t>
      </w:r>
      <w:r w:rsidR="000F7C49" w:rsidRPr="00A63DB6">
        <w:t xml:space="preserve"> specifice </w:t>
      </w:r>
      <w:r w:rsidRPr="00A63DB6">
        <w:t>pentru depunerea fișelor de proiect pentru</w:t>
      </w:r>
      <w:r w:rsidR="005B7A73" w:rsidRPr="00A63DB6">
        <w:t xml:space="preserve"> </w:t>
      </w:r>
      <w:r w:rsidR="008152C9" w:rsidRPr="00A63DB6">
        <w:t xml:space="preserve">Cererea </w:t>
      </w:r>
      <w:r w:rsidR="000F7C49" w:rsidRPr="00A63DB6">
        <w:t xml:space="preserve">de propuneri de proiecte </w:t>
      </w:r>
      <w:r w:rsidR="00A222BB" w:rsidRPr="00A63DB6">
        <w:t>„Intervenția Centru comunitar integrat - Măsura 1 (FEDR și FSE+)</w:t>
      </w:r>
      <w:r w:rsidR="008152C9" w:rsidRPr="00A63DB6">
        <w:t>”, „</w:t>
      </w:r>
      <w:r w:rsidR="00A222BB" w:rsidRPr="00A63DB6">
        <w:t>Intervenția Acces la locuințe sociale - Măsura 2 (</w:t>
      </w:r>
      <w:r w:rsidR="008152C9" w:rsidRPr="00A63DB6">
        <w:t xml:space="preserve">FEDR și </w:t>
      </w:r>
      <w:r w:rsidR="00A222BB" w:rsidRPr="00A63DB6">
        <w:t xml:space="preserve">FSE+)” și „Intervenția Educație incluzivă - Măsura 4 (FEDR și FSE+)” </w:t>
      </w:r>
      <w:r w:rsidR="000F7C49" w:rsidRPr="00A63DB6">
        <w:t>la</w:t>
      </w:r>
      <w:r w:rsidR="008152C9" w:rsidRPr="00A63DB6">
        <w:t>nsată</w:t>
      </w:r>
      <w:r w:rsidR="000F7C49" w:rsidRPr="00E93E8D">
        <w:t xml:space="preserve"> de Asociația Grup de</w:t>
      </w:r>
      <w:r w:rsidR="005B7A73" w:rsidRPr="00E93E8D">
        <w:t xml:space="preserve"> </w:t>
      </w:r>
      <w:r w:rsidR="000F7C49" w:rsidRPr="00E93E8D">
        <w:t xml:space="preserve">Acțiune Locală Arad Vest, în cadrul Priorității „P01. </w:t>
      </w:r>
      <w:r w:rsidR="000F7C49" w:rsidRPr="009752F1">
        <w:rPr>
          <w:lang w:val="pt-BR"/>
        </w:rPr>
        <w:t>Dezvoltarea locală plasată sub</w:t>
      </w:r>
      <w:r w:rsidR="005B7A73" w:rsidRPr="009752F1">
        <w:rPr>
          <w:lang w:val="pt-BR"/>
        </w:rPr>
        <w:t xml:space="preserve"> </w:t>
      </w:r>
      <w:r w:rsidR="000F7C49" w:rsidRPr="009752F1">
        <w:rPr>
          <w:lang w:val="pt-BR"/>
        </w:rPr>
        <w:t>responsabilitatea comunității”</w:t>
      </w:r>
      <w:r w:rsidR="005B7A73" w:rsidRPr="009752F1">
        <w:rPr>
          <w:lang w:val="pt-BR"/>
        </w:rPr>
        <w:t xml:space="preserve"> din cadrul</w:t>
      </w:r>
      <w:r w:rsidRPr="009752F1">
        <w:rPr>
          <w:lang w:val="pt-BR"/>
        </w:rPr>
        <w:t xml:space="preserve"> Programul</w:t>
      </w:r>
      <w:r w:rsidR="005B7A73" w:rsidRPr="009752F1">
        <w:rPr>
          <w:lang w:val="pt-BR"/>
        </w:rPr>
        <w:t>ui</w:t>
      </w:r>
      <w:r w:rsidRPr="009752F1">
        <w:rPr>
          <w:lang w:val="pt-BR"/>
        </w:rPr>
        <w:t xml:space="preserve"> Incluziune și Demnitate Socială 2021</w:t>
      </w:r>
      <w:r w:rsidR="005B7A73" w:rsidRPr="009752F1">
        <w:rPr>
          <w:lang w:val="pt-BR"/>
        </w:rPr>
        <w:t>-</w:t>
      </w:r>
      <w:r w:rsidRPr="009752F1">
        <w:rPr>
          <w:lang w:val="pt-BR"/>
        </w:rPr>
        <w:t>2027</w:t>
      </w:r>
      <w:r w:rsidR="005B7A73" w:rsidRPr="009752F1">
        <w:rPr>
          <w:lang w:val="pt-BR"/>
        </w:rPr>
        <w:t>.</w:t>
      </w:r>
    </w:p>
    <w:p w14:paraId="60650561" w14:textId="1F1B067F" w:rsidR="008A067D" w:rsidRPr="009752F1" w:rsidRDefault="008A067D" w:rsidP="002F130F">
      <w:r w:rsidRPr="009752F1">
        <w:t xml:space="preserve">Vă recomandăm ca, înainte de a începe completarea fișelor de proiect, să vă asigurați că ați parcurs toate informațiile prezentate în acest document și anexele aferente acestuia, prevederile Procedurii de evaluare și selectie GAL ARAD VEST disponibile pe site-ul </w:t>
      </w:r>
      <w:r>
        <w:fldChar w:fldCharType="begin"/>
      </w:r>
      <w:r>
        <w:instrText>HYPERLINK "https://galaradvest.ro/"</w:instrText>
      </w:r>
      <w:r>
        <w:fldChar w:fldCharType="separate"/>
      </w:r>
      <w:r w:rsidRPr="00B1699F">
        <w:rPr>
          <w:rStyle w:val="Hyperlink"/>
        </w:rPr>
        <w:t>https://galaradvest.ro/</w:t>
      </w:r>
      <w:r>
        <w:fldChar w:fldCharType="end"/>
      </w:r>
      <w:r w:rsidRPr="009752F1">
        <w:t xml:space="preserve">, precum și prevederile Ghidului solicitantului - Condiții generale­ Programul lncluziune și Demnitate Socială (PIDS) 2021-2027 care poate fi </w:t>
      </w:r>
      <w:r w:rsidR="00150825" w:rsidRPr="009752F1">
        <w:t>descărcat</w:t>
      </w:r>
      <w:r w:rsidRPr="009752F1">
        <w:t xml:space="preserve"> accesând</w:t>
      </w:r>
      <w:r w:rsidR="00150825" w:rsidRPr="009752F1">
        <w:t xml:space="preserve"> website-ul </w:t>
      </w:r>
      <w:hyperlink r:id="rId8" w:history="1">
        <w:r w:rsidR="00150825" w:rsidRPr="009752F1">
          <w:rPr>
            <w:rStyle w:val="Hyperlink"/>
          </w:rPr>
          <w:t>https://mfe.gov.ro/pids-21-27/</w:t>
        </w:r>
      </w:hyperlink>
      <w:r w:rsidRPr="009752F1">
        <w:t>.</w:t>
      </w:r>
    </w:p>
    <w:p w14:paraId="1E8C3487" w14:textId="5CC81466" w:rsidR="008A067D" w:rsidRPr="009752F1" w:rsidRDefault="008A067D" w:rsidP="002F130F">
      <w:pPr>
        <w:rPr>
          <w:lang w:val="pt-BR"/>
        </w:rPr>
      </w:pPr>
      <w:r w:rsidRPr="009752F1">
        <w:rPr>
          <w:lang w:val="pt-BR"/>
        </w:rPr>
        <w:t>Vă recomandăm ca, până la data limită de depunere a fișelor de proiect în cadrul prezent</w:t>
      </w:r>
      <w:r w:rsidR="00EB5092">
        <w:rPr>
          <w:lang w:val="pt-BR"/>
        </w:rPr>
        <w:t>ei</w:t>
      </w:r>
      <w:r w:rsidRPr="009752F1">
        <w:rPr>
          <w:lang w:val="pt-BR"/>
        </w:rPr>
        <w:t xml:space="preserve"> </w:t>
      </w:r>
      <w:r w:rsidRPr="009752F1">
        <w:t>cereri de propuneri de proiecte</w:t>
      </w:r>
      <w:r w:rsidRPr="009752F1">
        <w:rPr>
          <w:lang w:val="pt-BR"/>
        </w:rPr>
        <w:t xml:space="preserve">, să consultați periodic site-ul </w:t>
      </w:r>
      <w:r>
        <w:fldChar w:fldCharType="begin"/>
      </w:r>
      <w:r>
        <w:instrText>HYPERLINK "https://galaradvest.ro/"</w:instrText>
      </w:r>
      <w:r>
        <w:fldChar w:fldCharType="separate"/>
      </w:r>
      <w:r w:rsidRPr="009752F1">
        <w:rPr>
          <w:rStyle w:val="Hyperlink"/>
          <w:lang w:val="pt-BR"/>
        </w:rPr>
        <w:t>https://galaradvest.ro/</w:t>
      </w:r>
      <w:r>
        <w:fldChar w:fldCharType="end"/>
      </w:r>
      <w:r w:rsidRPr="009752F1">
        <w:rPr>
          <w:lang w:val="pt-BR"/>
        </w:rPr>
        <w:t xml:space="preserve"> pentru a urmări eventualele modificări ale condițiilor prezentului ghid, precum și alte orientări/comunicări/clarificări referitoare la completarea și depunerea fișelor de proiect. </w:t>
      </w:r>
    </w:p>
    <w:p w14:paraId="03C7F42A" w14:textId="2FD2EBBF" w:rsidR="008A067D" w:rsidRPr="00EB5E24" w:rsidRDefault="008A067D" w:rsidP="002F130F">
      <w:pPr>
        <w:rPr>
          <w:highlight w:val="yellow"/>
          <w:lang w:val="pt-BR"/>
        </w:rPr>
      </w:pPr>
      <w:r w:rsidRPr="009752F1">
        <w:rPr>
          <w:lang w:val="pt-BR"/>
        </w:rPr>
        <w:t>În perioada în car</w:t>
      </w:r>
      <w:r w:rsidRPr="00A63DB6">
        <w:rPr>
          <w:lang w:val="pt-BR"/>
        </w:rPr>
        <w:t xml:space="preserve">e </w:t>
      </w:r>
      <w:r w:rsidRPr="00A63DB6">
        <w:t>ce</w:t>
      </w:r>
      <w:r w:rsidR="008152C9" w:rsidRPr="00A63DB6">
        <w:t>rerea</w:t>
      </w:r>
      <w:r w:rsidRPr="00A63DB6">
        <w:t xml:space="preserve"> de propuneri de proiecte</w:t>
      </w:r>
      <w:r w:rsidRPr="00A63DB6">
        <w:rPr>
          <w:lang w:val="pt-BR"/>
        </w:rPr>
        <w:t xml:space="preserve"> </w:t>
      </w:r>
      <w:r w:rsidR="008152C9" w:rsidRPr="00A63DB6">
        <w:rPr>
          <w:lang w:val="pt-BR"/>
        </w:rPr>
        <w:t>este</w:t>
      </w:r>
      <w:r w:rsidRPr="00A63DB6">
        <w:rPr>
          <w:lang w:val="pt-BR"/>
        </w:rPr>
        <w:t xml:space="preserve"> deschis</w:t>
      </w:r>
      <w:r w:rsidR="008152C9" w:rsidRPr="00A63DB6">
        <w:t>ă</w:t>
      </w:r>
      <w:r w:rsidRPr="00A63DB6">
        <w:rPr>
          <w:lang w:val="pt-BR"/>
        </w:rPr>
        <w:t>,</w:t>
      </w:r>
      <w:r w:rsidRPr="009752F1">
        <w:rPr>
          <w:lang w:val="pt-BR"/>
        </w:rPr>
        <w:t xml:space="preserve"> pot fi solicitate clarificări în legătura cu aspecte legate de prezentul ghid, la adresa de e-mail </w:t>
      </w:r>
      <w:r>
        <w:fldChar w:fldCharType="begin"/>
      </w:r>
      <w:r>
        <w:instrText>HYPERLINK "mailto:depunereproiecte@galaradvest.ro"</w:instrText>
      </w:r>
      <w:r>
        <w:fldChar w:fldCharType="separate"/>
      </w:r>
      <w:r w:rsidRPr="009752F1">
        <w:rPr>
          <w:rStyle w:val="Hyperlink"/>
          <w:lang w:val="pt-BR"/>
        </w:rPr>
        <w:t>depunereproiecte@galaradvest.ro</w:t>
      </w:r>
      <w:r>
        <w:fldChar w:fldCharType="end"/>
      </w:r>
      <w:r w:rsidRPr="009752F1">
        <w:rPr>
          <w:lang w:val="pt-BR"/>
        </w:rPr>
        <w:t>.</w:t>
      </w:r>
      <w:r w:rsidRPr="009752F1">
        <w:rPr>
          <w:b/>
          <w:bCs/>
          <w:lang w:val="pt-BR"/>
        </w:rPr>
        <w:t xml:space="preserve"> </w:t>
      </w:r>
      <w:r w:rsidRPr="009752F1">
        <w:rPr>
          <w:lang w:val="pt-BR"/>
        </w:rPr>
        <w:t xml:space="preserve">Asociația Grup de Acțiune Locală Arad Vest (GAL ARAD VEST) va furniza un răspuns la acestea în termen de maxim 10 zile lucrătoare, începând cu ziua următoare primirii solicitării de clarificare. Pentru a respecta acest termen, nu vor fi luate în considerare clarificările solicitate cu 5 zile înainte de închiderea </w:t>
      </w:r>
      <w:r w:rsidR="00C75A26" w:rsidRPr="009752F1">
        <w:rPr>
          <w:lang w:val="pt-BR"/>
        </w:rPr>
        <w:t>Cererii de propuneri</w:t>
      </w:r>
      <w:r w:rsidRPr="009752F1">
        <w:rPr>
          <w:lang w:val="pt-BR"/>
        </w:rPr>
        <w:t>.</w:t>
      </w:r>
    </w:p>
    <w:p w14:paraId="28EEAFEC" w14:textId="77777777" w:rsidR="008A067D" w:rsidRPr="009752F1" w:rsidRDefault="008A067D" w:rsidP="002F130F">
      <w:pPr>
        <w:rPr>
          <w:lang w:val="pt-BR"/>
        </w:rPr>
      </w:pPr>
      <w:r w:rsidRPr="009752F1">
        <w:rPr>
          <w:lang w:val="pt-BR"/>
        </w:rPr>
        <w:t xml:space="preserve">Având în vedere faptul că există posibilitatea ca mai multe </w:t>
      </w:r>
      <w:r w:rsidRPr="009752F1">
        <w:t xml:space="preserve">cereri de propuneri de proiecte să fie </w:t>
      </w:r>
      <w:r w:rsidRPr="009752F1">
        <w:rPr>
          <w:lang w:val="pt-BR"/>
        </w:rPr>
        <w:t xml:space="preserve">active în același timp, este necesar ca în cuprinsul solicitării de clarificare să menționați în mod corect denumirea </w:t>
      </w:r>
      <w:r w:rsidRPr="009752F1">
        <w:t>cererii de propuneri de proiecte</w:t>
      </w:r>
      <w:r w:rsidRPr="009752F1">
        <w:rPr>
          <w:lang w:val="pt-BR"/>
        </w:rPr>
        <w:t xml:space="preserve">, astfel încât persoanele responsabile </w:t>
      </w:r>
      <w:r w:rsidRPr="009752F1">
        <w:rPr>
          <w:lang w:val="pt-BR"/>
        </w:rPr>
        <w:lastRenderedPageBreak/>
        <w:t>din cadrul GAL ARAD VEST să poată furniza un răspuns corect și punctual pentru solicitarea dumneavoastră.</w:t>
      </w:r>
    </w:p>
    <w:p w14:paraId="67DFC135" w14:textId="49333E11" w:rsidR="008A067D" w:rsidRPr="009752F1" w:rsidRDefault="008A067D" w:rsidP="002F130F">
      <w:pPr>
        <w:rPr>
          <w:lang w:val="pt-BR"/>
        </w:rPr>
      </w:pPr>
      <w:r w:rsidRPr="009752F1">
        <w:rPr>
          <w:lang w:val="pt-BR"/>
        </w:rPr>
        <w:t xml:space="preserve">Întrebările referitoare la ghidurile solicitantului și răspunsurile corespondente vor fi publicate periodic pe site-ul </w:t>
      </w:r>
      <w:r>
        <w:fldChar w:fldCharType="begin"/>
      </w:r>
      <w:r>
        <w:instrText>HYPERLINK "https://galaradvest.ro/"</w:instrText>
      </w:r>
      <w:r>
        <w:fldChar w:fldCharType="separate"/>
      </w:r>
      <w:r w:rsidRPr="009752F1">
        <w:rPr>
          <w:rStyle w:val="Hyperlink"/>
          <w:lang w:val="pt-BR"/>
        </w:rPr>
        <w:t>https://galaradvest.ro/</w:t>
      </w:r>
      <w:r>
        <w:fldChar w:fldCharType="end"/>
      </w:r>
      <w:r w:rsidRPr="009752F1">
        <w:rPr>
          <w:lang w:val="pt-BR"/>
        </w:rPr>
        <w:t xml:space="preserve"> în cadrul unui document centralizator pentru fiecare ghid lansat, care va fi actualizat constant, </w:t>
      </w:r>
      <w:r w:rsidR="007A6EBA" w:rsidRPr="009752F1">
        <w:rPr>
          <w:lang w:val="pt-BR"/>
        </w:rPr>
        <w:t>pe măsură ce</w:t>
      </w:r>
      <w:r w:rsidRPr="009752F1">
        <w:rPr>
          <w:lang w:val="pt-BR"/>
        </w:rPr>
        <w:t xml:space="preserve"> se prime</w:t>
      </w:r>
      <w:r w:rsidR="007A6EBA" w:rsidRPr="009752F1">
        <w:rPr>
          <w:lang w:val="pt-BR"/>
        </w:rPr>
        <w:t>sc</w:t>
      </w:r>
      <w:r w:rsidRPr="009752F1">
        <w:rPr>
          <w:lang w:val="pt-BR"/>
        </w:rPr>
        <w:t xml:space="preserve"> </w:t>
      </w:r>
      <w:r w:rsidR="007A6EBA" w:rsidRPr="009752F1">
        <w:rPr>
          <w:lang w:val="pt-BR"/>
        </w:rPr>
        <w:t>noi</w:t>
      </w:r>
      <w:r w:rsidRPr="009752F1">
        <w:rPr>
          <w:lang w:val="pt-BR"/>
        </w:rPr>
        <w:t xml:space="preserve"> solicit</w:t>
      </w:r>
      <w:r w:rsidR="007A6EBA" w:rsidRPr="009752F1">
        <w:rPr>
          <w:lang w:val="pt-BR"/>
        </w:rPr>
        <w:t>ă</w:t>
      </w:r>
      <w:r w:rsidRPr="009752F1">
        <w:rPr>
          <w:lang w:val="pt-BR"/>
        </w:rPr>
        <w:t>r</w:t>
      </w:r>
      <w:r w:rsidR="007A6EBA" w:rsidRPr="009752F1">
        <w:rPr>
          <w:lang w:val="pt-BR"/>
        </w:rPr>
        <w:t>i</w:t>
      </w:r>
      <w:r w:rsidRPr="009752F1">
        <w:rPr>
          <w:lang w:val="pt-BR"/>
        </w:rPr>
        <w:t xml:space="preserve"> de clarificări.</w:t>
      </w:r>
    </w:p>
    <w:p w14:paraId="422D32C2" w14:textId="77777777" w:rsidR="006C26E5" w:rsidRPr="009752F1" w:rsidRDefault="006C26E5" w:rsidP="002F130F">
      <w:r w:rsidRPr="009752F1">
        <w:t>Dezvoltarea Locală plasată sub Responsabilitatea Comunității (DLRC) este un instrument de dezvoltare teritorială propus de Comisia Europeană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de Dezvoltare Locală (SDL). Așadar, abordarea DLRC vizează mobilizarea și implicarea comunității dezavantajate și a organizațiilor locale, de la nivel urban, pentru a face pași concreți spre dezvoltarea lor într-un mod mai inteligent, mai durabil și favorabil incluziunii.</w:t>
      </w:r>
    </w:p>
    <w:p w14:paraId="5B010EF9" w14:textId="77777777" w:rsidR="006C26E5" w:rsidRPr="009752F1" w:rsidRDefault="006C26E5" w:rsidP="002F130F">
      <w:r w:rsidRPr="009752F1">
        <w:t>DLRC este un instrument care se adresează unor teritorii subregionale specifice, fiind gestionat de comunitate prin intermediul Grupurilor de Acțiune Locală (GAL), formate din reprezentanți ai sectorului public și privat, precum și ai comunităților, atât ai celor marginalizate, cât și ai celor nemarginalizate ce promovează interesele socio-economice locale.</w:t>
      </w:r>
    </w:p>
    <w:p w14:paraId="52A83FC5" w14:textId="77777777" w:rsidR="006C26E5" w:rsidRPr="009752F1" w:rsidRDefault="006C26E5" w:rsidP="002F130F">
      <w:pPr>
        <w:rPr>
          <w:lang w:val="pt-BR"/>
        </w:rPr>
      </w:pPr>
      <w:r w:rsidRPr="009752F1">
        <w:rPr>
          <w:lang w:val="pt-BR"/>
        </w:rPr>
        <w:t xml:space="preserve">În perioada de programare 2021-2027, în continuarea abordării din perioada de programare 2014-2020, la nivel urban, respectiv la nivelul orașelor/municipiilor cu populație de peste 20.000, prin DLRC se propune o abordare integrată în soluționarea problemelor cu care se confruntă comunitățile marginalizate, printr-o abordare multisectorială, realizată prin corelarea și asigurarea complementarității între investițiile în infrastructură de tip FEDR și măsurile soft de tip FSE. </w:t>
      </w:r>
    </w:p>
    <w:p w14:paraId="1BA35630" w14:textId="77777777" w:rsidR="006C26E5" w:rsidRPr="009752F1" w:rsidRDefault="006C26E5" w:rsidP="002F130F">
      <w:pPr>
        <w:rPr>
          <w:lang w:val="pt-BR"/>
        </w:rPr>
      </w:pPr>
      <w:r w:rsidRPr="009752F1">
        <w:rPr>
          <w:lang w:val="pt-BR"/>
        </w:rPr>
        <w:t xml:space="preserve">La baza DLRC stau următoarele principii: </w:t>
      </w:r>
    </w:p>
    <w:p w14:paraId="642E3F4F" w14:textId="77777777" w:rsidR="006C26E5" w:rsidRPr="009752F1" w:rsidRDefault="006C26E5" w:rsidP="002F130F">
      <w:pPr>
        <w:rPr>
          <w:lang w:val="pt-BR"/>
        </w:rPr>
      </w:pPr>
      <w:r w:rsidRPr="009752F1">
        <w:rPr>
          <w:lang w:val="pt-BR"/>
        </w:rPr>
        <w:t xml:space="preserve">(a) se axează pe zone subregionale; </w:t>
      </w:r>
    </w:p>
    <w:p w14:paraId="5D3FABAA" w14:textId="77777777" w:rsidR="006C26E5" w:rsidRPr="009752F1" w:rsidRDefault="006C26E5" w:rsidP="002F130F">
      <w:pPr>
        <w:rPr>
          <w:lang w:val="pt-BR"/>
        </w:rPr>
      </w:pPr>
      <w:r w:rsidRPr="009752F1">
        <w:rPr>
          <w:lang w:val="pt-BR"/>
        </w:rPr>
        <w:t xml:space="preserve">(b) este plasată sub responsabilitatea unor grupuri de acțiune locală (GAL) formate din reprezentanți ai intereselor socioeconomice locale ale sectoarelor public și privat, în care niciun grup individual de interese nu controlează procesul decizional; </w:t>
      </w:r>
    </w:p>
    <w:p w14:paraId="6EA97D29" w14:textId="77777777" w:rsidR="006C26E5" w:rsidRPr="009752F1" w:rsidRDefault="006C26E5" w:rsidP="002F130F">
      <w:pPr>
        <w:rPr>
          <w:lang w:val="pt-BR"/>
        </w:rPr>
      </w:pPr>
      <w:r w:rsidRPr="009752F1">
        <w:rPr>
          <w:lang w:val="pt-BR"/>
        </w:rPr>
        <w:lastRenderedPageBreak/>
        <w:t xml:space="preserve">(c) este realizată prin strategii în conformitate cu articolul 32 din Regulamentul (UE) 2021/1060; </w:t>
      </w:r>
    </w:p>
    <w:p w14:paraId="77337704" w14:textId="77777777" w:rsidR="006C26E5" w:rsidRPr="009752F1" w:rsidRDefault="006C26E5" w:rsidP="002F130F">
      <w:pPr>
        <w:rPr>
          <w:lang w:val="pt-BR"/>
        </w:rPr>
      </w:pPr>
      <w:r w:rsidRPr="009752F1">
        <w:rPr>
          <w:lang w:val="pt-BR"/>
        </w:rPr>
        <w:t xml:space="preserve">(d) sprijină colaborarea în rețea, accesibilitatea, caracteristicile inovatoare în context local și, după caz, cooperarea cu alți actori de nivel teritorial. </w:t>
      </w:r>
    </w:p>
    <w:p w14:paraId="0C69CEAA" w14:textId="77777777" w:rsidR="006C26E5" w:rsidRPr="009752F1" w:rsidRDefault="006C26E5" w:rsidP="002F130F">
      <w:pPr>
        <w:rPr>
          <w:lang w:val="pt-BR"/>
        </w:rPr>
      </w:pPr>
      <w:r w:rsidRPr="009752F1">
        <w:rPr>
          <w:lang w:val="pt-BR"/>
        </w:rPr>
        <w:t xml:space="preserve">Conform prevederilor articolului 32 din Regulamentul (UE) 2021/1060, fiecare Strategie de Dezvoltare Locală (SDL) trebuie să reflecte următoarele aspecte: </w:t>
      </w:r>
    </w:p>
    <w:p w14:paraId="522A0D20" w14:textId="77777777" w:rsidR="006C26E5" w:rsidRPr="009752F1" w:rsidRDefault="006C26E5" w:rsidP="002F130F">
      <w:pPr>
        <w:rPr>
          <w:lang w:val="pt-BR"/>
        </w:rPr>
      </w:pPr>
      <w:r w:rsidRPr="009752F1">
        <w:rPr>
          <w:lang w:val="pt-BR"/>
        </w:rPr>
        <w:t xml:space="preserve">(a) zona geografică și populația care fac obiectul strategiei; </w:t>
      </w:r>
    </w:p>
    <w:p w14:paraId="32465566" w14:textId="77777777" w:rsidR="006C26E5" w:rsidRPr="009752F1" w:rsidRDefault="006C26E5" w:rsidP="002F130F">
      <w:pPr>
        <w:rPr>
          <w:lang w:val="pt-BR"/>
        </w:rPr>
      </w:pPr>
      <w:r w:rsidRPr="009752F1">
        <w:rPr>
          <w:lang w:val="pt-BR"/>
        </w:rPr>
        <w:t xml:space="preserve">(b) procesul de implicare a comunității în dezvoltarea strategiei respective; </w:t>
      </w:r>
    </w:p>
    <w:p w14:paraId="4F46FC8D" w14:textId="77777777" w:rsidR="006C26E5" w:rsidRPr="009752F1" w:rsidRDefault="006C26E5" w:rsidP="002F130F">
      <w:pPr>
        <w:rPr>
          <w:lang w:val="pt-BR"/>
        </w:rPr>
      </w:pPr>
      <w:r w:rsidRPr="009752F1">
        <w:rPr>
          <w:lang w:val="pt-BR"/>
        </w:rPr>
        <w:t xml:space="preserve">(c) o analiză a nevoilor de dezvoltare și a potențialului zonei; </w:t>
      </w:r>
    </w:p>
    <w:p w14:paraId="71538689" w14:textId="77777777" w:rsidR="006C26E5" w:rsidRPr="009752F1" w:rsidRDefault="006C26E5" w:rsidP="002F130F">
      <w:pPr>
        <w:rPr>
          <w:lang w:val="pt-BR"/>
        </w:rPr>
      </w:pPr>
      <w:r w:rsidRPr="009752F1">
        <w:rPr>
          <w:lang w:val="pt-BR"/>
        </w:rPr>
        <w:t xml:space="preserve">(d) obiectivele strategiei, inclusiv ținte măsurabile pentru rezultate, precum și acțiunile conexe planificate; </w:t>
      </w:r>
    </w:p>
    <w:p w14:paraId="2C5D2364" w14:textId="77777777" w:rsidR="006C26E5" w:rsidRPr="009752F1" w:rsidRDefault="006C26E5" w:rsidP="002F130F">
      <w:pPr>
        <w:rPr>
          <w:lang w:val="pt-BR"/>
        </w:rPr>
      </w:pPr>
      <w:r w:rsidRPr="009752F1">
        <w:rPr>
          <w:lang w:val="pt-BR"/>
        </w:rPr>
        <w:t xml:space="preserve">(e) modalitățile de gestiune, monitorizare și evaluare, prin care se demonstrează capacitatea grupului de acțiune locală de a implementa strategia; </w:t>
      </w:r>
    </w:p>
    <w:p w14:paraId="0C238348" w14:textId="77777777" w:rsidR="006C26E5" w:rsidRPr="009752F1" w:rsidRDefault="006C26E5" w:rsidP="002F130F">
      <w:pPr>
        <w:rPr>
          <w:lang w:val="pt-BR"/>
        </w:rPr>
      </w:pPr>
      <w:r w:rsidRPr="009752F1">
        <w:rPr>
          <w:lang w:val="pt-BR"/>
        </w:rPr>
        <w:t xml:space="preserve">(f) un plan financiar, inclusiv alocarea planificată din fiecare fond, precum și, dacă este cazul, alocarea planificată din FEADR și din partea fiecărui program în cauză. </w:t>
      </w:r>
    </w:p>
    <w:p w14:paraId="49700D5D" w14:textId="77777777" w:rsidR="006C26E5" w:rsidRPr="008F0825" w:rsidRDefault="006C26E5" w:rsidP="002F130F">
      <w:r w:rsidRPr="009752F1">
        <w:rPr>
          <w:lang w:val="pt-BR"/>
        </w:rPr>
        <w:t xml:space="preserve">Strategiile de Dezvoltare Locală vor adresa nevoile și problemele comunității asigurând o </w:t>
      </w:r>
      <w:r w:rsidRPr="008F0825">
        <w:rPr>
          <w:lang w:val="pt-BR"/>
        </w:rPr>
        <w:t xml:space="preserve">abordare integrată. </w:t>
      </w:r>
    </w:p>
    <w:p w14:paraId="4A2D553D" w14:textId="77777777" w:rsidR="006C26E5" w:rsidRPr="008F0825" w:rsidRDefault="006C26E5" w:rsidP="002F130F">
      <w:pPr>
        <w:pStyle w:val="Heading2"/>
        <w:rPr>
          <w:rFonts w:eastAsia="Calibri"/>
        </w:rPr>
      </w:pPr>
      <w:bookmarkStart w:id="9" w:name="_Toc219228507"/>
      <w:r w:rsidRPr="008F0825">
        <w:rPr>
          <w:rFonts w:eastAsia="Calibri"/>
        </w:rPr>
        <w:t>1.2 Abrevieri</w:t>
      </w:r>
      <w:bookmarkEnd w:id="9"/>
      <w:r w:rsidRPr="008F0825">
        <w:rPr>
          <w:rFonts w:eastAsia="Calibri"/>
        </w:rPr>
        <w:t xml:space="preserve"> </w:t>
      </w:r>
    </w:p>
    <w:tbl>
      <w:tblPr>
        <w:tblStyle w:val="TableGrid"/>
        <w:tblW w:w="0" w:type="auto"/>
        <w:tblLook w:val="04A0" w:firstRow="1" w:lastRow="0" w:firstColumn="1" w:lastColumn="0" w:noHBand="0" w:noVBand="1"/>
      </w:tblPr>
      <w:tblGrid>
        <w:gridCol w:w="4475"/>
        <w:gridCol w:w="4541"/>
      </w:tblGrid>
      <w:tr w:rsidR="00323300" w:rsidRPr="008F0825" w14:paraId="6815BED7" w14:textId="77777777" w:rsidTr="009752F1">
        <w:tc>
          <w:tcPr>
            <w:tcW w:w="4475" w:type="dxa"/>
          </w:tcPr>
          <w:p w14:paraId="10030188" w14:textId="5562FD2B" w:rsidR="00323300" w:rsidRPr="00323300" w:rsidRDefault="00323300" w:rsidP="002F130F">
            <w:pPr>
              <w:rPr>
                <w:highlight w:val="cyan"/>
              </w:rPr>
            </w:pPr>
            <w:r w:rsidRPr="008F0825">
              <w:t xml:space="preserve">AM </w:t>
            </w:r>
          </w:p>
        </w:tc>
        <w:tc>
          <w:tcPr>
            <w:tcW w:w="4541" w:type="dxa"/>
          </w:tcPr>
          <w:p w14:paraId="5E5E70AE" w14:textId="519735E2" w:rsidR="00323300" w:rsidRPr="00323300" w:rsidRDefault="00323300" w:rsidP="002F130F">
            <w:pPr>
              <w:rPr>
                <w:highlight w:val="cyan"/>
              </w:rPr>
            </w:pPr>
            <w:r w:rsidRPr="008F0825">
              <w:t>Autoritate de Management</w:t>
            </w:r>
          </w:p>
        </w:tc>
      </w:tr>
      <w:tr w:rsidR="00323300" w:rsidRPr="00221BE4" w14:paraId="0CC6ECF4" w14:textId="77777777" w:rsidTr="009752F1">
        <w:tc>
          <w:tcPr>
            <w:tcW w:w="4475" w:type="dxa"/>
          </w:tcPr>
          <w:p w14:paraId="22557832" w14:textId="245A04F2" w:rsidR="00323300" w:rsidRPr="0003373E" w:rsidRDefault="00323300" w:rsidP="002F130F">
            <w:r w:rsidRPr="0003373E">
              <w:t>AM PoIDS</w:t>
            </w:r>
          </w:p>
        </w:tc>
        <w:tc>
          <w:tcPr>
            <w:tcW w:w="4541" w:type="dxa"/>
          </w:tcPr>
          <w:p w14:paraId="43F0ED28" w14:textId="006957A4" w:rsidR="00323300" w:rsidRPr="0003373E" w:rsidRDefault="00323300" w:rsidP="002F130F">
            <w:r w:rsidRPr="0003373E">
              <w:t>Autoritatea de Management pentru Programul Incluziune și Demnitate Socială (PoIDS)</w:t>
            </w:r>
          </w:p>
        </w:tc>
      </w:tr>
      <w:tr w:rsidR="00323300" w:rsidRPr="00221BE4" w14:paraId="2D031517" w14:textId="77777777" w:rsidTr="009752F1">
        <w:tc>
          <w:tcPr>
            <w:tcW w:w="4475" w:type="dxa"/>
          </w:tcPr>
          <w:p w14:paraId="708AFB1A" w14:textId="7474CBD0" w:rsidR="00323300" w:rsidRPr="0003373E" w:rsidRDefault="00323300" w:rsidP="002F130F">
            <w:r w:rsidRPr="0003373E">
              <w:t>AROPE</w:t>
            </w:r>
          </w:p>
        </w:tc>
        <w:tc>
          <w:tcPr>
            <w:tcW w:w="4541" w:type="dxa"/>
          </w:tcPr>
          <w:p w14:paraId="1ED002AB" w14:textId="38A1DF2C" w:rsidR="00323300" w:rsidRPr="0003373E" w:rsidRDefault="00323300" w:rsidP="002F130F">
            <w:r w:rsidRPr="0003373E">
              <w:t>Rata riscului de sărăcie sau excluziune socială</w:t>
            </w:r>
          </w:p>
        </w:tc>
      </w:tr>
      <w:tr w:rsidR="00867862" w:rsidRPr="008F0825" w14:paraId="53B08E93" w14:textId="77777777" w:rsidTr="009752F1">
        <w:tc>
          <w:tcPr>
            <w:tcW w:w="4475" w:type="dxa"/>
          </w:tcPr>
          <w:p w14:paraId="30016677" w14:textId="6B84C8CE" w:rsidR="00867862" w:rsidRPr="0003373E" w:rsidRDefault="00867862" w:rsidP="002F130F">
            <w:r w:rsidRPr="0003373E">
              <w:t>BS</w:t>
            </w:r>
          </w:p>
        </w:tc>
        <w:tc>
          <w:tcPr>
            <w:tcW w:w="4541" w:type="dxa"/>
          </w:tcPr>
          <w:p w14:paraId="40C4A9BD" w14:textId="7235FF12" w:rsidR="00867862" w:rsidRPr="0003373E" w:rsidRDefault="00867862" w:rsidP="002F130F">
            <w:r w:rsidRPr="0003373E">
              <w:t>Buget de stat</w:t>
            </w:r>
            <w:r w:rsidR="00B81AF9" w:rsidRPr="0003373E">
              <w:t xml:space="preserve"> </w:t>
            </w:r>
          </w:p>
        </w:tc>
      </w:tr>
      <w:tr w:rsidR="006C26E5" w:rsidRPr="008F0825" w14:paraId="5E747050" w14:textId="77777777" w:rsidTr="009752F1">
        <w:tc>
          <w:tcPr>
            <w:tcW w:w="4475" w:type="dxa"/>
          </w:tcPr>
          <w:p w14:paraId="580DC66F" w14:textId="77777777" w:rsidR="006C26E5" w:rsidRPr="0003373E" w:rsidRDefault="006C26E5" w:rsidP="002F130F">
            <w:r w:rsidRPr="0003373E">
              <w:t xml:space="preserve">CAE </w:t>
            </w:r>
          </w:p>
        </w:tc>
        <w:tc>
          <w:tcPr>
            <w:tcW w:w="4541" w:type="dxa"/>
          </w:tcPr>
          <w:p w14:paraId="238272A2" w14:textId="77777777" w:rsidR="006C26E5" w:rsidRPr="0003373E" w:rsidRDefault="006C26E5" w:rsidP="002F130F">
            <w:r w:rsidRPr="0003373E">
              <w:t>Conformitate Administrativă și Eligibilitate</w:t>
            </w:r>
          </w:p>
        </w:tc>
      </w:tr>
      <w:tr w:rsidR="005626CE" w:rsidRPr="008F0825" w14:paraId="175C42AB" w14:textId="77777777" w:rsidTr="009752F1">
        <w:tc>
          <w:tcPr>
            <w:tcW w:w="4475" w:type="dxa"/>
          </w:tcPr>
          <w:p w14:paraId="06A21B64" w14:textId="5B0A3290" w:rsidR="005626CE" w:rsidRPr="0003373E" w:rsidRDefault="005626CE" w:rsidP="002F130F">
            <w:r w:rsidRPr="0003373E">
              <w:t>CE</w:t>
            </w:r>
          </w:p>
        </w:tc>
        <w:tc>
          <w:tcPr>
            <w:tcW w:w="4541" w:type="dxa"/>
          </w:tcPr>
          <w:p w14:paraId="140177C3" w14:textId="011456F0" w:rsidR="005626CE" w:rsidRPr="0003373E" w:rsidRDefault="005626CE" w:rsidP="002F130F">
            <w:r w:rsidRPr="0003373E">
              <w:t>Comisia Europeană</w:t>
            </w:r>
          </w:p>
        </w:tc>
      </w:tr>
      <w:tr w:rsidR="00323300" w:rsidRPr="00221BE4" w14:paraId="6EA92577" w14:textId="77777777" w:rsidTr="009752F1">
        <w:tc>
          <w:tcPr>
            <w:tcW w:w="4475" w:type="dxa"/>
          </w:tcPr>
          <w:p w14:paraId="130965C3" w14:textId="54FB2F53" w:rsidR="00323300" w:rsidRPr="0003373E" w:rsidRDefault="00323300" w:rsidP="002F130F">
            <w:r w:rsidRPr="0003373E">
              <w:lastRenderedPageBreak/>
              <w:t>DALI</w:t>
            </w:r>
          </w:p>
        </w:tc>
        <w:tc>
          <w:tcPr>
            <w:tcW w:w="4541" w:type="dxa"/>
          </w:tcPr>
          <w:p w14:paraId="6A91990B" w14:textId="5A459FA5" w:rsidR="00323300" w:rsidRPr="0003373E" w:rsidRDefault="00323300" w:rsidP="002F130F">
            <w:r w:rsidRPr="0003373E">
              <w:t>Documentație de avizare a lucrărilor de intervenție</w:t>
            </w:r>
          </w:p>
        </w:tc>
      </w:tr>
      <w:tr w:rsidR="006C26E5" w:rsidRPr="00221BE4" w14:paraId="4DC2F1AF" w14:textId="77777777" w:rsidTr="009752F1">
        <w:tc>
          <w:tcPr>
            <w:tcW w:w="4475" w:type="dxa"/>
          </w:tcPr>
          <w:p w14:paraId="3405A77F" w14:textId="77777777" w:rsidR="006C26E5" w:rsidRPr="0003373E" w:rsidRDefault="006C26E5" w:rsidP="002F130F">
            <w:r w:rsidRPr="0003373E">
              <w:t>DLRC</w:t>
            </w:r>
          </w:p>
        </w:tc>
        <w:tc>
          <w:tcPr>
            <w:tcW w:w="4541" w:type="dxa"/>
          </w:tcPr>
          <w:p w14:paraId="57F78555" w14:textId="77777777" w:rsidR="006C26E5" w:rsidRPr="0003373E" w:rsidRDefault="006C26E5" w:rsidP="002F130F">
            <w:r w:rsidRPr="0003373E">
              <w:t xml:space="preserve">Dezvoltare Locală sub Responsabilitatea Comunității </w:t>
            </w:r>
          </w:p>
        </w:tc>
      </w:tr>
      <w:tr w:rsidR="006C26E5" w:rsidRPr="008F0825" w14:paraId="73512D29" w14:textId="77777777" w:rsidTr="009752F1">
        <w:tc>
          <w:tcPr>
            <w:tcW w:w="4475" w:type="dxa"/>
          </w:tcPr>
          <w:p w14:paraId="4ABE9E51" w14:textId="77777777" w:rsidR="006C26E5" w:rsidRPr="0003373E" w:rsidRDefault="006C26E5" w:rsidP="002F130F">
            <w:r w:rsidRPr="0003373E">
              <w:t>ETF</w:t>
            </w:r>
          </w:p>
        </w:tc>
        <w:tc>
          <w:tcPr>
            <w:tcW w:w="4541" w:type="dxa"/>
          </w:tcPr>
          <w:p w14:paraId="0DCC57CE" w14:textId="77777777" w:rsidR="006C26E5" w:rsidRPr="0003373E" w:rsidRDefault="006C26E5" w:rsidP="002F130F">
            <w:r w:rsidRPr="0003373E">
              <w:t>Evaluare Tehnică și Financiară</w:t>
            </w:r>
          </w:p>
        </w:tc>
      </w:tr>
      <w:tr w:rsidR="00323300" w:rsidRPr="008F0825" w14:paraId="72E94AC8" w14:textId="77777777" w:rsidTr="009752F1">
        <w:tc>
          <w:tcPr>
            <w:tcW w:w="4475" w:type="dxa"/>
          </w:tcPr>
          <w:p w14:paraId="6042F22E" w14:textId="7EF9C3E9" w:rsidR="00323300" w:rsidRPr="0003373E" w:rsidRDefault="00323300" w:rsidP="002F130F">
            <w:r w:rsidRPr="0003373E">
              <w:t>GAL ARAD VEST</w:t>
            </w:r>
          </w:p>
        </w:tc>
        <w:tc>
          <w:tcPr>
            <w:tcW w:w="4541" w:type="dxa"/>
          </w:tcPr>
          <w:p w14:paraId="0351C46D" w14:textId="4EDDAAC5" w:rsidR="00323300" w:rsidRPr="0003373E" w:rsidRDefault="00323300" w:rsidP="002F130F">
            <w:r w:rsidRPr="0003373E">
              <w:t>Grup de Acțiune Locală Arad Vest</w:t>
            </w:r>
          </w:p>
        </w:tc>
      </w:tr>
      <w:tr w:rsidR="006C26E5" w:rsidRPr="008F0825" w14:paraId="1480FDC3" w14:textId="77777777" w:rsidTr="009752F1">
        <w:tc>
          <w:tcPr>
            <w:tcW w:w="4475" w:type="dxa"/>
          </w:tcPr>
          <w:p w14:paraId="0C3E67FF" w14:textId="77777777" w:rsidR="006C26E5" w:rsidRPr="0003373E" w:rsidRDefault="006C26E5" w:rsidP="002F130F">
            <w:r w:rsidRPr="0003373E">
              <w:t>GS-CG</w:t>
            </w:r>
          </w:p>
        </w:tc>
        <w:tc>
          <w:tcPr>
            <w:tcW w:w="4541" w:type="dxa"/>
          </w:tcPr>
          <w:p w14:paraId="51285CE7" w14:textId="77777777" w:rsidR="006C26E5" w:rsidRPr="0003373E" w:rsidRDefault="006C26E5" w:rsidP="002F130F">
            <w:r w:rsidRPr="0003373E">
              <w:t>Ghid Solicitantului – Condiții Generale</w:t>
            </w:r>
          </w:p>
        </w:tc>
      </w:tr>
      <w:tr w:rsidR="006C26E5" w:rsidRPr="008F0825" w14:paraId="37F7F4C0" w14:textId="77777777" w:rsidTr="009752F1">
        <w:tc>
          <w:tcPr>
            <w:tcW w:w="4475" w:type="dxa"/>
          </w:tcPr>
          <w:p w14:paraId="3393CE46" w14:textId="77777777" w:rsidR="006C26E5" w:rsidRPr="0003373E" w:rsidRDefault="006C26E5" w:rsidP="002F130F">
            <w:r w:rsidRPr="0003373E">
              <w:t>GS-CS</w:t>
            </w:r>
          </w:p>
        </w:tc>
        <w:tc>
          <w:tcPr>
            <w:tcW w:w="4541" w:type="dxa"/>
          </w:tcPr>
          <w:p w14:paraId="485D2241" w14:textId="77777777" w:rsidR="006C26E5" w:rsidRPr="0003373E" w:rsidRDefault="006C26E5" w:rsidP="002F130F">
            <w:r w:rsidRPr="0003373E">
              <w:t>Ghidul Solicitantului – Condiții Specifice</w:t>
            </w:r>
          </w:p>
        </w:tc>
      </w:tr>
      <w:tr w:rsidR="00323300" w:rsidRPr="008F0825" w14:paraId="011A1F17" w14:textId="77777777" w:rsidTr="009752F1">
        <w:tc>
          <w:tcPr>
            <w:tcW w:w="4475" w:type="dxa"/>
          </w:tcPr>
          <w:p w14:paraId="08447848" w14:textId="77B405E9" w:rsidR="00323300" w:rsidRPr="0003373E" w:rsidRDefault="00323300" w:rsidP="002F130F">
            <w:r w:rsidRPr="0003373E">
              <w:t>GT</w:t>
            </w:r>
          </w:p>
        </w:tc>
        <w:tc>
          <w:tcPr>
            <w:tcW w:w="4541" w:type="dxa"/>
          </w:tcPr>
          <w:p w14:paraId="45C71269" w14:textId="5053C330" w:rsidR="00323300" w:rsidRPr="0003373E" w:rsidRDefault="00323300" w:rsidP="002F130F">
            <w:r w:rsidRPr="0003373E">
              <w:t>Grup Țintă</w:t>
            </w:r>
          </w:p>
        </w:tc>
      </w:tr>
      <w:tr w:rsidR="005626CE" w:rsidRPr="00221BE4" w14:paraId="0AFD0B57" w14:textId="77777777" w:rsidTr="009752F1">
        <w:tc>
          <w:tcPr>
            <w:tcW w:w="4475" w:type="dxa"/>
          </w:tcPr>
          <w:p w14:paraId="1FC28608" w14:textId="48D30655" w:rsidR="005626CE" w:rsidRPr="0003373E" w:rsidRDefault="005626CE" w:rsidP="002F130F">
            <w:r w:rsidRPr="0003373E">
              <w:t>FEADR</w:t>
            </w:r>
          </w:p>
        </w:tc>
        <w:tc>
          <w:tcPr>
            <w:tcW w:w="4541" w:type="dxa"/>
          </w:tcPr>
          <w:p w14:paraId="049CB5F4" w14:textId="62A6BDD3" w:rsidR="005626CE" w:rsidRPr="0003373E" w:rsidRDefault="005626CE" w:rsidP="002F130F">
            <w:r w:rsidRPr="0003373E">
              <w:rPr>
                <w:lang w:val="pt-BR"/>
              </w:rPr>
              <w:t>Fondul European de Dezvoltare Agricola Rurala</w:t>
            </w:r>
          </w:p>
        </w:tc>
      </w:tr>
      <w:tr w:rsidR="002005EC" w:rsidRPr="00221BE4" w14:paraId="024E46FA" w14:textId="77777777" w:rsidTr="009752F1">
        <w:tc>
          <w:tcPr>
            <w:tcW w:w="4475" w:type="dxa"/>
          </w:tcPr>
          <w:p w14:paraId="6BE8E4AD" w14:textId="4494358C" w:rsidR="002005EC" w:rsidRPr="0003373E" w:rsidRDefault="002005EC" w:rsidP="002F130F">
            <w:r w:rsidRPr="0003373E">
              <w:t>FEDR</w:t>
            </w:r>
          </w:p>
        </w:tc>
        <w:tc>
          <w:tcPr>
            <w:tcW w:w="4541" w:type="dxa"/>
          </w:tcPr>
          <w:p w14:paraId="6099AB52" w14:textId="04D71361" w:rsidR="002005EC" w:rsidRPr="0003373E" w:rsidRDefault="002005EC" w:rsidP="002F130F">
            <w:r w:rsidRPr="0003373E">
              <w:t>Fondul European de Dezvoltare Regionala</w:t>
            </w:r>
          </w:p>
        </w:tc>
      </w:tr>
      <w:tr w:rsidR="006C26E5" w:rsidRPr="008F0825" w14:paraId="26615BCA" w14:textId="77777777" w:rsidTr="009752F1">
        <w:tc>
          <w:tcPr>
            <w:tcW w:w="4475" w:type="dxa"/>
          </w:tcPr>
          <w:p w14:paraId="3E753B1F" w14:textId="77777777" w:rsidR="006C26E5" w:rsidRPr="0003373E" w:rsidRDefault="006C26E5" w:rsidP="002F130F">
            <w:r w:rsidRPr="0003373E">
              <w:t>FP</w:t>
            </w:r>
          </w:p>
        </w:tc>
        <w:tc>
          <w:tcPr>
            <w:tcW w:w="4541" w:type="dxa"/>
          </w:tcPr>
          <w:p w14:paraId="3269F824" w14:textId="77777777" w:rsidR="006C26E5" w:rsidRPr="0003373E" w:rsidRDefault="006C26E5" w:rsidP="002F130F">
            <w:r w:rsidRPr="0003373E">
              <w:t>Fișă de Proiect</w:t>
            </w:r>
          </w:p>
        </w:tc>
      </w:tr>
      <w:tr w:rsidR="006C26E5" w:rsidRPr="008F0825" w14:paraId="200CE360" w14:textId="77777777" w:rsidTr="009752F1">
        <w:tc>
          <w:tcPr>
            <w:tcW w:w="4475" w:type="dxa"/>
          </w:tcPr>
          <w:p w14:paraId="000B1EA4" w14:textId="77777777" w:rsidR="006C26E5" w:rsidRPr="0003373E" w:rsidRDefault="006C26E5" w:rsidP="002F130F">
            <w:r w:rsidRPr="0003373E">
              <w:t>FSE+</w:t>
            </w:r>
          </w:p>
        </w:tc>
        <w:tc>
          <w:tcPr>
            <w:tcW w:w="4541" w:type="dxa"/>
          </w:tcPr>
          <w:p w14:paraId="45A32D47" w14:textId="77777777" w:rsidR="006C26E5" w:rsidRPr="0003373E" w:rsidRDefault="006C26E5" w:rsidP="002F130F">
            <w:r w:rsidRPr="0003373E">
              <w:t>Fondul Social European Plus</w:t>
            </w:r>
          </w:p>
        </w:tc>
      </w:tr>
      <w:tr w:rsidR="006C26E5" w:rsidRPr="008F0825" w14:paraId="5A4A79CD" w14:textId="77777777" w:rsidTr="009752F1">
        <w:tc>
          <w:tcPr>
            <w:tcW w:w="4475" w:type="dxa"/>
          </w:tcPr>
          <w:p w14:paraId="0D6337BD" w14:textId="77777777" w:rsidR="006C26E5" w:rsidRPr="0003373E" w:rsidRDefault="006C26E5" w:rsidP="002F130F">
            <w:r w:rsidRPr="0003373E">
              <w:t>HG</w:t>
            </w:r>
          </w:p>
        </w:tc>
        <w:tc>
          <w:tcPr>
            <w:tcW w:w="4541" w:type="dxa"/>
          </w:tcPr>
          <w:p w14:paraId="325DF9F2" w14:textId="77777777" w:rsidR="006C26E5" w:rsidRPr="0003373E" w:rsidRDefault="006C26E5" w:rsidP="002F130F">
            <w:r w:rsidRPr="0003373E">
              <w:t>Hotărâre de Guvern</w:t>
            </w:r>
          </w:p>
        </w:tc>
      </w:tr>
      <w:tr w:rsidR="006C26E5" w:rsidRPr="008F0825" w14:paraId="13178DDA" w14:textId="77777777" w:rsidTr="009752F1">
        <w:tc>
          <w:tcPr>
            <w:tcW w:w="4475" w:type="dxa"/>
          </w:tcPr>
          <w:p w14:paraId="762F92D9" w14:textId="77777777" w:rsidR="006C26E5" w:rsidRPr="0003373E" w:rsidRDefault="006C26E5" w:rsidP="002F130F">
            <w:r w:rsidRPr="0003373E">
              <w:t>OIR</w:t>
            </w:r>
          </w:p>
        </w:tc>
        <w:tc>
          <w:tcPr>
            <w:tcW w:w="4541" w:type="dxa"/>
          </w:tcPr>
          <w:p w14:paraId="1A2185D2" w14:textId="77777777" w:rsidR="006C26E5" w:rsidRPr="0003373E" w:rsidRDefault="006C26E5" w:rsidP="002F130F">
            <w:r w:rsidRPr="0003373E">
              <w:t>Organism Intermediar Regional</w:t>
            </w:r>
          </w:p>
        </w:tc>
      </w:tr>
      <w:tr w:rsidR="006C26E5" w:rsidRPr="00221BE4" w14:paraId="049F39AA" w14:textId="77777777" w:rsidTr="009752F1">
        <w:tc>
          <w:tcPr>
            <w:tcW w:w="4475" w:type="dxa"/>
          </w:tcPr>
          <w:p w14:paraId="09A99F64" w14:textId="77777777" w:rsidR="006C26E5" w:rsidRPr="0003373E" w:rsidRDefault="006C26E5" w:rsidP="002F130F">
            <w:r w:rsidRPr="0003373E">
              <w:t>OIR PECU VEST</w:t>
            </w:r>
          </w:p>
        </w:tc>
        <w:tc>
          <w:tcPr>
            <w:tcW w:w="4541" w:type="dxa"/>
          </w:tcPr>
          <w:p w14:paraId="4B5485D6" w14:textId="77777777" w:rsidR="006C26E5" w:rsidRPr="0003373E" w:rsidRDefault="006C26E5" w:rsidP="002F130F">
            <w:r w:rsidRPr="0003373E">
              <w:t xml:space="preserve">Organism Intermediar Regional pentru Programe Europene Capital Uman </w:t>
            </w:r>
          </w:p>
        </w:tc>
      </w:tr>
      <w:tr w:rsidR="006C26E5" w:rsidRPr="00221BE4" w14:paraId="7C715D2D" w14:textId="77777777" w:rsidTr="009752F1">
        <w:tc>
          <w:tcPr>
            <w:tcW w:w="4475" w:type="dxa"/>
          </w:tcPr>
          <w:p w14:paraId="4A59A7B1" w14:textId="77777777" w:rsidR="006C26E5" w:rsidRPr="0003373E" w:rsidRDefault="006C26E5" w:rsidP="002F130F">
            <w:r w:rsidRPr="0003373E">
              <w:t>OUG</w:t>
            </w:r>
          </w:p>
        </w:tc>
        <w:tc>
          <w:tcPr>
            <w:tcW w:w="4541" w:type="dxa"/>
          </w:tcPr>
          <w:p w14:paraId="6C831960" w14:textId="77777777" w:rsidR="006C26E5" w:rsidRPr="0003373E" w:rsidRDefault="006C26E5" w:rsidP="002F130F">
            <w:r w:rsidRPr="0003373E">
              <w:t xml:space="preserve">Ordonanța de Urgență a Guvernului </w:t>
            </w:r>
          </w:p>
        </w:tc>
      </w:tr>
      <w:tr w:rsidR="006C26E5" w:rsidRPr="008F0825" w14:paraId="32AE9B12" w14:textId="77777777" w:rsidTr="009752F1">
        <w:tc>
          <w:tcPr>
            <w:tcW w:w="4475" w:type="dxa"/>
          </w:tcPr>
          <w:p w14:paraId="2410775E" w14:textId="77777777" w:rsidR="006C26E5" w:rsidRPr="0003373E" w:rsidRDefault="006C26E5" w:rsidP="002F130F">
            <w:r w:rsidRPr="0003373E">
              <w:t>OS</w:t>
            </w:r>
          </w:p>
        </w:tc>
        <w:tc>
          <w:tcPr>
            <w:tcW w:w="4541" w:type="dxa"/>
          </w:tcPr>
          <w:p w14:paraId="26C019E8" w14:textId="77777777" w:rsidR="006C26E5" w:rsidRPr="0003373E" w:rsidRDefault="006C26E5" w:rsidP="002F130F">
            <w:r w:rsidRPr="0003373E">
              <w:t>Obiectiv Specific</w:t>
            </w:r>
          </w:p>
        </w:tc>
      </w:tr>
      <w:tr w:rsidR="006C26E5" w:rsidRPr="008F0825" w14:paraId="4363621E" w14:textId="77777777" w:rsidTr="009752F1">
        <w:tc>
          <w:tcPr>
            <w:tcW w:w="4475" w:type="dxa"/>
          </w:tcPr>
          <w:p w14:paraId="6F7FC772" w14:textId="77777777" w:rsidR="006C26E5" w:rsidRPr="0003373E" w:rsidRDefault="006C26E5" w:rsidP="002F130F">
            <w:r w:rsidRPr="0003373E">
              <w:t>P</w:t>
            </w:r>
          </w:p>
        </w:tc>
        <w:tc>
          <w:tcPr>
            <w:tcW w:w="4541" w:type="dxa"/>
          </w:tcPr>
          <w:p w14:paraId="14134C50" w14:textId="77777777" w:rsidR="006C26E5" w:rsidRPr="0003373E" w:rsidRDefault="006C26E5" w:rsidP="002F130F">
            <w:r w:rsidRPr="0003373E">
              <w:t xml:space="preserve">Prioritate </w:t>
            </w:r>
          </w:p>
        </w:tc>
      </w:tr>
      <w:tr w:rsidR="00343302" w:rsidRPr="008F0825" w14:paraId="18FA0B86" w14:textId="77777777" w:rsidTr="009752F1">
        <w:tc>
          <w:tcPr>
            <w:tcW w:w="4475" w:type="dxa"/>
          </w:tcPr>
          <w:p w14:paraId="15B97F9D" w14:textId="502E161B" w:rsidR="00343302" w:rsidRPr="0003373E" w:rsidRDefault="00343302" w:rsidP="002F130F">
            <w:r w:rsidRPr="0003373E">
              <w:t>PTE</w:t>
            </w:r>
          </w:p>
        </w:tc>
        <w:tc>
          <w:tcPr>
            <w:tcW w:w="4541" w:type="dxa"/>
          </w:tcPr>
          <w:p w14:paraId="086154AC" w14:textId="6FEF6FFA" w:rsidR="00343302" w:rsidRPr="0003373E" w:rsidRDefault="00343302" w:rsidP="002F130F">
            <w:r w:rsidRPr="0003373E">
              <w:t>Proiectul tehnic de execuție</w:t>
            </w:r>
          </w:p>
        </w:tc>
      </w:tr>
      <w:tr w:rsidR="006C26E5" w:rsidRPr="00221BE4" w14:paraId="7E81C4B0" w14:textId="77777777" w:rsidTr="009752F1">
        <w:tc>
          <w:tcPr>
            <w:tcW w:w="4475" w:type="dxa"/>
          </w:tcPr>
          <w:p w14:paraId="56B7F68F" w14:textId="413A49DF" w:rsidR="006C26E5" w:rsidRPr="0003373E" w:rsidRDefault="006C26E5" w:rsidP="002F130F">
            <w:r w:rsidRPr="0003373E">
              <w:t>P</w:t>
            </w:r>
            <w:r w:rsidR="001D256F" w:rsidRPr="0003373E">
              <w:t>o</w:t>
            </w:r>
            <w:r w:rsidRPr="0003373E">
              <w:t>IDS</w:t>
            </w:r>
          </w:p>
        </w:tc>
        <w:tc>
          <w:tcPr>
            <w:tcW w:w="4541" w:type="dxa"/>
          </w:tcPr>
          <w:p w14:paraId="6A7AA7BC" w14:textId="77777777" w:rsidR="006C26E5" w:rsidRPr="0003373E" w:rsidRDefault="006C26E5" w:rsidP="002F130F">
            <w:r w:rsidRPr="0003373E">
              <w:t xml:space="preserve">Programul Incluziune și Demnitate Socială  </w:t>
            </w:r>
          </w:p>
        </w:tc>
      </w:tr>
      <w:tr w:rsidR="006C26E5" w:rsidRPr="008F0825" w14:paraId="21C2AE14" w14:textId="77777777" w:rsidTr="009752F1">
        <w:tc>
          <w:tcPr>
            <w:tcW w:w="4475" w:type="dxa"/>
          </w:tcPr>
          <w:p w14:paraId="53639BA2" w14:textId="77777777" w:rsidR="006C26E5" w:rsidRPr="0003373E" w:rsidRDefault="006C26E5" w:rsidP="002F130F">
            <w:r w:rsidRPr="0003373E">
              <w:t>RP</w:t>
            </w:r>
          </w:p>
        </w:tc>
        <w:tc>
          <w:tcPr>
            <w:tcW w:w="4541" w:type="dxa"/>
          </w:tcPr>
          <w:p w14:paraId="2F566DE5" w14:textId="77777777" w:rsidR="006C26E5" w:rsidRPr="0003373E" w:rsidRDefault="006C26E5" w:rsidP="002F130F">
            <w:r w:rsidRPr="0003373E">
              <w:t>Raport de Progres</w:t>
            </w:r>
          </w:p>
        </w:tc>
      </w:tr>
      <w:tr w:rsidR="006C26E5" w:rsidRPr="00221BE4" w14:paraId="54618458" w14:textId="77777777" w:rsidTr="009752F1">
        <w:tc>
          <w:tcPr>
            <w:tcW w:w="4475" w:type="dxa"/>
          </w:tcPr>
          <w:p w14:paraId="449CFE78" w14:textId="25FBBB04" w:rsidR="006C26E5" w:rsidRPr="0003373E" w:rsidRDefault="006C26E5" w:rsidP="002F130F">
            <w:r w:rsidRPr="0003373E">
              <w:t xml:space="preserve">SDL GAL ARAD VEST </w:t>
            </w:r>
          </w:p>
        </w:tc>
        <w:tc>
          <w:tcPr>
            <w:tcW w:w="4541" w:type="dxa"/>
          </w:tcPr>
          <w:p w14:paraId="55DB2D31" w14:textId="77777777" w:rsidR="006C26E5" w:rsidRPr="0003373E" w:rsidRDefault="006C26E5" w:rsidP="002F130F">
            <w:r w:rsidRPr="0003373E">
              <w:t>Strategie de Dezvoltare Locală GAL ARAD VEST</w:t>
            </w:r>
          </w:p>
        </w:tc>
      </w:tr>
      <w:tr w:rsidR="002005EC" w:rsidRPr="008F0825" w14:paraId="2B62DA12" w14:textId="77777777" w:rsidTr="009752F1">
        <w:tc>
          <w:tcPr>
            <w:tcW w:w="4475" w:type="dxa"/>
          </w:tcPr>
          <w:p w14:paraId="02C89F13" w14:textId="6E4995BB" w:rsidR="002005EC" w:rsidRPr="0003373E" w:rsidRDefault="002005EC" w:rsidP="002F130F">
            <w:r w:rsidRPr="0003373E">
              <w:t>SF</w:t>
            </w:r>
          </w:p>
        </w:tc>
        <w:tc>
          <w:tcPr>
            <w:tcW w:w="4541" w:type="dxa"/>
          </w:tcPr>
          <w:p w14:paraId="658B4855" w14:textId="5F8BEE2E" w:rsidR="002005EC" w:rsidRPr="0003373E" w:rsidRDefault="002005EC" w:rsidP="002F130F">
            <w:r w:rsidRPr="0003373E">
              <w:t>Studiu de fezabilitate</w:t>
            </w:r>
          </w:p>
        </w:tc>
      </w:tr>
      <w:tr w:rsidR="006C26E5" w:rsidRPr="008F0825" w14:paraId="1086BFC6" w14:textId="77777777" w:rsidTr="009752F1">
        <w:tc>
          <w:tcPr>
            <w:tcW w:w="4475" w:type="dxa"/>
          </w:tcPr>
          <w:p w14:paraId="3C1F121D" w14:textId="77777777" w:rsidR="006C26E5" w:rsidRPr="008F0825" w:rsidRDefault="006C26E5" w:rsidP="002F130F">
            <w:r w:rsidRPr="008F0825">
              <w:t>ZUM</w:t>
            </w:r>
          </w:p>
        </w:tc>
        <w:tc>
          <w:tcPr>
            <w:tcW w:w="4541" w:type="dxa"/>
          </w:tcPr>
          <w:p w14:paraId="0F06BCD4" w14:textId="77777777" w:rsidR="006C26E5" w:rsidRPr="008F0825" w:rsidRDefault="006C26E5" w:rsidP="002F130F">
            <w:r w:rsidRPr="008F0825">
              <w:t xml:space="preserve">Zona Urbană Marginalizată </w:t>
            </w:r>
          </w:p>
        </w:tc>
      </w:tr>
    </w:tbl>
    <w:p w14:paraId="303D0F9D" w14:textId="77777777" w:rsidR="006C26E5" w:rsidRPr="00D2323D" w:rsidRDefault="006C26E5" w:rsidP="002F130F"/>
    <w:p w14:paraId="3B63CAB1" w14:textId="1DED35FE" w:rsidR="006C26E5" w:rsidRPr="00D2323D" w:rsidRDefault="006C26E5" w:rsidP="002F130F">
      <w:pPr>
        <w:pStyle w:val="Heading2"/>
        <w:rPr>
          <w:rFonts w:eastAsia="Calibri"/>
        </w:rPr>
      </w:pPr>
      <w:bookmarkStart w:id="10" w:name="_Toc219228508"/>
      <w:r w:rsidRPr="00D2323D">
        <w:rPr>
          <w:rFonts w:eastAsia="Calibri"/>
        </w:rPr>
        <w:lastRenderedPageBreak/>
        <w:t>1.3 Glosar</w:t>
      </w:r>
      <w:bookmarkEnd w:id="10"/>
      <w:r w:rsidRPr="00D2323D">
        <w:rPr>
          <w:rFonts w:eastAsia="Calibri"/>
        </w:rPr>
        <w:t xml:space="preserve"> </w:t>
      </w:r>
    </w:p>
    <w:tbl>
      <w:tblPr>
        <w:tblStyle w:val="TableGrid"/>
        <w:tblW w:w="0" w:type="auto"/>
        <w:tblLook w:val="04A0" w:firstRow="1" w:lastRow="0" w:firstColumn="1" w:lastColumn="0" w:noHBand="0" w:noVBand="1"/>
      </w:tblPr>
      <w:tblGrid>
        <w:gridCol w:w="4469"/>
        <w:gridCol w:w="4547"/>
      </w:tblGrid>
      <w:tr w:rsidR="006C26E5" w:rsidRPr="00221BE4" w14:paraId="7BFD4ED1" w14:textId="77777777" w:rsidTr="00620821">
        <w:tc>
          <w:tcPr>
            <w:tcW w:w="4469" w:type="dxa"/>
          </w:tcPr>
          <w:p w14:paraId="7E63C549" w14:textId="77777777" w:rsidR="006C26E5" w:rsidRPr="00D2323D" w:rsidRDefault="006C26E5" w:rsidP="002F130F">
            <w:r w:rsidRPr="00D2323D">
              <w:t>Apel de Proiecte</w:t>
            </w:r>
          </w:p>
        </w:tc>
        <w:tc>
          <w:tcPr>
            <w:tcW w:w="4547" w:type="dxa"/>
          </w:tcPr>
          <w:p w14:paraId="54946B51" w14:textId="77777777" w:rsidR="006C26E5" w:rsidRPr="00D2323D" w:rsidRDefault="006C26E5" w:rsidP="002F130F">
            <w:pPr>
              <w:rPr>
                <w:lang w:val="pt-BR"/>
              </w:rPr>
            </w:pPr>
            <w:r w:rsidRPr="00D2323D">
              <w:rPr>
                <w:lang w:val="pt-BR"/>
              </w:rPr>
              <w:t xml:space="preserve">Invitație publică adresată de către autoritatea de management categoriilor de solicitanți eligibili stabiliți prin Ghidul Solicitantului Condiții Specifice, în vederea transmiterii cererilor de finanțare, în cadrul uneia sau mai multor priorități din cadrul programului </w:t>
            </w:r>
          </w:p>
          <w:p w14:paraId="5CE5EE8C" w14:textId="77777777" w:rsidR="006C26E5" w:rsidRPr="00D2323D" w:rsidRDefault="006C26E5" w:rsidP="002F130F">
            <w:pPr>
              <w:rPr>
                <w:lang w:val="pt-BR"/>
              </w:rPr>
            </w:pPr>
          </w:p>
        </w:tc>
      </w:tr>
      <w:tr w:rsidR="006C26E5" w:rsidRPr="00221BE4" w14:paraId="15E0FF06" w14:textId="77777777" w:rsidTr="00620821">
        <w:tc>
          <w:tcPr>
            <w:tcW w:w="4469" w:type="dxa"/>
          </w:tcPr>
          <w:p w14:paraId="3FC59F96" w14:textId="77777777" w:rsidR="006C26E5" w:rsidRPr="00D2323D" w:rsidRDefault="006C26E5" w:rsidP="002F130F">
            <w:r w:rsidRPr="00D2323D">
              <w:t>Beneficiar</w:t>
            </w:r>
          </w:p>
        </w:tc>
        <w:tc>
          <w:tcPr>
            <w:tcW w:w="4547" w:type="dxa"/>
          </w:tcPr>
          <w:p w14:paraId="1B881A7B" w14:textId="77777777" w:rsidR="006C26E5" w:rsidRPr="00D2323D" w:rsidRDefault="006C26E5" w:rsidP="002F130F">
            <w:r w:rsidRPr="00D2323D">
              <w:t xml:space="preserve">Organism public sau privat, responsabil pentru inițierea sau care inițiază și implementează o operațiune, în înțelesul art. 2, pct. 9 din Regulamentul UE nr. 1060/2021. </w:t>
            </w:r>
          </w:p>
          <w:p w14:paraId="4F6CA41E" w14:textId="77777777" w:rsidR="006C26E5" w:rsidRPr="00D2323D" w:rsidRDefault="006C26E5" w:rsidP="002F130F"/>
        </w:tc>
      </w:tr>
      <w:tr w:rsidR="006C26E5" w:rsidRPr="00D2323D" w14:paraId="46CFE4B8" w14:textId="77777777" w:rsidTr="00620821">
        <w:tc>
          <w:tcPr>
            <w:tcW w:w="4469" w:type="dxa"/>
          </w:tcPr>
          <w:p w14:paraId="21A8FAEA" w14:textId="77777777" w:rsidR="006C26E5" w:rsidRPr="00D2323D" w:rsidRDefault="006C26E5" w:rsidP="002F130F">
            <w:r w:rsidRPr="00D2323D">
              <w:t>Cereri de Propuneri</w:t>
            </w:r>
          </w:p>
        </w:tc>
        <w:tc>
          <w:tcPr>
            <w:tcW w:w="4547" w:type="dxa"/>
          </w:tcPr>
          <w:p w14:paraId="6AAE967B" w14:textId="77777777" w:rsidR="006C26E5" w:rsidRPr="00D2323D" w:rsidRDefault="006C26E5" w:rsidP="002F130F">
            <w:r w:rsidRPr="00D2323D">
              <w:t>Proces lansat de către GAL în vederea selectării unor operațiuni ce vor fi propuse spre finanțare către AM PIDS</w:t>
            </w:r>
          </w:p>
        </w:tc>
      </w:tr>
      <w:tr w:rsidR="006C26E5" w:rsidRPr="00221BE4" w14:paraId="1BC855CE" w14:textId="77777777" w:rsidTr="00620821">
        <w:trPr>
          <w:trHeight w:val="2870"/>
        </w:trPr>
        <w:tc>
          <w:tcPr>
            <w:tcW w:w="4469" w:type="dxa"/>
          </w:tcPr>
          <w:p w14:paraId="3086403C" w14:textId="77777777" w:rsidR="006C26E5" w:rsidRPr="00D2323D" w:rsidRDefault="006C26E5" w:rsidP="002F130F">
            <w:r w:rsidRPr="00D2323D">
              <w:t>Cheltuieli Eligibile</w:t>
            </w:r>
          </w:p>
        </w:tc>
        <w:tc>
          <w:tcPr>
            <w:tcW w:w="4547" w:type="dxa"/>
          </w:tcPr>
          <w:p w14:paraId="295B0C06" w14:textId="77777777" w:rsidR="006C26E5" w:rsidRPr="00D2323D" w:rsidRDefault="006C26E5" w:rsidP="002F130F">
            <w:pPr>
              <w:rPr>
                <w:lang w:val="pt-BR"/>
              </w:rPr>
            </w:pPr>
            <w:r w:rsidRPr="00D2323D">
              <w:rPr>
                <w:lang w:val="pt-BR"/>
              </w:rPr>
              <w:t xml:space="preserve">Cheltuielile realizate de către un beneficiar, aferente proiectelor finanțate în cadrul programelor operaționale, care pot fi finanțate atât din instrumente structurale, cât și din bugetul de stat și/sau contribuția proprie a beneficiarului, conform reglementărilor legale comunitare și naționale în vigoare. Categoriile de cheltuieli eligibile sunt detaliate pentru fiecare apel de selecție în cuprinsul Ghidului Solicitantului aferent apelului </w:t>
            </w:r>
          </w:p>
          <w:p w14:paraId="24E90DEF" w14:textId="77777777" w:rsidR="006C26E5" w:rsidRPr="00D2323D" w:rsidRDefault="006C26E5" w:rsidP="002F130F"/>
        </w:tc>
      </w:tr>
      <w:tr w:rsidR="006C26E5" w:rsidRPr="00221BE4" w14:paraId="5F0B6F39" w14:textId="77777777" w:rsidTr="00620821">
        <w:tc>
          <w:tcPr>
            <w:tcW w:w="4469" w:type="dxa"/>
          </w:tcPr>
          <w:p w14:paraId="6F907A5A" w14:textId="77777777" w:rsidR="006C26E5" w:rsidRPr="00D2323D" w:rsidRDefault="006C26E5" w:rsidP="002F130F">
            <w:r w:rsidRPr="00D2323D">
              <w:lastRenderedPageBreak/>
              <w:t xml:space="preserve">Cheltuieli Neeligibile </w:t>
            </w:r>
          </w:p>
        </w:tc>
        <w:tc>
          <w:tcPr>
            <w:tcW w:w="4547" w:type="dxa"/>
          </w:tcPr>
          <w:p w14:paraId="14B2C995" w14:textId="77777777" w:rsidR="006C26E5" w:rsidRPr="00D2323D" w:rsidRDefault="006C26E5" w:rsidP="002F130F">
            <w:r w:rsidRPr="00D2323D">
              <w:t xml:space="preserve">În ințelesul prezentului Ghid, reprezintă cheltuieli inerente realizării proiectelor finanțate din instrumentele structurale în cadrul programelor operaționale, care nu pot fi finanțate din instrumentele structurale, conform reglementărilor comunitare și naționale. </w:t>
            </w:r>
          </w:p>
          <w:p w14:paraId="29EC0869" w14:textId="77777777" w:rsidR="006C26E5" w:rsidRPr="00D2323D" w:rsidRDefault="006C26E5" w:rsidP="002F130F"/>
        </w:tc>
      </w:tr>
      <w:tr w:rsidR="006C26E5" w:rsidRPr="00221BE4" w14:paraId="48CDD994" w14:textId="77777777" w:rsidTr="00620821">
        <w:tc>
          <w:tcPr>
            <w:tcW w:w="4469" w:type="dxa"/>
          </w:tcPr>
          <w:p w14:paraId="54B6B7B2" w14:textId="77777777" w:rsidR="006C26E5" w:rsidRPr="00D2323D" w:rsidRDefault="006C26E5" w:rsidP="002F130F">
            <w:r w:rsidRPr="00D2323D">
              <w:t>Cofinanțare publică</w:t>
            </w:r>
          </w:p>
        </w:tc>
        <w:tc>
          <w:tcPr>
            <w:tcW w:w="4547" w:type="dxa"/>
          </w:tcPr>
          <w:p w14:paraId="00B20747" w14:textId="77777777" w:rsidR="006C26E5" w:rsidRPr="00D2323D" w:rsidRDefault="006C26E5" w:rsidP="002F130F">
            <w:r w:rsidRPr="00D2323D">
              <w:t>Fondurile publice necesare implementării programelor/proiectelor, care cuprind cofinanțarea publică și fondurile aferente cheltuielilor publice, altele decât cele eligibile stabilite prin contractul de finanțare, așa cum sunt definite în OUG nr. 133/2021 privind gestionarea financiară a fondurilor europene pentru perioada de programare 2021-2027 alocate României din Fondul european de dezvoltare regională, Fondul de coeziune, Fondul social european Plus, Fondul pentru o tranziție justă.</w:t>
            </w:r>
          </w:p>
        </w:tc>
      </w:tr>
      <w:tr w:rsidR="006C26E5" w:rsidRPr="00221BE4" w14:paraId="30C77E80" w14:textId="77777777" w:rsidTr="00620821">
        <w:tc>
          <w:tcPr>
            <w:tcW w:w="4469" w:type="dxa"/>
          </w:tcPr>
          <w:p w14:paraId="1C20D1BE" w14:textId="77777777" w:rsidR="006C26E5" w:rsidRPr="00D2323D" w:rsidRDefault="006C26E5" w:rsidP="002F130F">
            <w:r w:rsidRPr="00D2323D">
              <w:t>Cofinanțare privată</w:t>
            </w:r>
          </w:p>
        </w:tc>
        <w:tc>
          <w:tcPr>
            <w:tcW w:w="4547" w:type="dxa"/>
          </w:tcPr>
          <w:p w14:paraId="321B3633" w14:textId="77777777" w:rsidR="006C26E5" w:rsidRPr="00D2323D" w:rsidRDefault="006C26E5" w:rsidP="002F130F">
            <w:pPr>
              <w:rPr>
                <w:lang w:val="pt-BR"/>
              </w:rPr>
            </w:pPr>
            <w:r w:rsidRPr="00D2323D">
              <w:rPr>
                <w:lang w:val="pt-BR"/>
              </w:rPr>
              <w:t xml:space="preserve">Orice contribuție a unui Beneficiar la finanțarea cheltuielilor eligibile necesare implementării proiectului, alta decât cea aferentă cofinanțării publice, așa cum este definită în OUG nr. 133/2021 privind gestionarea financiară a fondurilor europene pentru perioada de programare 2021-2027 alocate României din Fondul european de dezvoltare regională, Fondul de coeziune, </w:t>
            </w:r>
            <w:r w:rsidRPr="00D2323D">
              <w:rPr>
                <w:lang w:val="pt-BR"/>
              </w:rPr>
              <w:lastRenderedPageBreak/>
              <w:t xml:space="preserve">Fondul social european Plus, Fondul pentru o tranziție justă </w:t>
            </w:r>
          </w:p>
          <w:p w14:paraId="58FB03A4" w14:textId="77777777" w:rsidR="006C26E5" w:rsidRPr="00D2323D" w:rsidRDefault="006C26E5" w:rsidP="002F130F"/>
        </w:tc>
      </w:tr>
      <w:tr w:rsidR="006C26E5" w:rsidRPr="00221BE4" w14:paraId="78C1C0A4" w14:textId="77777777" w:rsidTr="00620821">
        <w:tc>
          <w:tcPr>
            <w:tcW w:w="4469" w:type="dxa"/>
          </w:tcPr>
          <w:p w14:paraId="704CB8C2" w14:textId="77777777" w:rsidR="006C26E5" w:rsidRPr="00D2323D" w:rsidRDefault="006C26E5" w:rsidP="002F130F">
            <w:r w:rsidRPr="00D2323D">
              <w:lastRenderedPageBreak/>
              <w:t>Contestație</w:t>
            </w:r>
          </w:p>
        </w:tc>
        <w:tc>
          <w:tcPr>
            <w:tcW w:w="4547" w:type="dxa"/>
          </w:tcPr>
          <w:p w14:paraId="4A58D686" w14:textId="77777777" w:rsidR="006C26E5" w:rsidRPr="00D2323D" w:rsidRDefault="006C26E5" w:rsidP="002F130F">
            <w:pPr>
              <w:rPr>
                <w:lang w:val="pt-BR"/>
              </w:rPr>
            </w:pPr>
            <w:r w:rsidRPr="00D2323D">
              <w:rPr>
                <w:lang w:val="pt-BR"/>
              </w:rPr>
              <w:t xml:space="preserve">Contestație - Plângere îndreptată împotriva rezultatelor procesului de selecție a proiectului la nivelul GAL Arad Vest </w:t>
            </w:r>
          </w:p>
          <w:p w14:paraId="4D2AA9D2" w14:textId="77777777" w:rsidR="006C26E5" w:rsidRPr="00D2323D" w:rsidRDefault="006C26E5" w:rsidP="002F130F"/>
        </w:tc>
      </w:tr>
      <w:tr w:rsidR="00C869C2" w:rsidRPr="00221BE4" w14:paraId="53483FFD" w14:textId="77777777" w:rsidTr="00620821">
        <w:tc>
          <w:tcPr>
            <w:tcW w:w="4469" w:type="dxa"/>
          </w:tcPr>
          <w:p w14:paraId="449FC955" w14:textId="77777777" w:rsidR="00C869C2" w:rsidRPr="007E64E4" w:rsidRDefault="00C869C2" w:rsidP="00C869C2">
            <w:pPr>
              <w:pStyle w:val="Default"/>
              <w:jc w:val="both"/>
              <w:rPr>
                <w:rFonts w:asciiTheme="minorHAnsi" w:hAnsiTheme="minorHAnsi" w:cstheme="minorBidi"/>
                <w:color w:val="auto"/>
              </w:rPr>
            </w:pPr>
            <w:proofErr w:type="spellStart"/>
            <w:r w:rsidRPr="007E64E4">
              <w:rPr>
                <w:rFonts w:asciiTheme="minorHAnsi" w:hAnsiTheme="minorHAnsi" w:cstheme="minorBidi"/>
                <w:color w:val="auto"/>
              </w:rPr>
              <w:t>Dată</w:t>
            </w:r>
            <w:proofErr w:type="spellEnd"/>
            <w:r w:rsidRPr="007E64E4">
              <w:rPr>
                <w:rFonts w:asciiTheme="minorHAnsi" w:hAnsiTheme="minorHAnsi" w:cstheme="minorBidi"/>
                <w:color w:val="auto"/>
              </w:rPr>
              <w:t xml:space="preserve"> </w:t>
            </w:r>
            <w:proofErr w:type="spellStart"/>
            <w:r w:rsidRPr="007E64E4">
              <w:rPr>
                <w:rFonts w:asciiTheme="minorHAnsi" w:hAnsiTheme="minorHAnsi" w:cstheme="minorBidi"/>
                <w:color w:val="auto"/>
              </w:rPr>
              <w:t>lansare</w:t>
            </w:r>
            <w:proofErr w:type="spellEnd"/>
            <w:r w:rsidRPr="007E64E4">
              <w:rPr>
                <w:rFonts w:asciiTheme="minorHAnsi" w:hAnsiTheme="minorHAnsi" w:cstheme="minorBidi"/>
                <w:color w:val="auto"/>
              </w:rPr>
              <w:t xml:space="preserve"> </w:t>
            </w:r>
            <w:proofErr w:type="spellStart"/>
            <w:r w:rsidRPr="007E64E4">
              <w:rPr>
                <w:rFonts w:asciiTheme="minorHAnsi" w:hAnsiTheme="minorHAnsi" w:cstheme="minorBidi"/>
                <w:color w:val="auto"/>
              </w:rPr>
              <w:t>apel</w:t>
            </w:r>
            <w:proofErr w:type="spellEnd"/>
            <w:r w:rsidRPr="007E64E4">
              <w:rPr>
                <w:rFonts w:asciiTheme="minorHAnsi" w:hAnsiTheme="minorHAnsi" w:cstheme="minorBidi"/>
                <w:color w:val="auto"/>
              </w:rPr>
              <w:t xml:space="preserve"> de </w:t>
            </w:r>
            <w:proofErr w:type="spellStart"/>
            <w:r w:rsidRPr="007E64E4">
              <w:rPr>
                <w:rFonts w:asciiTheme="minorHAnsi" w:hAnsiTheme="minorHAnsi" w:cstheme="minorBidi"/>
                <w:color w:val="auto"/>
              </w:rPr>
              <w:t>proiecte</w:t>
            </w:r>
            <w:proofErr w:type="spellEnd"/>
            <w:r w:rsidRPr="007E64E4">
              <w:rPr>
                <w:rFonts w:asciiTheme="minorHAnsi" w:hAnsiTheme="minorHAnsi" w:cstheme="minorBidi"/>
                <w:color w:val="auto"/>
              </w:rPr>
              <w:t xml:space="preserve"> </w:t>
            </w:r>
          </w:p>
          <w:p w14:paraId="22145F51" w14:textId="77777777" w:rsidR="00C869C2" w:rsidRPr="007E64E4" w:rsidRDefault="00C869C2" w:rsidP="002F130F"/>
        </w:tc>
        <w:tc>
          <w:tcPr>
            <w:tcW w:w="4547" w:type="dxa"/>
          </w:tcPr>
          <w:p w14:paraId="02996F1C" w14:textId="40FB8EFB" w:rsidR="00C869C2" w:rsidRPr="007E64E4" w:rsidRDefault="00C869C2" w:rsidP="002F130F">
            <w:pPr>
              <w:rPr>
                <w:kern w:val="0"/>
                <w:lang w:val="pt-BR"/>
              </w:rPr>
            </w:pPr>
            <w:r w:rsidRPr="007E64E4">
              <w:rPr>
                <w:lang w:val="pt-BR"/>
              </w:rPr>
              <w:t>Data de la care solicitanții pot depune cereri de finanțare în cadrul apelului de proiecte deschis în sistemul informatic MySMIS2021/SMIS2021+ de către autoritatea de management/organismul intermediar, după caz;</w:t>
            </w:r>
          </w:p>
        </w:tc>
      </w:tr>
      <w:tr w:rsidR="00677F5B" w:rsidRPr="00221BE4" w14:paraId="089F71DB" w14:textId="77777777" w:rsidTr="00620821">
        <w:tc>
          <w:tcPr>
            <w:tcW w:w="4469" w:type="dxa"/>
          </w:tcPr>
          <w:p w14:paraId="061982B7" w14:textId="4B92EF19" w:rsidR="00677F5B" w:rsidRPr="007E64E4" w:rsidRDefault="00677F5B" w:rsidP="002F130F">
            <w:r w:rsidRPr="007E64E4">
              <w:t>Declarație unică a solicitantului/ partenerului/ liderului de parteneriat</w:t>
            </w:r>
          </w:p>
        </w:tc>
        <w:tc>
          <w:tcPr>
            <w:tcW w:w="4547" w:type="dxa"/>
          </w:tcPr>
          <w:p w14:paraId="1BB84E45" w14:textId="09DDA971" w:rsidR="00677F5B" w:rsidRPr="007E64E4" w:rsidRDefault="00677F5B" w:rsidP="002F130F">
            <w:pPr>
              <w:rPr>
                <w:lang w:val="pt-BR"/>
              </w:rPr>
            </w:pPr>
            <w:r w:rsidRPr="007E64E4">
              <w:rPr>
                <w:lang w:val="pt-BR"/>
              </w:rPr>
              <w:t>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p>
        </w:tc>
      </w:tr>
      <w:tr w:rsidR="006C26E5" w:rsidRPr="00221BE4" w14:paraId="6BDA5964" w14:textId="77777777" w:rsidTr="00620821">
        <w:tc>
          <w:tcPr>
            <w:tcW w:w="4469" w:type="dxa"/>
          </w:tcPr>
          <w:p w14:paraId="3C084E3C" w14:textId="77777777" w:rsidR="006C26E5" w:rsidRPr="00D2323D" w:rsidRDefault="006C26E5" w:rsidP="002F130F">
            <w:r w:rsidRPr="00D2323D">
              <w:t>DLRC</w:t>
            </w:r>
          </w:p>
        </w:tc>
        <w:tc>
          <w:tcPr>
            <w:tcW w:w="4547" w:type="dxa"/>
          </w:tcPr>
          <w:p w14:paraId="25AE3AFA" w14:textId="59ED131D" w:rsidR="006C26E5" w:rsidRPr="00D2323D" w:rsidRDefault="006C26E5" w:rsidP="002F130F">
            <w:pPr>
              <w:rPr>
                <w:lang w:val="pt-BR"/>
              </w:rPr>
            </w:pPr>
            <w:r w:rsidRPr="00D2323D">
              <w:rPr>
                <w:lang w:val="pt-BR"/>
              </w:rPr>
              <w:t>Noțiune u</w:t>
            </w:r>
            <w:r w:rsidR="00677F5B">
              <w:rPr>
                <w:lang w:val="pt-BR"/>
              </w:rPr>
              <w:t>t</w:t>
            </w:r>
            <w:r w:rsidRPr="00D2323D">
              <w:rPr>
                <w:lang w:val="pt-BR"/>
              </w:rPr>
              <w:t xml:space="preserve">lizată de Comisia Europeană pentru a descrie o abordare ,,de jos în sus", în care populația locală preia controlul și formează un parteneriat local. Acesta din </w:t>
            </w:r>
            <w:r w:rsidRPr="00D2323D">
              <w:rPr>
                <w:lang w:val="pt-BR"/>
              </w:rPr>
              <w:lastRenderedPageBreak/>
              <w:t>urmă are rolul de a elabora și pune în aplicare strategie de dezvoltare integrată. Strategia este concepută as</w:t>
            </w:r>
            <w:r w:rsidRPr="00D2323D">
              <w:rPr>
                <w:rFonts w:ascii="Calibri" w:hAnsi="Calibri" w:cs="Calibri" w:hint="eastAsia"/>
              </w:rPr>
              <w:t>􀆞</w:t>
            </w:r>
            <w:r w:rsidRPr="00D2323D">
              <w:rPr>
                <w:lang w:val="pt-BR"/>
              </w:rPr>
              <w:t xml:space="preserve">el încât să valorifice punctele forte sau ,,atuurile" sociale, de mediu și economice ale comunității, mai degrabă decât să compenseze problemele cu care se confruntă aceasta. În acest scop, parteneriatul beneficiază de finanțare pe termen lung și deține puterea de decizie cu privire la modul în care sunt cheltuite fondurile. </w:t>
            </w:r>
          </w:p>
          <w:p w14:paraId="281940DE" w14:textId="77777777" w:rsidR="006C26E5" w:rsidRPr="00D2323D" w:rsidRDefault="006C26E5" w:rsidP="002F130F">
            <w:pPr>
              <w:rPr>
                <w:lang w:val="pt-BR"/>
              </w:rPr>
            </w:pPr>
          </w:p>
        </w:tc>
      </w:tr>
      <w:tr w:rsidR="002005EC" w:rsidRPr="00221BE4" w14:paraId="14D77BE6" w14:textId="77777777" w:rsidTr="002005EC">
        <w:tc>
          <w:tcPr>
            <w:tcW w:w="4469" w:type="dxa"/>
          </w:tcPr>
          <w:p w14:paraId="1ACB86C8" w14:textId="680DEE71" w:rsidR="002005EC" w:rsidRPr="00D2323D" w:rsidRDefault="002005EC" w:rsidP="002F130F">
            <w:r w:rsidRPr="00D2323D">
              <w:lastRenderedPageBreak/>
              <w:t>Fișă de Proiect</w:t>
            </w:r>
          </w:p>
        </w:tc>
        <w:tc>
          <w:tcPr>
            <w:tcW w:w="4547" w:type="dxa"/>
          </w:tcPr>
          <w:p w14:paraId="79815AAF" w14:textId="77777777" w:rsidR="002005EC" w:rsidRPr="00D2323D" w:rsidRDefault="002005EC" w:rsidP="002F130F">
            <w:pPr>
              <w:rPr>
                <w:lang w:val="pt-BR"/>
              </w:rPr>
            </w:pPr>
            <w:r w:rsidRPr="00D2323D">
              <w:rPr>
                <w:lang w:val="pt-BR"/>
              </w:rPr>
              <w:t>Document standardizat, pus la dispoziție de către Grupul de Acțiune Locală, prin care este solicitat sprijin financiar în cadrul oricăruia dintre programele cofinanțate din Fondul social european Plus sau din Fondul European de Dezvoltare Regională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fiecărei Cereri de propuneri; în cadrul fișei de proiect este prezentat detaliat proiectul, este argumentată necesitatea lui, sunt prezentate avantajele sale, planul de ac</w:t>
            </w:r>
            <w:r w:rsidRPr="00D2323D">
              <w:rPr>
                <w:rFonts w:ascii="Calibri" w:hAnsi="Calibri" w:cs="Calibri" w:hint="eastAsia"/>
              </w:rPr>
              <w:t>􀆟</w:t>
            </w:r>
            <w:r w:rsidRPr="00D2323D">
              <w:rPr>
                <w:lang w:val="pt-BR"/>
              </w:rPr>
              <w:t xml:space="preserve">vități, planul de achiziții, bugetul proiectului, indicatorii de </w:t>
            </w:r>
            <w:r w:rsidRPr="00D2323D">
              <w:rPr>
                <w:lang w:val="pt-BR"/>
              </w:rPr>
              <w:lastRenderedPageBreak/>
              <w:t>realizare și de rezultat, precum și orice alte elemente necesare, prevăzute în Ghidul Solicitantului și care sunt cuprinse în sistemul informatic MySMIS2021/SMIS2021+</w:t>
            </w:r>
          </w:p>
          <w:p w14:paraId="0CFE5A36" w14:textId="77777777" w:rsidR="002005EC" w:rsidRPr="00D2323D" w:rsidRDefault="002005EC" w:rsidP="002F130F"/>
        </w:tc>
      </w:tr>
      <w:tr w:rsidR="00112674" w:rsidRPr="00221BE4" w14:paraId="6823CCC5" w14:textId="77777777" w:rsidTr="002005EC">
        <w:tc>
          <w:tcPr>
            <w:tcW w:w="4469" w:type="dxa"/>
          </w:tcPr>
          <w:p w14:paraId="3A723551" w14:textId="0419C744" w:rsidR="00112674" w:rsidRPr="007E64E4" w:rsidRDefault="00112674" w:rsidP="002F130F">
            <w:r w:rsidRPr="007E64E4">
              <w:rPr>
                <w:lang w:val="pt-BR"/>
              </w:rPr>
              <w:lastRenderedPageBreak/>
              <w:t>Ghidul solicitantului elaborat de către GAL</w:t>
            </w:r>
          </w:p>
        </w:tc>
        <w:tc>
          <w:tcPr>
            <w:tcW w:w="4547" w:type="dxa"/>
          </w:tcPr>
          <w:p w14:paraId="4A743BB8" w14:textId="6BFE28E2" w:rsidR="00112674" w:rsidRPr="007E64E4" w:rsidRDefault="00112674" w:rsidP="002F130F">
            <w:pPr>
              <w:rPr>
                <w:kern w:val="0"/>
                <w:lang w:val="pt-BR"/>
              </w:rPr>
            </w:pPr>
            <w:r w:rsidRPr="007E64E4">
              <w:rPr>
                <w:lang w:val="pt-BR"/>
              </w:rPr>
              <w:t xml:space="preserve">Document elaborat de către Grupul de Actiune Locală prin care sunt definite toate elementele necesare pentru potențialii solicitanți în vederea depunerii Fișelor de proiect </w:t>
            </w:r>
          </w:p>
        </w:tc>
      </w:tr>
      <w:tr w:rsidR="00112674" w:rsidRPr="00221BE4" w14:paraId="06A216EF" w14:textId="77777777" w:rsidTr="002005EC">
        <w:tc>
          <w:tcPr>
            <w:tcW w:w="4469" w:type="dxa"/>
          </w:tcPr>
          <w:p w14:paraId="7CE58634" w14:textId="196E9F51" w:rsidR="00112674" w:rsidRPr="007E64E4" w:rsidRDefault="00112674" w:rsidP="002F130F">
            <w:r w:rsidRPr="007E64E4">
              <w:t xml:space="preserve">Ghidul solicitantului </w:t>
            </w:r>
          </w:p>
        </w:tc>
        <w:tc>
          <w:tcPr>
            <w:tcW w:w="4547" w:type="dxa"/>
          </w:tcPr>
          <w:p w14:paraId="0C5A7E0B" w14:textId="43E2AFDB" w:rsidR="00112674" w:rsidRPr="007E64E4" w:rsidRDefault="00112674" w:rsidP="002F130F">
            <w:pPr>
              <w:rPr>
                <w:lang w:val="pt-BR"/>
              </w:rPr>
            </w:pPr>
            <w:r w:rsidRPr="007E64E4">
              <w:rPr>
                <w:lang w:val="pt-BR"/>
              </w:rPr>
              <w:t>Documentul asimilat celui prevăzut la art. 73 alin. (3) din Regulamentul (UE) 2021/1.060, cu modificările şi completările ulterioare, emis de autoritatea de management care stabileşte condiţiile acordării sprijinului financiar în cadrul unui apel de proiecte</w:t>
            </w:r>
          </w:p>
        </w:tc>
      </w:tr>
      <w:tr w:rsidR="00112674" w:rsidRPr="00221BE4" w14:paraId="3E398751" w14:textId="77777777" w:rsidTr="002005EC">
        <w:tc>
          <w:tcPr>
            <w:tcW w:w="4469" w:type="dxa"/>
          </w:tcPr>
          <w:p w14:paraId="25938086" w14:textId="3AC6F82A" w:rsidR="00112674" w:rsidRPr="007E64E4" w:rsidRDefault="00112674" w:rsidP="002F130F">
            <w:pPr>
              <w:rPr>
                <w:lang w:val="pt-BR"/>
              </w:rPr>
            </w:pPr>
            <w:r w:rsidRPr="007E64E4">
              <w:rPr>
                <w:lang w:val="pt-BR"/>
              </w:rPr>
              <w:t>Comitet de Selecție a Fișelor de Proiecte</w:t>
            </w:r>
          </w:p>
        </w:tc>
        <w:tc>
          <w:tcPr>
            <w:tcW w:w="4547" w:type="dxa"/>
          </w:tcPr>
          <w:p w14:paraId="26B6647B" w14:textId="7E2B36B9" w:rsidR="00112674" w:rsidRPr="007E64E4" w:rsidRDefault="00112674" w:rsidP="002F130F">
            <w:pPr>
              <w:rPr>
                <w:lang w:val="pt-BR"/>
              </w:rPr>
            </w:pPr>
            <w:r w:rsidRPr="007E64E4">
              <w:rPr>
                <w:lang w:val="pt-BR"/>
              </w:rPr>
              <w:t xml:space="preserve">Structură organizată la nivelul Grupului de Acțiune Locală a cărei componență este stabilită prin decizia Comitetului Director sau a Adunării Generale (conform documentelor statutare), ce funcționează pe principiul dublu-cvorum, cu respectarea prevederilor prezentelor „Orientări pentru Grupurile de Acțiune Locală în vederea implementării Strategiilor de Dezvoltare Locală la nivelul orașelor și municipiilor cu peste 20.000 locuitori în cadrul mecanismului „Dezvoltare Locală plasată sub Responsabilitatea Comunității““, cu rol de ierarhizare a proiectelor în funcție de punctajul obținut în </w:t>
            </w:r>
            <w:r w:rsidRPr="007E64E4">
              <w:rPr>
                <w:lang w:val="pt-BR"/>
              </w:rPr>
              <w:lastRenderedPageBreak/>
              <w:t xml:space="preserve">etapa de evaluare și cu rol de elaborare a raportului intermediar de selecție a fișelor de proiecte selectate la finanțare. </w:t>
            </w:r>
          </w:p>
        </w:tc>
      </w:tr>
      <w:tr w:rsidR="00112674" w:rsidRPr="00221BE4" w14:paraId="4597FA4E" w14:textId="77777777" w:rsidTr="002005EC">
        <w:tc>
          <w:tcPr>
            <w:tcW w:w="4469" w:type="dxa"/>
          </w:tcPr>
          <w:p w14:paraId="040833BA" w14:textId="028EE724" w:rsidR="00112674" w:rsidRPr="007E64E4" w:rsidRDefault="00112674" w:rsidP="002F130F">
            <w:pPr>
              <w:rPr>
                <w:lang w:val="pt-BR"/>
              </w:rPr>
            </w:pPr>
            <w:r w:rsidRPr="007E64E4">
              <w:rPr>
                <w:lang w:val="pt-BR"/>
              </w:rPr>
              <w:lastRenderedPageBreak/>
              <w:t>Comitet de Soluționare a Contestațiilor</w:t>
            </w:r>
          </w:p>
        </w:tc>
        <w:tc>
          <w:tcPr>
            <w:tcW w:w="4547" w:type="dxa"/>
          </w:tcPr>
          <w:p w14:paraId="49B526A2" w14:textId="3F45F013" w:rsidR="00112674" w:rsidRPr="007E64E4" w:rsidRDefault="00112674" w:rsidP="002F130F">
            <w:pPr>
              <w:rPr>
                <w:lang w:val="pt-BR"/>
              </w:rPr>
            </w:pPr>
            <w:r w:rsidRPr="007E64E4">
              <w:rPr>
                <w:lang w:val="pt-BR"/>
              </w:rPr>
              <w:t>Structură organizată la nivelul Grupului de Acțiune Locală a cărei componență este stabilită prin decizia Comitetului Director sau a Adunării Generale (conform documentelor statutare), ce funcționează pe principiul dublu-cvorum, cu respectarea prevederilor prezentelor „Orientări pentru Grupurile de Acțiune Locală în vederea implementării Strategiilor de Dezvoltare Locală la nivelul orașelor și municipiilor cu peste 20.000 locuitori în cadrul mecanismului „Dezvoltare Locală plasată sub Responsabilitatea Comunității““, cu rol de ierarhizare a proiectelor în funcție de punctajul obținut în etapa de evaluare a contestațiilor și  de elaborare a raportului final de selecție a fișelor de proiecte selectate la finanțare.</w:t>
            </w:r>
          </w:p>
        </w:tc>
      </w:tr>
      <w:tr w:rsidR="00112674" w:rsidRPr="00221BE4" w14:paraId="40F5C20A" w14:textId="77777777" w:rsidTr="002005EC">
        <w:tc>
          <w:tcPr>
            <w:tcW w:w="4469" w:type="dxa"/>
          </w:tcPr>
          <w:p w14:paraId="054D40F5" w14:textId="1810F4D4" w:rsidR="00112674" w:rsidRPr="007E64E4" w:rsidRDefault="00112674" w:rsidP="002F130F">
            <w:pPr>
              <w:rPr>
                <w:lang w:val="pt-BR"/>
              </w:rPr>
            </w:pPr>
            <w:r w:rsidRPr="007E64E4">
              <w:rPr>
                <w:lang w:val="pt-BR"/>
              </w:rPr>
              <w:t>Comisie de evaluare a Fișelor de Proiecte</w:t>
            </w:r>
          </w:p>
        </w:tc>
        <w:tc>
          <w:tcPr>
            <w:tcW w:w="4547" w:type="dxa"/>
          </w:tcPr>
          <w:p w14:paraId="7FC1981E" w14:textId="5D8D2D33" w:rsidR="00112674" w:rsidRPr="007E64E4" w:rsidRDefault="00112674" w:rsidP="002F130F">
            <w:pPr>
              <w:rPr>
                <w:lang w:val="pt-BR"/>
              </w:rPr>
            </w:pPr>
            <w:r w:rsidRPr="007E64E4">
              <w:rPr>
                <w:lang w:val="pt-BR"/>
              </w:rPr>
              <w:t xml:space="preserve">Structură   cu rol tehnic organizată la nivelul Grupului de Acțiune Locală, compusă din personal angajat al Grupului de Acțiune Locală sau din personal asigurat de un furnizor de servicii pe baza de contract de externalizare, cu rolul de a evalua fișele de proiect depuse la nivelul Grupului de Acțiune Locală și de a completa grilele de evaluare. </w:t>
            </w:r>
          </w:p>
        </w:tc>
      </w:tr>
      <w:tr w:rsidR="00112674" w:rsidRPr="00221BE4" w14:paraId="06A425CB" w14:textId="77777777" w:rsidTr="002005EC">
        <w:tc>
          <w:tcPr>
            <w:tcW w:w="4469" w:type="dxa"/>
          </w:tcPr>
          <w:p w14:paraId="2B851748" w14:textId="670F4373" w:rsidR="00112674" w:rsidRPr="007E64E4" w:rsidRDefault="00112674" w:rsidP="002F130F">
            <w:pPr>
              <w:rPr>
                <w:lang w:val="pt-BR"/>
              </w:rPr>
            </w:pPr>
            <w:r w:rsidRPr="007E64E4">
              <w:rPr>
                <w:lang w:val="pt-BR"/>
              </w:rPr>
              <w:t>Comisie de evaluare a contestațiilor</w:t>
            </w:r>
          </w:p>
        </w:tc>
        <w:tc>
          <w:tcPr>
            <w:tcW w:w="4547" w:type="dxa"/>
          </w:tcPr>
          <w:p w14:paraId="2BDADEDA" w14:textId="4F9B8F9B" w:rsidR="00112674" w:rsidRPr="007E64E4" w:rsidRDefault="00112674" w:rsidP="002F130F">
            <w:pPr>
              <w:rPr>
                <w:lang w:val="pt-BR"/>
              </w:rPr>
            </w:pPr>
            <w:r w:rsidRPr="007E64E4">
              <w:rPr>
                <w:lang w:val="pt-BR"/>
              </w:rPr>
              <w:t xml:space="preserve">Structură   cu rol tehnic organizată la nivelul Grupului de Acțiune Locală, compusă din </w:t>
            </w:r>
            <w:r w:rsidRPr="007E64E4">
              <w:rPr>
                <w:lang w:val="pt-BR"/>
              </w:rPr>
              <w:lastRenderedPageBreak/>
              <w:t>personal angajat al Grupului de Acțiune Locală sau din personal asigurat de un furnizor de servicii pe baza de contract de externalizare, cu rolul de a evalua contestațiile depuse la nivelul Grupului de Acțiune Locală și de a completa grilele de evaluare.</w:t>
            </w:r>
          </w:p>
        </w:tc>
      </w:tr>
      <w:tr w:rsidR="000C0498" w:rsidRPr="00221BE4" w14:paraId="382BD117" w14:textId="77777777" w:rsidTr="000C0498">
        <w:trPr>
          <w:trHeight w:val="1743"/>
        </w:trPr>
        <w:tc>
          <w:tcPr>
            <w:tcW w:w="4469" w:type="dxa"/>
          </w:tcPr>
          <w:p w14:paraId="1070DDEB" w14:textId="12573364" w:rsidR="000C0498" w:rsidRPr="007E64E4" w:rsidRDefault="000C0498" w:rsidP="002F130F">
            <w:r w:rsidRPr="007E64E4">
              <w:lastRenderedPageBreak/>
              <w:t>Comitet de selecție SDL</w:t>
            </w:r>
          </w:p>
        </w:tc>
        <w:tc>
          <w:tcPr>
            <w:tcW w:w="4547" w:type="dxa"/>
          </w:tcPr>
          <w:p w14:paraId="71CAAD43" w14:textId="77777777" w:rsidR="000C0498" w:rsidRPr="007E64E4" w:rsidRDefault="000C0498" w:rsidP="002F130F">
            <w:pPr>
              <w:rPr>
                <w:lang w:val="pt-BR"/>
              </w:rPr>
            </w:pPr>
            <w:r w:rsidRPr="007E64E4">
              <w:rPr>
                <w:lang w:val="pt-BR"/>
              </w:rPr>
              <w:t>Structură organizată prin decizia Directorului General al Autorității de Management pentru Programul Incluziune și Demnitate Socială 2021 – 2027 cu rolul de a:</w:t>
            </w:r>
          </w:p>
          <w:p w14:paraId="0E5CC3B9" w14:textId="77777777" w:rsidR="000C0498" w:rsidRPr="007E64E4" w:rsidRDefault="000C0498" w:rsidP="002F130F">
            <w:pPr>
              <w:rPr>
                <w:lang w:val="pt-BR"/>
              </w:rPr>
            </w:pPr>
            <w:r w:rsidRPr="007E64E4">
              <w:rPr>
                <w:lang w:val="pt-BR"/>
              </w:rPr>
              <w:t>-</w:t>
            </w:r>
            <w:r w:rsidRPr="007E64E4">
              <w:rPr>
                <w:lang w:val="pt-BR"/>
              </w:rPr>
              <w:tab/>
              <w:t>Evalua și selecta Strategiile de Dezvoltare Locală aferente orașelor și municipiilor cu peste 20.000 locuitori în cadrul mecanismului DLRC</w:t>
            </w:r>
          </w:p>
          <w:p w14:paraId="54FE3B0A" w14:textId="17CD42A3" w:rsidR="000C0498" w:rsidRPr="007E64E4" w:rsidRDefault="000C0498" w:rsidP="002F130F">
            <w:pPr>
              <w:rPr>
                <w:lang w:val="pt-BR"/>
              </w:rPr>
            </w:pPr>
            <w:r w:rsidRPr="007E64E4">
              <w:rPr>
                <w:lang w:val="pt-BR"/>
              </w:rPr>
              <w:t>-</w:t>
            </w:r>
            <w:r w:rsidRPr="007E64E4">
              <w:rPr>
                <w:lang w:val="pt-BR"/>
              </w:rPr>
              <w:tab/>
              <w:t>De a verifica și aviza propunerile de modificare a SDL primite de la Grupurile de acțiune locală</w:t>
            </w:r>
          </w:p>
        </w:tc>
      </w:tr>
      <w:tr w:rsidR="006C26E5" w:rsidRPr="00D2323D" w14:paraId="2F9B76B0" w14:textId="77777777" w:rsidTr="00620821">
        <w:tc>
          <w:tcPr>
            <w:tcW w:w="4469" w:type="dxa"/>
          </w:tcPr>
          <w:p w14:paraId="69935C70" w14:textId="77777777" w:rsidR="006C26E5" w:rsidRPr="00D2323D" w:rsidRDefault="006C26E5" w:rsidP="002F130F">
            <w:r w:rsidRPr="00D2323D">
              <w:t>Grup de Acțiune Locală</w:t>
            </w:r>
          </w:p>
        </w:tc>
        <w:tc>
          <w:tcPr>
            <w:tcW w:w="4547" w:type="dxa"/>
          </w:tcPr>
          <w:p w14:paraId="554E157E" w14:textId="77777777" w:rsidR="006C26E5" w:rsidRPr="00D2323D" w:rsidRDefault="006C26E5" w:rsidP="002F130F">
            <w:r w:rsidRPr="00D2323D">
              <w:t>Structură asociativă cu personalitate juridică constituită în conformitate cu prevederile art. 33 din Regulamentul UE nr. 1060/2021</w:t>
            </w:r>
          </w:p>
        </w:tc>
      </w:tr>
      <w:tr w:rsidR="006C26E5" w:rsidRPr="00221BE4" w14:paraId="51B4B94E" w14:textId="77777777" w:rsidTr="00620821">
        <w:tc>
          <w:tcPr>
            <w:tcW w:w="4469" w:type="dxa"/>
          </w:tcPr>
          <w:p w14:paraId="7A2517B3" w14:textId="77777777" w:rsidR="006C26E5" w:rsidRPr="00D2323D" w:rsidRDefault="006C26E5" w:rsidP="002F130F">
            <w:r w:rsidRPr="00D2323D">
              <w:t xml:space="preserve">Grup Vulnerabil </w:t>
            </w:r>
          </w:p>
        </w:tc>
        <w:tc>
          <w:tcPr>
            <w:tcW w:w="4547" w:type="dxa"/>
          </w:tcPr>
          <w:p w14:paraId="7C0B1F17" w14:textId="77777777" w:rsidR="006C26E5" w:rsidRPr="00D2323D" w:rsidRDefault="006C26E5" w:rsidP="002F130F">
            <w:r w:rsidRPr="00D2323D">
              <w:t>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 – sura legea 292/2011 asistentei sociale, cu modificările si completările ulterioare</w:t>
            </w:r>
          </w:p>
        </w:tc>
      </w:tr>
      <w:tr w:rsidR="006C26E5" w:rsidRPr="00221BE4" w14:paraId="17C8F716" w14:textId="77777777" w:rsidTr="00620821">
        <w:tc>
          <w:tcPr>
            <w:tcW w:w="4469" w:type="dxa"/>
          </w:tcPr>
          <w:p w14:paraId="1D35BA3B" w14:textId="77777777" w:rsidR="006C26E5" w:rsidRPr="00D2323D" w:rsidRDefault="006C26E5" w:rsidP="002F130F">
            <w:r w:rsidRPr="00D2323D">
              <w:lastRenderedPageBreak/>
              <w:t>MySmis2021</w:t>
            </w:r>
          </w:p>
        </w:tc>
        <w:tc>
          <w:tcPr>
            <w:tcW w:w="4547" w:type="dxa"/>
          </w:tcPr>
          <w:p w14:paraId="31363B8E" w14:textId="23E9B5FE" w:rsidR="006C26E5" w:rsidRPr="00D2323D" w:rsidRDefault="006C26E5" w:rsidP="002F130F">
            <w:pPr>
              <w:rPr>
                <w:lang w:val="pt-BR"/>
              </w:rPr>
            </w:pPr>
            <w:r w:rsidRPr="00D2323D">
              <w:rPr>
                <w:lang w:val="pt-BR"/>
              </w:rPr>
              <w:t xml:space="preserve">Sistem de schimb electronic de date care permite schimbul de informații între solicitanți, potențiali solicitanți, beneficiari și autoritățile responsabile de programe si care acoperă întregul ciclu de viață al unui proiect finanțat, pentru perioada de progrmare 2021- 2027. Aplicația MySMIS2021/SMIS2021+ se </w:t>
            </w:r>
          </w:p>
          <w:p w14:paraId="0897936D" w14:textId="77777777" w:rsidR="006C26E5" w:rsidRPr="00D2323D" w:rsidRDefault="006C26E5" w:rsidP="002F130F">
            <w:pPr>
              <w:rPr>
                <w:lang w:val="pt-BR"/>
              </w:rPr>
            </w:pPr>
            <w:r w:rsidRPr="00D2323D">
              <w:rPr>
                <w:lang w:val="pt-BR"/>
              </w:rPr>
              <w:t xml:space="preserve">încadrează în categoria mijloacelor ce asigură transmiterea de texte/documente și confirmarea primirii acestora </w:t>
            </w:r>
          </w:p>
          <w:p w14:paraId="39FF7219" w14:textId="77777777" w:rsidR="006C26E5" w:rsidRPr="00D2323D" w:rsidRDefault="006C26E5" w:rsidP="002F130F"/>
        </w:tc>
      </w:tr>
      <w:tr w:rsidR="006C26E5" w:rsidRPr="00221BE4" w14:paraId="47D7B911" w14:textId="77777777" w:rsidTr="00620821">
        <w:trPr>
          <w:trHeight w:val="1700"/>
        </w:trPr>
        <w:tc>
          <w:tcPr>
            <w:tcW w:w="4469" w:type="dxa"/>
          </w:tcPr>
          <w:p w14:paraId="13BBBDD8" w14:textId="77777777" w:rsidR="006C26E5" w:rsidRPr="00D2323D" w:rsidRDefault="006C26E5" w:rsidP="002F130F">
            <w:r w:rsidRPr="00D2323D">
              <w:t>Organism Intermediar</w:t>
            </w:r>
          </w:p>
        </w:tc>
        <w:tc>
          <w:tcPr>
            <w:tcW w:w="4547" w:type="dxa"/>
          </w:tcPr>
          <w:p w14:paraId="246EB973" w14:textId="77777777" w:rsidR="006C26E5" w:rsidRPr="00D2323D" w:rsidRDefault="006C26E5" w:rsidP="002F130F">
            <w:r w:rsidRPr="00D2323D">
              <w:t xml:space="preserve">Organism public sau privat care acționează sub responsabilitatea unei autorități de management sau de certificare sau care îndeplinește sarcini în numele unei astfel de autorități în raport cu operațiunile implementate de Beneficiari </w:t>
            </w:r>
          </w:p>
          <w:p w14:paraId="46CD2A2C" w14:textId="77777777" w:rsidR="006C26E5" w:rsidRPr="00D2323D" w:rsidRDefault="006C26E5" w:rsidP="002F130F"/>
        </w:tc>
      </w:tr>
      <w:tr w:rsidR="006C26E5" w:rsidRPr="00221BE4" w14:paraId="0CA2E6F1" w14:textId="77777777" w:rsidTr="00620821">
        <w:tc>
          <w:tcPr>
            <w:tcW w:w="4469" w:type="dxa"/>
          </w:tcPr>
          <w:p w14:paraId="39E3AE46" w14:textId="77777777" w:rsidR="006C26E5" w:rsidRPr="00D2323D" w:rsidRDefault="006C26E5" w:rsidP="002F130F">
            <w:r w:rsidRPr="00D2323D">
              <w:t xml:space="preserve">Partener </w:t>
            </w:r>
          </w:p>
        </w:tc>
        <w:tc>
          <w:tcPr>
            <w:tcW w:w="4547" w:type="dxa"/>
          </w:tcPr>
          <w:p w14:paraId="6EA178E3" w14:textId="77777777" w:rsidR="006C26E5" w:rsidRPr="00D2323D" w:rsidRDefault="006C26E5" w:rsidP="002F130F">
            <w:r w:rsidRPr="00D2323D">
              <w:t>Organismul public sau privat care implementează un proiect cu</w:t>
            </w:r>
          </w:p>
          <w:p w14:paraId="43A784EA" w14:textId="77777777" w:rsidR="006C26E5" w:rsidRPr="00D2323D" w:rsidRDefault="006C26E5" w:rsidP="002F130F">
            <w:r w:rsidRPr="00D2323D">
              <w:t>finanțare PoIDS, în baza unui acord de parteneriat semnat cu un Beneficiar de finanțare nerambursabilă PoIDS și în conformitate cu cererea de finanțare și contractul de finanțare semnat între Beneficiar și AM.</w:t>
            </w:r>
          </w:p>
        </w:tc>
      </w:tr>
      <w:tr w:rsidR="006C26E5" w:rsidRPr="00221BE4" w14:paraId="1081F3BE" w14:textId="77777777" w:rsidTr="00620821">
        <w:tc>
          <w:tcPr>
            <w:tcW w:w="4469" w:type="dxa"/>
          </w:tcPr>
          <w:p w14:paraId="60826E89" w14:textId="77777777" w:rsidR="006C26E5" w:rsidRPr="00D2323D" w:rsidRDefault="006C26E5" w:rsidP="002F130F">
            <w:r w:rsidRPr="00D2323D">
              <w:t>Participant</w:t>
            </w:r>
          </w:p>
        </w:tc>
        <w:tc>
          <w:tcPr>
            <w:tcW w:w="4547" w:type="dxa"/>
          </w:tcPr>
          <w:p w14:paraId="06D76673" w14:textId="77777777" w:rsidR="006C26E5" w:rsidRPr="00D2323D" w:rsidRDefault="006C26E5" w:rsidP="002F130F">
            <w:r w:rsidRPr="00D2323D">
              <w:t>Persoana care face parte din grupul țintă al proiectului și care participă activ la o activitate din cadrul proiectului</w:t>
            </w:r>
          </w:p>
        </w:tc>
      </w:tr>
      <w:tr w:rsidR="006C26E5" w:rsidRPr="00221BE4" w14:paraId="7E2E5FE6" w14:textId="77777777" w:rsidTr="00620821">
        <w:tc>
          <w:tcPr>
            <w:tcW w:w="4469" w:type="dxa"/>
          </w:tcPr>
          <w:p w14:paraId="647068B5" w14:textId="77777777" w:rsidR="006C26E5" w:rsidRPr="00D2323D" w:rsidRDefault="006C26E5" w:rsidP="002F130F">
            <w:r w:rsidRPr="00D2323D">
              <w:lastRenderedPageBreak/>
              <w:t xml:space="preserve">Prefinanțare </w:t>
            </w:r>
          </w:p>
        </w:tc>
        <w:tc>
          <w:tcPr>
            <w:tcW w:w="4547" w:type="dxa"/>
          </w:tcPr>
          <w:p w14:paraId="476DD9CB" w14:textId="77777777" w:rsidR="006C26E5" w:rsidRPr="00D2323D" w:rsidRDefault="006C26E5" w:rsidP="002F130F">
            <w:pPr>
              <w:rPr>
                <w:lang w:val="pt-BR"/>
              </w:rPr>
            </w:pPr>
            <w:r w:rsidRPr="00D2323D">
              <w:rPr>
                <w:lang w:val="pt-BR"/>
              </w:rPr>
              <w:t xml:space="preserve">Sumele transferate din fonduri europene în tranșe, de către unitățile de plată către Beneficiar/lider de parteneriat/parteneri pentru cheltuielile necesare implementării proiectelor finanțate din fonduri europene, fără depășirea valorii totale eligibile a contractului de finanțare, conform OUG nr. 133/2021 privind gestionarea financiară a fondurilor europene pentru perioada de programare 2021-2027 alocate României din Fondul european de dezvoltare regională, Fondul de coeziune, Fondul social european Plus, Fondul pentru o tranziție justă. </w:t>
            </w:r>
          </w:p>
          <w:p w14:paraId="5C492C1E" w14:textId="77777777" w:rsidR="006C26E5" w:rsidRPr="00D2323D" w:rsidRDefault="006C26E5" w:rsidP="002F130F"/>
        </w:tc>
      </w:tr>
      <w:tr w:rsidR="006C26E5" w:rsidRPr="00221BE4" w14:paraId="1E7D1960" w14:textId="77777777" w:rsidTr="00620821">
        <w:tc>
          <w:tcPr>
            <w:tcW w:w="4469" w:type="dxa"/>
          </w:tcPr>
          <w:p w14:paraId="5421F510" w14:textId="77777777" w:rsidR="006C26E5" w:rsidRPr="00D2323D" w:rsidRDefault="006C26E5" w:rsidP="002F130F">
            <w:r w:rsidRPr="00D2323D">
              <w:t>Raport de Progres</w:t>
            </w:r>
          </w:p>
        </w:tc>
        <w:tc>
          <w:tcPr>
            <w:tcW w:w="4547" w:type="dxa"/>
          </w:tcPr>
          <w:p w14:paraId="35C3400E" w14:textId="77777777" w:rsidR="006C26E5" w:rsidRPr="00D2323D" w:rsidRDefault="006C26E5" w:rsidP="002F130F">
            <w:r w:rsidRPr="00D2323D">
              <w:t>Este raportul elaborat de către Beneficiar care descrie activitățile derulate în perioada de raportare, precum și progresul îndeplinirii rezultatelor și indicatorilor.</w:t>
            </w:r>
          </w:p>
        </w:tc>
      </w:tr>
      <w:tr w:rsidR="00457377" w:rsidRPr="00221BE4" w14:paraId="4B5CBDC9" w14:textId="77777777" w:rsidTr="00620821">
        <w:tc>
          <w:tcPr>
            <w:tcW w:w="4469" w:type="dxa"/>
          </w:tcPr>
          <w:p w14:paraId="3A823CCD" w14:textId="36A7DDAC" w:rsidR="00457377" w:rsidRPr="007E64E4" w:rsidRDefault="00457377" w:rsidP="002F130F">
            <w:r w:rsidRPr="007E64E4">
              <w:t>Regulamentul dispoziții comune sau RDC</w:t>
            </w:r>
          </w:p>
        </w:tc>
        <w:tc>
          <w:tcPr>
            <w:tcW w:w="4547" w:type="dxa"/>
          </w:tcPr>
          <w:p w14:paraId="31635911" w14:textId="26CFC6CC" w:rsidR="00457377" w:rsidRPr="007E64E4" w:rsidRDefault="00457377" w:rsidP="002F130F">
            <w:r w:rsidRPr="007E64E4">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w:t>
            </w:r>
            <w:r w:rsidRPr="007E64E4">
              <w:lastRenderedPageBreak/>
              <w:t>financiar pentru managementul frontierelor și politica de vize</w:t>
            </w:r>
          </w:p>
        </w:tc>
      </w:tr>
      <w:tr w:rsidR="006C26E5" w:rsidRPr="00D2323D" w14:paraId="1BE95C70" w14:textId="77777777" w:rsidTr="00620821">
        <w:tc>
          <w:tcPr>
            <w:tcW w:w="4469" w:type="dxa"/>
          </w:tcPr>
          <w:p w14:paraId="40434BDF" w14:textId="6D16C4E6" w:rsidR="006C26E5" w:rsidRPr="00D2323D" w:rsidRDefault="008F0825" w:rsidP="002F130F">
            <w:r w:rsidRPr="00D2323D">
              <w:lastRenderedPageBreak/>
              <w:t>Programul Incluziune și Demnitate Socială (PIDS)</w:t>
            </w:r>
          </w:p>
        </w:tc>
        <w:tc>
          <w:tcPr>
            <w:tcW w:w="4547" w:type="dxa"/>
          </w:tcPr>
          <w:p w14:paraId="70C2753D" w14:textId="77777777" w:rsidR="006C26E5" w:rsidRPr="00D2323D" w:rsidRDefault="006C26E5" w:rsidP="002F130F">
            <w:r w:rsidRPr="00D2323D">
              <w:t>Program Incluziune și Demnitate Socială 2021-2027, document aprobat de Comisia Europeană în data de 14.12.2022, elaborat de România, care conține o strategie de dezvoltare și un set de 11 priorități, pentru a fi implementate cu ajutorul Fondului Social</w:t>
            </w:r>
          </w:p>
          <w:p w14:paraId="6F188D15" w14:textId="77777777" w:rsidR="006C26E5" w:rsidRPr="00D2323D" w:rsidRDefault="006C26E5" w:rsidP="002F130F">
            <w:r w:rsidRPr="00D2323D">
              <w:t>European Plus (FSE+)</w:t>
            </w:r>
          </w:p>
        </w:tc>
      </w:tr>
      <w:tr w:rsidR="006C26E5" w:rsidRPr="00D2323D" w14:paraId="5E1DE129" w14:textId="77777777" w:rsidTr="00620821">
        <w:tc>
          <w:tcPr>
            <w:tcW w:w="4469" w:type="dxa"/>
          </w:tcPr>
          <w:p w14:paraId="628BE743" w14:textId="77777777" w:rsidR="006C26E5" w:rsidRPr="00D2323D" w:rsidRDefault="006C26E5" w:rsidP="002F130F">
            <w:r w:rsidRPr="00D2323D">
              <w:t>Solicitant</w:t>
            </w:r>
          </w:p>
        </w:tc>
        <w:tc>
          <w:tcPr>
            <w:tcW w:w="4547" w:type="dxa"/>
          </w:tcPr>
          <w:p w14:paraId="2C33E67C" w14:textId="77777777" w:rsidR="006C26E5" w:rsidRPr="00D2323D" w:rsidRDefault="006C26E5" w:rsidP="002F130F">
            <w:r w:rsidRPr="00D2323D">
              <w:t>Organism public sau privat responsabil pentru inițierea unei operațiuni sau care inițiază și implementează o operațiune finanțată prin PIDS 2021-2027</w:t>
            </w:r>
          </w:p>
        </w:tc>
      </w:tr>
      <w:tr w:rsidR="006C26E5" w:rsidRPr="00221BE4" w14:paraId="48F7D27E" w14:textId="77777777" w:rsidTr="00620821">
        <w:tc>
          <w:tcPr>
            <w:tcW w:w="4469" w:type="dxa"/>
          </w:tcPr>
          <w:p w14:paraId="3B53D1FD" w14:textId="77777777" w:rsidR="006C26E5" w:rsidRPr="00D2323D" w:rsidRDefault="006C26E5" w:rsidP="002F130F">
            <w:r w:rsidRPr="00D2323D">
              <w:t xml:space="preserve">Valoare totală eligibilă a proiectului </w:t>
            </w:r>
          </w:p>
        </w:tc>
        <w:tc>
          <w:tcPr>
            <w:tcW w:w="4547" w:type="dxa"/>
          </w:tcPr>
          <w:p w14:paraId="19ABA690" w14:textId="77777777" w:rsidR="006C26E5" w:rsidRPr="00D2323D" w:rsidRDefault="006C26E5" w:rsidP="002F130F">
            <w:pPr>
              <w:rPr>
                <w:lang w:val="pt-BR"/>
              </w:rPr>
            </w:pPr>
            <w:r w:rsidRPr="00D2323D">
              <w:rPr>
                <w:lang w:val="pt-BR"/>
              </w:rPr>
              <w:t xml:space="preserve">Totalul fondurilor reprezentând contravaloarea contribuției din fonduri europene, valoarea cofinanțării publice și/sau private, precum și contravaloarea cheltuielilor publice și/sau private, altele decât cele eligibile (dacă este cazul). </w:t>
            </w:r>
          </w:p>
          <w:p w14:paraId="69219902" w14:textId="77777777" w:rsidR="006C26E5" w:rsidRPr="00D2323D" w:rsidRDefault="006C26E5" w:rsidP="002F130F"/>
        </w:tc>
      </w:tr>
    </w:tbl>
    <w:p w14:paraId="665313C6" w14:textId="77777777" w:rsidR="006C26E5" w:rsidRPr="00EB5E24" w:rsidRDefault="006C26E5" w:rsidP="002F130F">
      <w:pPr>
        <w:rPr>
          <w:highlight w:val="yellow"/>
        </w:rPr>
      </w:pPr>
    </w:p>
    <w:p w14:paraId="1FA1389D" w14:textId="77777777" w:rsidR="006C26E5" w:rsidRPr="00D2323D" w:rsidRDefault="006C26E5" w:rsidP="002F130F">
      <w:pPr>
        <w:pStyle w:val="Heading1"/>
        <w:rPr>
          <w:lang w:val="pt-BR"/>
        </w:rPr>
      </w:pPr>
      <w:bookmarkStart w:id="11" w:name="_Toc219228509"/>
      <w:r w:rsidRPr="00D2323D">
        <w:rPr>
          <w:lang w:val="pt-BR"/>
        </w:rPr>
        <w:t>2. Elemente de context</w:t>
      </w:r>
      <w:bookmarkEnd w:id="11"/>
    </w:p>
    <w:p w14:paraId="07059EE1" w14:textId="77777777" w:rsidR="006C26E5" w:rsidRPr="00D2323D" w:rsidRDefault="006C26E5" w:rsidP="002F130F">
      <w:pPr>
        <w:pStyle w:val="Heading2"/>
        <w:rPr>
          <w:lang w:val="pt-BR"/>
        </w:rPr>
      </w:pPr>
      <w:bookmarkStart w:id="12" w:name="_Toc219228510"/>
      <w:r w:rsidRPr="00D2323D">
        <w:rPr>
          <w:lang w:val="pt-BR"/>
        </w:rPr>
        <w:t>2.1. Informaţii generale despre program</w:t>
      </w:r>
      <w:bookmarkEnd w:id="12"/>
    </w:p>
    <w:p w14:paraId="7DACC7EB" w14:textId="2D1CCFD4" w:rsidR="006C26E5" w:rsidRPr="00D2323D" w:rsidRDefault="006C26E5" w:rsidP="002F130F">
      <w:pPr>
        <w:rPr>
          <w:lang w:val="pt-BR"/>
        </w:rPr>
      </w:pPr>
      <w:r w:rsidRPr="00D2323D">
        <w:rPr>
          <w:lang w:val="pt-BR"/>
        </w:rPr>
        <w:t>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in linie cu principiile Pilonului european privind drepturile sociale,</w:t>
      </w:r>
      <w:r w:rsidR="00EB5092">
        <w:rPr>
          <w:lang w:val="pt-BR"/>
        </w:rPr>
        <w:t xml:space="preserve"> </w:t>
      </w:r>
      <w:r w:rsidRPr="00D2323D">
        <w:rPr>
          <w:lang w:val="pt-BR"/>
        </w:rPr>
        <w:t xml:space="preserve">contribuind astfel la atingerea țintelor pe care România și </w:t>
      </w:r>
      <w:r w:rsidRPr="00D2323D">
        <w:rPr>
          <w:lang w:val="pt-BR"/>
        </w:rPr>
        <w:lastRenderedPageBreak/>
        <w:t>le-a asumat pentru 2030, ce vor fi monitorizate în cadrul Semestrului European, ocuparea forței de muncă de 74,7% și reducerea sărăciei cu 2.532 (reducere AROPE, mii persoane).</w:t>
      </w:r>
    </w:p>
    <w:p w14:paraId="687E8CB0" w14:textId="77777777" w:rsidR="006C26E5" w:rsidRPr="00D2323D" w:rsidRDefault="006C26E5" w:rsidP="002F130F">
      <w:pPr>
        <w:rPr>
          <w:lang w:val="pt-BR"/>
        </w:rPr>
      </w:pPr>
      <w:r w:rsidRPr="00D2323D">
        <w:rPr>
          <w:lang w:val="pt-BR"/>
        </w:rPr>
        <w:t>Pentru a dezvolta și consolida serviciile personalizate integrate, în special în zonele marginalizate, programul finanțează, prin Prioritatea 1, Strategiile de Dezvoltare Locală plasate sub Responsabilitatea Comunității – mediul urban. Această prioritate vine în sprijinul comunităților cu provocări locale specifice și susține servicii integrate pentru incluziunea copiilor si menținerea acestora în educație, sprijin pentru vârstnici în situație de vulnerabilitate, pentru persoane de etnie romă în situații de vulnerabilitate si servicii pentru o mai buna incluziune a beneficiarilor de locuințe sociale. Acțiunile care vizează populația romă în cadrul DLRC au fost fundamentate pe o analiză a nevoilor la nivel local realizată de GAL-uri (atât urban, cât și rural) și reflectă accentul pus pe principalele grupuri vulnerabile (persoane în vârstă, copii, romi), precum și pe principalele dimensiuni ale desegregării (teritoriale și educaționale). Strategiile care acoperă un teritoriu cu un procent semnificativ de populație romă vor prevedea intervenții care să vizeze comunitatea romă.</w:t>
      </w:r>
    </w:p>
    <w:p w14:paraId="59E821C4" w14:textId="77777777" w:rsidR="006C26E5" w:rsidRPr="00D2323D" w:rsidRDefault="006C26E5" w:rsidP="002F130F">
      <w:pPr>
        <w:rPr>
          <w:lang w:val="pt-BR"/>
        </w:rPr>
      </w:pPr>
      <w:r w:rsidRPr="00D2323D">
        <w:rPr>
          <w:lang w:val="pt-BR"/>
        </w:rPr>
        <w:t>În vederea reducerii riscului de sărăcie și excluziune socială a persoanelor din comunitățile urbane marginalizate, în funcție de nevoile identificate la nivel de comunitate, prin intermediul Strategiilor de Dezvoltare Locală finanțate prin intermediul Programului Incluziune și Demnitate Socială vor fi implementate următoarele tipuri de măsuri:</w:t>
      </w:r>
    </w:p>
    <w:p w14:paraId="39643046" w14:textId="77777777" w:rsidR="006C26E5" w:rsidRPr="00D2323D" w:rsidRDefault="006C26E5" w:rsidP="002F130F">
      <w:pPr>
        <w:pStyle w:val="ListParagraph"/>
        <w:numPr>
          <w:ilvl w:val="0"/>
          <w:numId w:val="1"/>
        </w:numPr>
        <w:rPr>
          <w:lang w:val="pt-BR"/>
        </w:rPr>
      </w:pPr>
      <w:r w:rsidRPr="00D2323D">
        <w:rPr>
          <w:lang w:val="pt-BR"/>
        </w:rPr>
        <w:t xml:space="preserve">Modernizarea și construcția infrastructurii preșcolară/școlară; </w:t>
      </w:r>
    </w:p>
    <w:p w14:paraId="539CBFA0" w14:textId="77777777" w:rsidR="006C26E5" w:rsidRPr="00D2323D" w:rsidRDefault="006C26E5" w:rsidP="002F130F">
      <w:pPr>
        <w:pStyle w:val="ListParagraph"/>
        <w:numPr>
          <w:ilvl w:val="0"/>
          <w:numId w:val="1"/>
        </w:numPr>
        <w:rPr>
          <w:lang w:val="pt-BR"/>
        </w:rPr>
      </w:pPr>
      <w:r w:rsidRPr="00D2323D">
        <w:rPr>
          <w:lang w:val="pt-BR"/>
        </w:rPr>
        <w:t xml:space="preserve">Furnizarea de materiale didactice/dotări de mobilier școlar necesar pentru a ajuta elevii și profesorii să desfășoare procesul educațional </w:t>
      </w:r>
    </w:p>
    <w:p w14:paraId="3F7040EE" w14:textId="77777777" w:rsidR="006C26E5" w:rsidRPr="00D2323D" w:rsidRDefault="006C26E5" w:rsidP="002F130F">
      <w:pPr>
        <w:pStyle w:val="ListParagraph"/>
        <w:numPr>
          <w:ilvl w:val="0"/>
          <w:numId w:val="1"/>
        </w:numPr>
        <w:rPr>
          <w:lang w:val="pt-BR"/>
        </w:rPr>
      </w:pPr>
      <w:r w:rsidRPr="00D2323D">
        <w:rPr>
          <w:lang w:val="pt-BR"/>
        </w:rPr>
        <w:t xml:space="preserve">Dezvoltarea infrastructurii locative (locuințe sociale individuale) </w:t>
      </w:r>
    </w:p>
    <w:p w14:paraId="5077C234" w14:textId="77777777" w:rsidR="006C26E5" w:rsidRPr="00D2323D" w:rsidRDefault="006C26E5" w:rsidP="002F130F">
      <w:pPr>
        <w:pStyle w:val="ListParagraph"/>
        <w:numPr>
          <w:ilvl w:val="0"/>
          <w:numId w:val="1"/>
        </w:numPr>
        <w:rPr>
          <w:lang w:val="pt-BR"/>
        </w:rPr>
      </w:pPr>
      <w:r w:rsidRPr="00D2323D">
        <w:rPr>
          <w:lang w:val="pt-BR"/>
        </w:rPr>
        <w:t xml:space="preserve">Realizarea/reabilitarea infrastructurii sociale (centre de zi sau centre integrate) </w:t>
      </w:r>
    </w:p>
    <w:p w14:paraId="1D621345" w14:textId="77777777" w:rsidR="006C26E5" w:rsidRPr="00D2323D" w:rsidRDefault="006C26E5" w:rsidP="002F130F">
      <w:pPr>
        <w:pStyle w:val="ListParagraph"/>
        <w:numPr>
          <w:ilvl w:val="0"/>
          <w:numId w:val="1"/>
        </w:numPr>
        <w:rPr>
          <w:lang w:val="pt-BR"/>
        </w:rPr>
      </w:pPr>
      <w:r w:rsidRPr="00D2323D">
        <w:rPr>
          <w:lang w:val="pt-BR"/>
        </w:rPr>
        <w:t xml:space="preserve">Măsuri de stimulare a participării la educație a copiilor cu risc de abandon școlar (programe de tip before și after school/transportul elevilor către și de la unitățile școlare/activități extrașcolare, cultural-recreative, sportive/campanii și programe de conștientizare privind participarea la educație pentru părinți) </w:t>
      </w:r>
    </w:p>
    <w:p w14:paraId="5689F164" w14:textId="77777777" w:rsidR="006C26E5" w:rsidRPr="002F130F" w:rsidRDefault="006C26E5" w:rsidP="002F130F">
      <w:pPr>
        <w:pStyle w:val="ListParagraph"/>
        <w:numPr>
          <w:ilvl w:val="0"/>
          <w:numId w:val="1"/>
        </w:numPr>
        <w:rPr>
          <w:lang w:val="pt-BR"/>
        </w:rPr>
      </w:pPr>
      <w:r w:rsidRPr="002F130F">
        <w:rPr>
          <w:lang w:val="pt-BR"/>
        </w:rPr>
        <w:t xml:space="preserve">Furnizarea de servicii de integrate sociale, de sănătate și educație pentru sănătate, ocupare și educație </w:t>
      </w:r>
    </w:p>
    <w:p w14:paraId="04FE736E" w14:textId="77777777" w:rsidR="006C26E5" w:rsidRPr="00D2323D" w:rsidRDefault="006C26E5" w:rsidP="002F130F">
      <w:pPr>
        <w:pStyle w:val="ListParagraph"/>
        <w:numPr>
          <w:ilvl w:val="0"/>
          <w:numId w:val="1"/>
        </w:numPr>
      </w:pPr>
      <w:r w:rsidRPr="00D2323D">
        <w:lastRenderedPageBreak/>
        <w:t xml:space="preserve">Servicii sociale pentru copii </w:t>
      </w:r>
    </w:p>
    <w:p w14:paraId="309EFE3B" w14:textId="77777777" w:rsidR="006C26E5" w:rsidRPr="00D2323D" w:rsidRDefault="006C26E5" w:rsidP="002F130F">
      <w:pPr>
        <w:pStyle w:val="ListParagraph"/>
        <w:numPr>
          <w:ilvl w:val="0"/>
          <w:numId w:val="1"/>
        </w:numPr>
      </w:pPr>
      <w:r w:rsidRPr="00D2323D">
        <w:t xml:space="preserve">Servicii sociale pentru vârstnici </w:t>
      </w:r>
    </w:p>
    <w:p w14:paraId="5E8BEAE8" w14:textId="41EDB938" w:rsidR="006C26E5" w:rsidRPr="002F130F" w:rsidRDefault="006C26E5" w:rsidP="002F130F">
      <w:pPr>
        <w:pStyle w:val="ListParagraph"/>
        <w:numPr>
          <w:ilvl w:val="0"/>
          <w:numId w:val="1"/>
        </w:numPr>
        <w:rPr>
          <w:lang w:val="pt-BR"/>
        </w:rPr>
      </w:pPr>
      <w:r w:rsidRPr="002F130F">
        <w:rPr>
          <w:lang w:val="pt-BR"/>
        </w:rPr>
        <w:t>Servicii de acompaniere pentru persoanele vulnerabile care beneficiază de locuire pentru a accesa/beneficia și de servicii de sprijin pentru furnizarea de asistență juridică pentru reglementarea actelor de identitate, de proprietate, de stare civilă, de obținere a drepturilor de asistență socială, acces la servicii medicale, acces la educație/formare profesională/angajare etc</w:t>
      </w:r>
      <w:r w:rsidR="003A4153" w:rsidRPr="002F130F">
        <w:rPr>
          <w:lang w:val="pt-BR"/>
        </w:rPr>
        <w:t>.</w:t>
      </w:r>
    </w:p>
    <w:p w14:paraId="38BFBF71" w14:textId="77777777" w:rsidR="006C26E5" w:rsidRPr="00D2323D" w:rsidRDefault="006C26E5" w:rsidP="002F130F">
      <w:pPr>
        <w:rPr>
          <w:lang w:val="pt-BR"/>
        </w:rPr>
      </w:pPr>
      <w:r w:rsidRPr="00D2323D">
        <w:rPr>
          <w:lang w:val="pt-BR"/>
        </w:rPr>
        <w:t xml:space="preserve">Din punct de vedere al implementării mecanismului de finanțare DLRC sunt avute în vedere următoarele etape de implementare: </w:t>
      </w:r>
    </w:p>
    <w:p w14:paraId="2F2020E0" w14:textId="77777777" w:rsidR="006C26E5" w:rsidRPr="00D2323D" w:rsidRDefault="006C26E5" w:rsidP="002F130F">
      <w:pPr>
        <w:rPr>
          <w:lang w:val="pt-BR"/>
        </w:rPr>
      </w:pPr>
      <w:r w:rsidRPr="00D2323D">
        <w:rPr>
          <w:lang w:val="pt-BR"/>
        </w:rPr>
        <w:t xml:space="preserve">Etapa I Elaborarea Strategiei de Dezvoltare Locală </w:t>
      </w:r>
    </w:p>
    <w:p w14:paraId="7E9A0E82" w14:textId="77777777" w:rsidR="006C26E5" w:rsidRPr="00D2323D" w:rsidRDefault="006C26E5" w:rsidP="002F130F">
      <w:pPr>
        <w:pStyle w:val="ListParagraph"/>
        <w:numPr>
          <w:ilvl w:val="0"/>
          <w:numId w:val="2"/>
        </w:numPr>
        <w:rPr>
          <w:lang w:val="pt-BR"/>
        </w:rPr>
      </w:pPr>
      <w:r w:rsidRPr="00D2323D">
        <w:rPr>
          <w:lang w:val="pt-BR"/>
        </w:rPr>
        <w:t xml:space="preserve">Autoritatea de management pentru Programul Incluziune și Demnitate Socială (AM PoIDS) lansează apelul de proiecte pentru finanțarea procesului de elaborare a Strategiilor de Dezvoltare Locală (SDL) în conformitate cu prevederile art. 34 alin (1) litera a) din Regulamentul UE nr. 2021/1060 </w:t>
      </w:r>
    </w:p>
    <w:p w14:paraId="5C322965" w14:textId="42C61860" w:rsidR="006C26E5" w:rsidRPr="002F130F" w:rsidRDefault="006C26E5" w:rsidP="002F130F">
      <w:pPr>
        <w:pStyle w:val="ListParagraph"/>
        <w:numPr>
          <w:ilvl w:val="0"/>
          <w:numId w:val="2"/>
        </w:numPr>
        <w:rPr>
          <w:lang w:val="pt-BR"/>
        </w:rPr>
      </w:pPr>
      <w:r w:rsidRPr="002F130F">
        <w:rPr>
          <w:lang w:val="pt-BR"/>
        </w:rPr>
        <w:t xml:space="preserve">Grupurile de Acțiune Locală, care beneficiază sau nu de sprijin pregătitor pentru elaborarea SDL, elaborează Strategiile de Dezvoltare Locală </w:t>
      </w:r>
    </w:p>
    <w:p w14:paraId="0B6AF46A" w14:textId="77777777" w:rsidR="006C26E5" w:rsidRPr="00D2323D" w:rsidRDefault="006C26E5" w:rsidP="002F130F">
      <w:pPr>
        <w:rPr>
          <w:lang w:val="pt-BR"/>
        </w:rPr>
      </w:pPr>
      <w:r w:rsidRPr="00D2323D">
        <w:rPr>
          <w:lang w:val="pt-BR"/>
        </w:rPr>
        <w:t xml:space="preserve">Etapa II Selectarea Strategiilor de Dezvoltare Locală </w:t>
      </w:r>
    </w:p>
    <w:p w14:paraId="212F4F7D" w14:textId="77777777" w:rsidR="006C26E5" w:rsidRPr="00D2323D" w:rsidRDefault="006C26E5" w:rsidP="002F130F">
      <w:pPr>
        <w:pStyle w:val="ListParagraph"/>
        <w:numPr>
          <w:ilvl w:val="0"/>
          <w:numId w:val="3"/>
        </w:numPr>
      </w:pPr>
      <w:r w:rsidRPr="00D2323D">
        <w:t xml:space="preserve">AM PoIDS selectează la finanțare Strategiile de Dezvoltare Locală în conformitate cu prevederile art. 32 alin (2)-(4) din Regulamentul UE nr. 2021/1060 </w:t>
      </w:r>
    </w:p>
    <w:p w14:paraId="2F09451B" w14:textId="77777777" w:rsidR="006C26E5" w:rsidRPr="00D2323D" w:rsidRDefault="006C26E5" w:rsidP="002F130F">
      <w:pPr>
        <w:rPr>
          <w:lang w:val="pt-BR"/>
        </w:rPr>
      </w:pPr>
      <w:r w:rsidRPr="00D2323D">
        <w:rPr>
          <w:lang w:val="pt-BR"/>
        </w:rPr>
        <w:t xml:space="preserve">Etapa III Implementarea Strategiilor de Dezvoltare Locală </w:t>
      </w:r>
    </w:p>
    <w:p w14:paraId="11ACD65B" w14:textId="77777777" w:rsidR="006C26E5" w:rsidRPr="00D2323D" w:rsidRDefault="006C26E5" w:rsidP="002F130F">
      <w:pPr>
        <w:pStyle w:val="ListParagraph"/>
        <w:numPr>
          <w:ilvl w:val="0"/>
          <w:numId w:val="4"/>
        </w:numPr>
        <w:rPr>
          <w:lang w:val="pt-BR"/>
        </w:rPr>
      </w:pPr>
      <w:r w:rsidRPr="00D2323D">
        <w:rPr>
          <w:lang w:val="pt-BR"/>
        </w:rPr>
        <w:t xml:space="preserve">AM PoIDS lansează apelul de proiecte ce vizează finanțarea procesului de gestionare, monitorizare și evaluare a strategiilor selectate spre finanțare în conformitate cu prevederile art. 34 alin (1) litera c) din Regulamentul UE r. 1060/2021 </w:t>
      </w:r>
    </w:p>
    <w:p w14:paraId="2EA827B8" w14:textId="62AB413B" w:rsidR="006C26E5" w:rsidRPr="00D2323D" w:rsidRDefault="006C26E5" w:rsidP="002F130F">
      <w:pPr>
        <w:pStyle w:val="ListParagraph"/>
        <w:numPr>
          <w:ilvl w:val="0"/>
          <w:numId w:val="4"/>
        </w:numPr>
      </w:pPr>
      <w:r w:rsidRPr="00D2323D">
        <w:rPr>
          <w:lang w:val="pt-BR"/>
        </w:rPr>
        <w:t>Grupurile de Acțiune Locală elaborează proceduri și criterii de selecție nediscriminatorii și transparente pe selectare a operațiunilor, publică cererile de propuneri, selectează operațiunile și transmit propunerile către AMPoIDS în vederea contractării.</w:t>
      </w:r>
      <w:r w:rsidR="003A4153" w:rsidRPr="00D2323D">
        <w:rPr>
          <w:lang w:val="pt-BR"/>
        </w:rPr>
        <w:t xml:space="preserve"> </w:t>
      </w:r>
      <w:r w:rsidRPr="00D2323D">
        <w:t xml:space="preserve">Totodată monitorizează progresele inregistrate în direcția atingerii obiectivelor strategiei </w:t>
      </w:r>
    </w:p>
    <w:p w14:paraId="04087C57" w14:textId="77777777" w:rsidR="006C26E5" w:rsidRPr="00D2323D" w:rsidRDefault="006C26E5" w:rsidP="002F130F">
      <w:pPr>
        <w:pStyle w:val="ListParagraph"/>
        <w:numPr>
          <w:ilvl w:val="0"/>
          <w:numId w:val="4"/>
        </w:numPr>
        <w:rPr>
          <w:lang w:val="pt-BR"/>
        </w:rPr>
      </w:pPr>
      <w:r w:rsidRPr="00D2323D">
        <w:rPr>
          <w:lang w:val="pt-BR"/>
        </w:rPr>
        <w:lastRenderedPageBreak/>
        <w:t xml:space="preserve">AM PoIDS lansează apelul de proiecte în vederea finanțării operațiunilor selectate de către GAL-uri. </w:t>
      </w:r>
    </w:p>
    <w:p w14:paraId="5496B573" w14:textId="77777777" w:rsidR="006C26E5" w:rsidRPr="00D2323D" w:rsidRDefault="006C26E5" w:rsidP="002F130F">
      <w:pPr>
        <w:rPr>
          <w:lang w:val="pt-BR"/>
        </w:rPr>
      </w:pPr>
      <w:r w:rsidRPr="00D2323D">
        <w:rPr>
          <w:lang w:val="pt-BR"/>
        </w:rPr>
        <w:t>Operațiunile selectate de GAL se implementează în gestiunea organismelor intermediare responsabile stabilite de către AMPoIDS.</w:t>
      </w:r>
    </w:p>
    <w:p w14:paraId="26479003" w14:textId="04545847" w:rsidR="006C26E5" w:rsidRPr="00D2323D" w:rsidRDefault="006C26E5" w:rsidP="002F130F">
      <w:pPr>
        <w:rPr>
          <w:lang w:val="pt-BR"/>
        </w:rPr>
      </w:pPr>
      <w:r w:rsidRPr="00D2323D">
        <w:t xml:space="preserve">In data de 13 decembrie 2023, in conformitate cu prevederile art. 32 alin. </w:t>
      </w:r>
      <w:r w:rsidRPr="00D2323D">
        <w:rPr>
          <w:lang w:val="pt-BR"/>
        </w:rPr>
        <w:t>(3) din Regulamentul UE nr. 2021/1060, Autoritatea de Management pentru Programul Incluziune si Demnitate Sociala 2021-2027 a publicat rezultatele primei sesiuni de selectie a Strategiilor de Dezvoltare Locala. Rezultatele preliminare ale procesului de evaluare si selectie a Strategiilor de Dezvoltare Locala – etapa a-II-a a mecanismului DLRC aferent orașelor și muncipiilor cu o populație mai mare de 20.000 locuitori include la finantare un număr de 42 de Strategii de Dezvoltare Locala din care 40 in regiunile mai putin dezvoltate (Centru; Nord Vest, Nord Est, Sud Est; Sud Muntenia; Sud Vest si Vest) si 2 în regiunea mai dezvoltată București Ilfov.</w:t>
      </w:r>
    </w:p>
    <w:p w14:paraId="31680577" w14:textId="7EA66491" w:rsidR="008379E4" w:rsidRPr="00D2323D" w:rsidRDefault="003F0600" w:rsidP="002F130F">
      <w:pPr>
        <w:pStyle w:val="Heading2"/>
      </w:pPr>
      <w:bookmarkStart w:id="13" w:name="_Toc219228511"/>
      <w:r w:rsidRPr="00D2323D">
        <w:t xml:space="preserve">2.2 </w:t>
      </w:r>
      <w:r w:rsidR="006C26E5" w:rsidRPr="00D2323D">
        <w:t>Prioritatea/Fond/Obiectiv de politică/Obiectiv specific</w:t>
      </w:r>
      <w:bookmarkEnd w:id="13"/>
    </w:p>
    <w:p w14:paraId="36D9812B" w14:textId="77777777" w:rsidR="006C26E5" w:rsidRPr="00D2323D" w:rsidRDefault="006C26E5" w:rsidP="002F130F">
      <w:pPr>
        <w:pStyle w:val="ListParagraph"/>
        <w:numPr>
          <w:ilvl w:val="0"/>
          <w:numId w:val="5"/>
        </w:numPr>
        <w:rPr>
          <w:lang w:val="pt-BR"/>
        </w:rPr>
      </w:pPr>
      <w:r w:rsidRPr="00D2323D">
        <w:rPr>
          <w:lang w:val="pt-BR"/>
        </w:rPr>
        <w:t xml:space="preserve">Programul Incluziune și Demnitate Socială </w:t>
      </w:r>
    </w:p>
    <w:p w14:paraId="513D0FF5" w14:textId="77777777" w:rsidR="006C26E5" w:rsidRPr="00D2323D" w:rsidRDefault="006C26E5" w:rsidP="002F130F">
      <w:pPr>
        <w:pStyle w:val="ListParagraph"/>
        <w:numPr>
          <w:ilvl w:val="0"/>
          <w:numId w:val="5"/>
        </w:numPr>
        <w:rPr>
          <w:lang w:val="pt-BR"/>
        </w:rPr>
      </w:pPr>
      <w:r w:rsidRPr="00D2323D">
        <w:rPr>
          <w:lang w:val="pt-BR"/>
        </w:rPr>
        <w:t xml:space="preserve">Prioritate: P01 „Dezvoltarea locală plasată sub responsabilitatea comunității“ </w:t>
      </w:r>
    </w:p>
    <w:p w14:paraId="3306123E" w14:textId="7C26795F" w:rsidR="00D2323D" w:rsidRPr="00D2323D" w:rsidRDefault="006C26E5" w:rsidP="002F130F">
      <w:pPr>
        <w:pStyle w:val="ListParagraph"/>
        <w:numPr>
          <w:ilvl w:val="0"/>
          <w:numId w:val="5"/>
        </w:numPr>
        <w:rPr>
          <w:lang w:val="pt-BR"/>
        </w:rPr>
      </w:pPr>
      <w:r w:rsidRPr="00D2323D">
        <w:rPr>
          <w:lang w:val="pt-BR"/>
        </w:rPr>
        <w:t>Obiectiv</w:t>
      </w:r>
      <w:r w:rsidR="00586522">
        <w:rPr>
          <w:lang w:val="pt-BR"/>
        </w:rPr>
        <w:t>e</w:t>
      </w:r>
      <w:r w:rsidRPr="00D2323D">
        <w:rPr>
          <w:lang w:val="pt-BR"/>
        </w:rPr>
        <w:t xml:space="preserve"> specific</w:t>
      </w:r>
      <w:r w:rsidR="00586522">
        <w:rPr>
          <w:lang w:val="pt-BR"/>
        </w:rPr>
        <w:t>e</w:t>
      </w:r>
      <w:r w:rsidR="003F084E">
        <w:rPr>
          <w:lang w:val="pt-BR"/>
        </w:rPr>
        <w:t xml:space="preserve"> PIDS</w:t>
      </w:r>
      <w:r w:rsidRPr="00D2323D">
        <w:rPr>
          <w:lang w:val="pt-BR"/>
        </w:rPr>
        <w:t xml:space="preserve">: </w:t>
      </w:r>
    </w:p>
    <w:p w14:paraId="03662CC7" w14:textId="538511BB" w:rsidR="00D2323D" w:rsidRPr="00D2323D" w:rsidRDefault="00D2323D" w:rsidP="002F130F">
      <w:pPr>
        <w:pStyle w:val="ListParagraph"/>
        <w:rPr>
          <w:lang w:val="pt-BR"/>
        </w:rPr>
      </w:pPr>
      <w:r w:rsidRPr="00D2323D">
        <w:rPr>
          <w:lang w:val="pt-BR"/>
        </w:rPr>
        <w:t xml:space="preserve">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p>
    <w:p w14:paraId="01D0910F" w14:textId="77777777" w:rsidR="00D2323D" w:rsidRPr="00D2323D" w:rsidRDefault="00D2323D" w:rsidP="002F130F">
      <w:pPr>
        <w:pStyle w:val="ListParagraph"/>
        <w:rPr>
          <w:lang w:val="pt-BR"/>
        </w:rPr>
      </w:pPr>
      <w:r w:rsidRPr="00D2323D">
        <w:rPr>
          <w:lang w:val="pt-BR"/>
        </w:rPr>
        <w:t xml:space="preserve">RSO4.3. Promovarea incluziunii socioeconomice a comunităților marginalizate, a gospodăriilor cu venituri reduse și a grupurilor defavorizate, inclusiv a persoanelor cu nevoi speciale, prin acțiuni integrate, inclusiv locuințe și servicii sociale (FEDR) </w:t>
      </w:r>
    </w:p>
    <w:p w14:paraId="395999DB" w14:textId="77777777" w:rsidR="00D2323D" w:rsidRPr="00D2323D" w:rsidRDefault="00D2323D" w:rsidP="002F130F">
      <w:pPr>
        <w:pStyle w:val="ListParagraph"/>
        <w:rPr>
          <w:lang w:val="pt-BR"/>
        </w:rPr>
      </w:pPr>
      <w:r w:rsidRPr="00D2323D">
        <w:rPr>
          <w:lang w:val="pt-BR"/>
        </w:rPr>
        <w:t xml:space="preserve">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w:t>
      </w:r>
    </w:p>
    <w:p w14:paraId="67D12D46" w14:textId="5572DB92" w:rsidR="006C26E5" w:rsidRDefault="00D2323D" w:rsidP="002F130F">
      <w:pPr>
        <w:pStyle w:val="ListParagraph"/>
        <w:rPr>
          <w:lang w:val="pt-BR"/>
        </w:rPr>
      </w:pPr>
      <w:r w:rsidRPr="00D2323D">
        <w:rPr>
          <w:lang w:val="pt-BR"/>
        </w:rPr>
        <w:lastRenderedPageBreak/>
        <w:t xml:space="preserve">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w:t>
      </w:r>
    </w:p>
    <w:p w14:paraId="248BA80A" w14:textId="77777777" w:rsidR="003F084E" w:rsidRPr="00B1699F" w:rsidRDefault="003F084E" w:rsidP="002F130F">
      <w:pPr>
        <w:pStyle w:val="ListParagraph"/>
        <w:numPr>
          <w:ilvl w:val="0"/>
          <w:numId w:val="41"/>
        </w:numPr>
      </w:pPr>
      <w:r w:rsidRPr="00B1699F">
        <w:t>Obiective specifice SDL – GAL ARAD VEST:</w:t>
      </w:r>
    </w:p>
    <w:p w14:paraId="3E10A52F" w14:textId="430AAA6F" w:rsidR="003F084E" w:rsidRDefault="003F084E" w:rsidP="002F130F">
      <w:pPr>
        <w:pStyle w:val="ListParagraph"/>
        <w:rPr>
          <w:lang w:val="pt-BR"/>
        </w:rPr>
      </w:pPr>
      <w:r w:rsidRPr="003F084E">
        <w:rPr>
          <w:lang w:val="pt-BR"/>
        </w:rPr>
        <w:t>Obiectiv specific SDL Gal Arad Vest:</w:t>
      </w:r>
      <w:r>
        <w:rPr>
          <w:lang w:val="pt-BR"/>
        </w:rPr>
        <w:t xml:space="preserve"> </w:t>
      </w:r>
      <w:r w:rsidRPr="003F084E">
        <w:rPr>
          <w:b/>
          <w:bCs/>
          <w:lang w:val="pt-BR"/>
        </w:rPr>
        <w:t>OS.1</w:t>
      </w:r>
      <w:r w:rsidRPr="003F084E">
        <w:rPr>
          <w:lang w:val="pt-BR"/>
        </w:rPr>
        <w:t xml:space="preserve"> Deservirea populației din zonele marginalizate cu servicii socio-medicale de calitat</w:t>
      </w:r>
      <w:r>
        <w:rPr>
          <w:lang w:val="pt-BR"/>
        </w:rPr>
        <w:t>e</w:t>
      </w:r>
    </w:p>
    <w:p w14:paraId="6A85CA26" w14:textId="6E012858" w:rsidR="003F084E" w:rsidRPr="002B49E5" w:rsidRDefault="003F084E" w:rsidP="002B49E5">
      <w:pPr>
        <w:pStyle w:val="ListParagraph"/>
        <w:rPr>
          <w:lang w:val="pt-BR"/>
        </w:rPr>
      </w:pPr>
      <w:r w:rsidRPr="008838E7">
        <w:rPr>
          <w:lang w:val="pt-BR"/>
        </w:rPr>
        <w:t>Obiectiv specific SDL Gal Arad Vest:</w:t>
      </w:r>
      <w:r>
        <w:rPr>
          <w:lang w:val="pt-BR"/>
        </w:rPr>
        <w:t xml:space="preserve"> </w:t>
      </w:r>
      <w:r w:rsidRPr="009B18B8">
        <w:rPr>
          <w:b/>
          <w:bCs/>
          <w:lang w:val="pt-BR"/>
        </w:rPr>
        <w:t>OS.2</w:t>
      </w:r>
      <w:r>
        <w:rPr>
          <w:lang w:val="pt-BR"/>
        </w:rPr>
        <w:t xml:space="preserve"> </w:t>
      </w:r>
      <w:r w:rsidRPr="00667E41">
        <w:rPr>
          <w:lang w:val="pt-BR"/>
        </w:rPr>
        <w:t>Creșterea accesului și participării la educație a copiilor și tinerilor din zonele</w:t>
      </w:r>
      <w:r>
        <w:rPr>
          <w:lang w:val="pt-BR"/>
        </w:rPr>
        <w:t xml:space="preserve"> </w:t>
      </w:r>
      <w:r w:rsidRPr="00667E41">
        <w:rPr>
          <w:lang w:val="pt-BR"/>
        </w:rPr>
        <w:t>marginalizate</w:t>
      </w:r>
    </w:p>
    <w:p w14:paraId="28B26346" w14:textId="506D13AC" w:rsidR="00DD6FC0" w:rsidRPr="00DA24A9" w:rsidRDefault="006C26E5" w:rsidP="002F130F">
      <w:pPr>
        <w:pStyle w:val="Heading2"/>
        <w:rPr>
          <w:lang w:val="pt-BR"/>
        </w:rPr>
      </w:pPr>
      <w:bookmarkStart w:id="14" w:name="_Toc219228512"/>
      <w:r w:rsidRPr="00DA24A9">
        <w:rPr>
          <w:lang w:val="pt-BR"/>
        </w:rPr>
        <w:t>2.3. Reglementări europene şi naţionale, cadrul strategic, documente programatice aplicabile</w:t>
      </w:r>
      <w:bookmarkEnd w:id="14"/>
    </w:p>
    <w:p w14:paraId="4E763155" w14:textId="77777777" w:rsidR="009A22FE" w:rsidRPr="009A22FE" w:rsidRDefault="009A22FE" w:rsidP="002F130F">
      <w:pPr>
        <w:pStyle w:val="ListParagraph"/>
        <w:numPr>
          <w:ilvl w:val="0"/>
          <w:numId w:val="6"/>
        </w:numPr>
        <w:rPr>
          <w:lang w:val="pt-BR"/>
        </w:rPr>
      </w:pPr>
      <w:r w:rsidRPr="009A22FE">
        <w:rPr>
          <w:lang w:val="pt-BR"/>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274F6272" w14:textId="77777777" w:rsidR="009A22FE" w:rsidRPr="009A22FE" w:rsidRDefault="009A22FE" w:rsidP="002F130F">
      <w:pPr>
        <w:pStyle w:val="ListParagraph"/>
        <w:numPr>
          <w:ilvl w:val="0"/>
          <w:numId w:val="6"/>
        </w:numPr>
        <w:rPr>
          <w:lang w:val="pt-BR"/>
        </w:rPr>
      </w:pPr>
      <w:r w:rsidRPr="009A22FE">
        <w:rPr>
          <w:lang w:val="pt-BR"/>
        </w:rPr>
        <w:t>Regulamentul (UE) 2021/1057 al Parlamentului European și al Consiliului din 24 iunie 2021 de instituire a Fondului social european Plus (FSE+) și de abrogare a Regulamentului (UE) nr. 1296/2013, cu modificările ulterioare</w:t>
      </w:r>
    </w:p>
    <w:p w14:paraId="2B807DB7" w14:textId="77777777" w:rsidR="009A22FE" w:rsidRPr="009A22FE" w:rsidRDefault="009A22FE" w:rsidP="002F130F">
      <w:pPr>
        <w:pStyle w:val="ListParagraph"/>
        <w:numPr>
          <w:ilvl w:val="0"/>
          <w:numId w:val="6"/>
        </w:numPr>
        <w:rPr>
          <w:lang w:val="pt-BR"/>
        </w:rPr>
      </w:pPr>
      <w:r w:rsidRPr="009A22FE">
        <w:rPr>
          <w:lang w:val="pt-BR"/>
        </w:rPr>
        <w:t>Regulamentul (UE) 2021/1058 al Parlamentului European și al Consiliului din 24 iunie 2021 privind Fondul european de dezvoltare regională și Fondul de coeziune, cu modificările ulterioare</w:t>
      </w:r>
    </w:p>
    <w:p w14:paraId="7B63A833" w14:textId="77777777" w:rsidR="009A22FE" w:rsidRPr="009A22FE" w:rsidRDefault="009A22FE" w:rsidP="002F130F">
      <w:pPr>
        <w:pStyle w:val="ListParagraph"/>
        <w:numPr>
          <w:ilvl w:val="0"/>
          <w:numId w:val="6"/>
        </w:numPr>
        <w:rPr>
          <w:lang w:val="pt-BR"/>
        </w:rPr>
      </w:pPr>
      <w:r w:rsidRPr="009A22FE">
        <w:rPr>
          <w:lang w:val="pt-BR"/>
        </w:rPr>
        <w:lastRenderedPageBreak/>
        <w:t>Regulamentul (UE, Euratom) nr. 2024/2509 al Parlamentului European și al Consiliului din 23 septembrie 2024 privind normele financiare aplicabile bugetului general al Uniunii</w:t>
      </w:r>
    </w:p>
    <w:p w14:paraId="39389ABF" w14:textId="77777777" w:rsidR="009A22FE" w:rsidRPr="009A22FE" w:rsidRDefault="009A22FE" w:rsidP="002F130F">
      <w:pPr>
        <w:pStyle w:val="ListParagraph"/>
        <w:numPr>
          <w:ilvl w:val="0"/>
          <w:numId w:val="6"/>
        </w:numPr>
        <w:rPr>
          <w:lang w:val="pt-BR"/>
        </w:rPr>
      </w:pPr>
      <w:r w:rsidRPr="009A22FE">
        <w:rPr>
          <w:lang w:val="pt-BR"/>
        </w:rPr>
        <w:t>Legea nr. 69/2016 privind achizițiile publice verzi , cu modificările și completările ulterioare</w:t>
      </w:r>
    </w:p>
    <w:p w14:paraId="4B9572B8" w14:textId="77777777" w:rsidR="009A22FE" w:rsidRPr="009A22FE" w:rsidRDefault="009A22FE" w:rsidP="002F130F">
      <w:pPr>
        <w:pStyle w:val="ListParagraph"/>
        <w:numPr>
          <w:ilvl w:val="0"/>
          <w:numId w:val="6"/>
        </w:numPr>
        <w:rPr>
          <w:lang w:val="pt-BR"/>
        </w:rPr>
      </w:pPr>
      <w:r w:rsidRPr="009A22FE">
        <w:rPr>
          <w:lang w:val="pt-BR"/>
        </w:rPr>
        <w:t xml:space="preserve"> Ordonanța de urgență a Guvernului nr. 133/2021 privind gestionarea financiară a fondurilor europene pentru perioada de programare 2021-2027 alocate României din Fondul european de dezvoltare regională, Fondul de coeziune, Fondul social european Plus, Fondul pentru o tranziţie justă</w:t>
      </w:r>
    </w:p>
    <w:p w14:paraId="3F5ED4CF" w14:textId="77777777" w:rsidR="009A22FE" w:rsidRPr="009A22FE" w:rsidRDefault="009A22FE" w:rsidP="002F130F">
      <w:pPr>
        <w:pStyle w:val="ListParagraph"/>
        <w:numPr>
          <w:ilvl w:val="0"/>
          <w:numId w:val="6"/>
        </w:numPr>
        <w:rPr>
          <w:lang w:val="pt-BR"/>
        </w:rPr>
      </w:pPr>
      <w:r w:rsidRPr="009A22FE">
        <w:rPr>
          <w:lang w:val="pt-BR"/>
        </w:rPr>
        <w:t>Ordonanța de urgență a Guvernului nr. 23/2023 privind instituirea unor măsuri de simplificare şi digitalizare pentru gestionarea fondurilor europene aferente Politicii de coeziune 2021-2027, aprobată prin Legea nr. 45/2024, cu modificările și completările ulterioare</w:t>
      </w:r>
    </w:p>
    <w:p w14:paraId="3416EC7B" w14:textId="77777777" w:rsidR="009A22FE" w:rsidRPr="009A22FE" w:rsidRDefault="009A22FE" w:rsidP="002F130F">
      <w:pPr>
        <w:pStyle w:val="ListParagraph"/>
        <w:numPr>
          <w:ilvl w:val="0"/>
          <w:numId w:val="6"/>
        </w:numPr>
        <w:rPr>
          <w:lang w:val="pt-BR"/>
        </w:rPr>
      </w:pPr>
      <w:r w:rsidRPr="009A22FE">
        <w:rPr>
          <w:lang w:val="pt-BR"/>
        </w:rPr>
        <w:t>Hotărârea  Guvernului nr. 829/2022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w:t>
      </w:r>
    </w:p>
    <w:p w14:paraId="6E7AF802" w14:textId="77777777" w:rsidR="009A22FE" w:rsidRPr="009A22FE" w:rsidRDefault="009A22FE" w:rsidP="002F130F">
      <w:pPr>
        <w:pStyle w:val="ListParagraph"/>
        <w:numPr>
          <w:ilvl w:val="0"/>
          <w:numId w:val="6"/>
        </w:numPr>
        <w:rPr>
          <w:lang w:val="pt-BR"/>
        </w:rPr>
      </w:pPr>
      <w:r w:rsidRPr="009A22FE">
        <w:rPr>
          <w:lang w:val="pt-BR"/>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şi Fondul pentru o tranziţie justă</w:t>
      </w:r>
    </w:p>
    <w:p w14:paraId="7E894FF2" w14:textId="77777777" w:rsidR="009A22FE" w:rsidRPr="009A22FE" w:rsidRDefault="009A22FE" w:rsidP="002F130F">
      <w:pPr>
        <w:pStyle w:val="ListParagraph"/>
        <w:numPr>
          <w:ilvl w:val="0"/>
          <w:numId w:val="6"/>
        </w:numPr>
        <w:rPr>
          <w:lang w:val="pt-BR"/>
        </w:rPr>
      </w:pPr>
      <w:r w:rsidRPr="009A22FE">
        <w:rPr>
          <w:lang w:val="pt-BR"/>
        </w:rPr>
        <w:t>Hotărârea Guvernului nr. 907/2016 privind etapele de elaborare și conținutul-cadru al documentațiilor tehnico-economice aferente obiectivelor/proiectelor de investiții finanțate din fonduri publice, cu modificările și completările ulterioare</w:t>
      </w:r>
    </w:p>
    <w:p w14:paraId="74CCF46B" w14:textId="77777777" w:rsidR="009A22FE" w:rsidRPr="009A22FE" w:rsidRDefault="009A22FE" w:rsidP="002F130F">
      <w:pPr>
        <w:pStyle w:val="ListParagraph"/>
        <w:numPr>
          <w:ilvl w:val="0"/>
          <w:numId w:val="6"/>
        </w:numPr>
        <w:rPr>
          <w:lang w:val="pt-BR"/>
        </w:rPr>
      </w:pPr>
      <w:r w:rsidRPr="009A22FE">
        <w:rPr>
          <w:lang w:val="pt-BR"/>
        </w:rPr>
        <w:t>Ordinul ministrului investițiilor și proiectelor europene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cu modificările și completările ulterioare</w:t>
      </w:r>
    </w:p>
    <w:p w14:paraId="75C9904C" w14:textId="77777777" w:rsidR="009A22FE" w:rsidRPr="009A22FE" w:rsidRDefault="009A22FE" w:rsidP="002F130F">
      <w:pPr>
        <w:pStyle w:val="ListParagraph"/>
        <w:numPr>
          <w:ilvl w:val="0"/>
          <w:numId w:val="6"/>
        </w:numPr>
        <w:rPr>
          <w:lang w:val="pt-BR"/>
        </w:rPr>
      </w:pPr>
      <w:r w:rsidRPr="009A22FE">
        <w:rPr>
          <w:lang w:val="pt-BR"/>
        </w:rPr>
        <w:lastRenderedPageBreak/>
        <w:t xml:space="preserve">Ordinul ministrului investițiilor și proiectelor europene nr. 1777/2023 privind aprobarea conţinutului/modelului/formatului/structurii-cadru pentru documentele prevăzute la art. 4 alin. </w:t>
      </w:r>
      <w:r w:rsidRPr="00B1699F">
        <w:t xml:space="preserve">(1)  teza întâi, art. 6 alin. (1)  şi (3), art. 7 alin. (1)  şi art. 17 alin. </w:t>
      </w:r>
      <w:r w:rsidRPr="009A22FE">
        <w:rPr>
          <w:lang w:val="pt-BR"/>
        </w:rPr>
        <w:t>(2) din Ordonanţa de urgenţă a Guvernului nr. 23/2023  privind instituirea unor măsuri de simplificare şi digitalizare pentru gestionarea fondurilor europene aferente Politicii de coeziune 2021-2027</w:t>
      </w:r>
    </w:p>
    <w:p w14:paraId="50B1B54F" w14:textId="77777777" w:rsidR="009A22FE" w:rsidRPr="009A22FE" w:rsidRDefault="009A22FE" w:rsidP="002F130F">
      <w:pPr>
        <w:pStyle w:val="ListParagraph"/>
        <w:numPr>
          <w:ilvl w:val="0"/>
          <w:numId w:val="6"/>
        </w:numPr>
        <w:rPr>
          <w:lang w:val="pt-BR"/>
        </w:rPr>
      </w:pPr>
      <w:r w:rsidRPr="009A22FE">
        <w:rPr>
          <w:lang w:val="pt-BR"/>
        </w:rPr>
        <w:t>Ordinul presedintelui Agentiei Nationale pentru Achizitii Publice nr. 2395/2023 pentru aprobarea criteriilor ecologice aplicabile categoriilor de produse care au impact asupra mediului pe durata întregului ciclu de viată, prevăzute în anexa nr. 2 la Normele metodologice de aplicare a prevederilor referitoare la atribuirea contractului sectorial/acordului-cadru din Legea nr. 99/2016 privind achizitiile sectoriale, aprobate prin Hotărârea Guvernului nr. 394/2016, respectiv în anexa nr. 2 la Normele metodologice de aplicare a prevederilor referitoare la atribuirea contractului de achizitie publică/acordului-cadru din Legea nr. 98/2016 privind achizitiile publice, aprobate prin Hotărârea Guvernului nr. 395/2016</w:t>
      </w:r>
    </w:p>
    <w:p w14:paraId="4C8581B9" w14:textId="77777777" w:rsidR="009A22FE" w:rsidRPr="009A22FE" w:rsidRDefault="009A22FE" w:rsidP="002F130F">
      <w:pPr>
        <w:pStyle w:val="ListParagraph"/>
        <w:numPr>
          <w:ilvl w:val="0"/>
          <w:numId w:val="6"/>
        </w:numPr>
        <w:rPr>
          <w:lang w:val="pt-BR"/>
        </w:rPr>
      </w:pPr>
      <w:r w:rsidRPr="009A22FE">
        <w:rPr>
          <w:lang w:val="pt-BR"/>
        </w:rPr>
        <w:t>Strategia națională privind incluziunea socială şi reducerea sărăciei pentru perioada 2022-2027</w:t>
      </w:r>
    </w:p>
    <w:p w14:paraId="38CE70DF" w14:textId="77777777" w:rsidR="009A22FE" w:rsidRPr="009A22FE" w:rsidRDefault="009A22FE" w:rsidP="002F130F">
      <w:pPr>
        <w:pStyle w:val="ListParagraph"/>
        <w:numPr>
          <w:ilvl w:val="0"/>
          <w:numId w:val="6"/>
        </w:numPr>
        <w:rPr>
          <w:lang w:val="pt-BR"/>
        </w:rPr>
      </w:pPr>
      <w:r w:rsidRPr="009A22FE">
        <w:rPr>
          <w:lang w:val="pt-BR"/>
        </w:rPr>
        <w:t>Analiza-Diagnostic Privind Incluziunea Socială și Situația Grupurilor Vulnerabile în România 2019</w:t>
      </w:r>
    </w:p>
    <w:p w14:paraId="62CCEC9B" w14:textId="77777777" w:rsidR="009A22FE" w:rsidRPr="009A22FE" w:rsidRDefault="009A22FE" w:rsidP="002F130F">
      <w:pPr>
        <w:pStyle w:val="ListParagraph"/>
        <w:numPr>
          <w:ilvl w:val="0"/>
          <w:numId w:val="6"/>
        </w:numPr>
        <w:rPr>
          <w:lang w:val="pt-BR"/>
        </w:rPr>
      </w:pPr>
      <w:r w:rsidRPr="009A22FE">
        <w:rPr>
          <w:lang w:val="pt-BR"/>
        </w:rPr>
        <w:t>Strategia Națională a Locuirii 2022-2050</w:t>
      </w:r>
    </w:p>
    <w:p w14:paraId="6A9DEF17" w14:textId="77777777" w:rsidR="009A22FE" w:rsidRPr="009A22FE" w:rsidRDefault="009A22FE" w:rsidP="002F130F">
      <w:pPr>
        <w:pStyle w:val="ListParagraph"/>
        <w:numPr>
          <w:ilvl w:val="0"/>
          <w:numId w:val="6"/>
        </w:numPr>
        <w:rPr>
          <w:lang w:val="pt-BR"/>
        </w:rPr>
      </w:pPr>
      <w:r w:rsidRPr="009A22FE">
        <w:rPr>
          <w:lang w:val="pt-BR"/>
        </w:rPr>
        <w:t>Strategia “Copii protejați, România sigură” 2022-2027</w:t>
      </w:r>
    </w:p>
    <w:p w14:paraId="47EA3E11" w14:textId="77777777" w:rsidR="009A22FE" w:rsidRPr="009A22FE" w:rsidRDefault="009A22FE" w:rsidP="002F130F">
      <w:pPr>
        <w:pStyle w:val="ListParagraph"/>
        <w:numPr>
          <w:ilvl w:val="0"/>
          <w:numId w:val="6"/>
        </w:numPr>
        <w:rPr>
          <w:lang w:val="pt-BR"/>
        </w:rPr>
      </w:pPr>
      <w:r w:rsidRPr="009A22FE">
        <w:rPr>
          <w:lang w:val="pt-BR"/>
        </w:rPr>
        <w:t>Strategia națională privind drepturile persoanelor cu dizabilități O Românie echitabilă 2022-2027</w:t>
      </w:r>
    </w:p>
    <w:p w14:paraId="005BDD8F" w14:textId="77777777" w:rsidR="009A22FE" w:rsidRPr="009A22FE" w:rsidRDefault="009A22FE" w:rsidP="002F130F">
      <w:pPr>
        <w:pStyle w:val="ListParagraph"/>
        <w:numPr>
          <w:ilvl w:val="0"/>
          <w:numId w:val="6"/>
        </w:numPr>
        <w:rPr>
          <w:lang w:val="pt-BR"/>
        </w:rPr>
      </w:pPr>
      <w:r w:rsidRPr="009A22FE">
        <w:rPr>
          <w:lang w:val="pt-BR"/>
        </w:rPr>
        <w:t>Strategia națională pentru egalitatea de gen 2021-2027</w:t>
      </w:r>
    </w:p>
    <w:p w14:paraId="5F4F6015" w14:textId="77777777" w:rsidR="009A22FE" w:rsidRPr="009A22FE" w:rsidRDefault="009A22FE" w:rsidP="002F130F">
      <w:pPr>
        <w:pStyle w:val="ListParagraph"/>
        <w:numPr>
          <w:ilvl w:val="0"/>
          <w:numId w:val="6"/>
        </w:numPr>
        <w:rPr>
          <w:lang w:val="pt-BR"/>
        </w:rPr>
      </w:pPr>
      <w:r w:rsidRPr="009A22FE">
        <w:rPr>
          <w:lang w:val="pt-BR"/>
        </w:rPr>
        <w:t>Programul Incluziune și Demnitate Socială aprobat prin Decizia de punere în aplicare a Comisiei Europene nr. C(2022) 9635 final din 14.12.2022 de aprobare a programului “Incluziune și Demnitate Socială” pentru sprijin din partea Fondului european de dezvoltare regională și Fondului social european Plus în cadrul obiectivului „Investiții pentru ocuparea forței de muncă și creștere economică” din România CCI 2021RO05FFPR001</w:t>
      </w:r>
    </w:p>
    <w:p w14:paraId="2F1781A6" w14:textId="26B39F9F" w:rsidR="0031457C" w:rsidRPr="00DA24A9" w:rsidRDefault="0031457C" w:rsidP="002F130F">
      <w:pPr>
        <w:pStyle w:val="ListParagraph"/>
        <w:numPr>
          <w:ilvl w:val="0"/>
          <w:numId w:val="6"/>
        </w:numPr>
        <w:rPr>
          <w:lang w:val="pt-BR"/>
        </w:rPr>
      </w:pPr>
      <w:r w:rsidRPr="00DA24A9">
        <w:rPr>
          <w:lang w:val="pt-BR"/>
        </w:rPr>
        <w:lastRenderedPageBreak/>
        <w:t>Strategia de Dezvoltare Locală – GAL ARAD VEST;</w:t>
      </w:r>
    </w:p>
    <w:p w14:paraId="4402A4A3" w14:textId="5F387070" w:rsidR="006C26E5" w:rsidRPr="00DA24A9" w:rsidRDefault="006C26E5" w:rsidP="002F130F">
      <w:pPr>
        <w:rPr>
          <w:lang w:val="pt-BR"/>
        </w:rPr>
      </w:pPr>
      <w:r w:rsidRPr="00DA24A9">
        <w:rPr>
          <w:lang w:val="pt-BR"/>
        </w:rPr>
        <w:t>NB. Trimiterile la actele normative includ și modificările și completările ulterioare ale acestora, precum și orice alte acte normative subsecvente.</w:t>
      </w:r>
    </w:p>
    <w:p w14:paraId="52B4517C" w14:textId="6AA6D6A3" w:rsidR="006C26E5" w:rsidRPr="00207F0D" w:rsidRDefault="006C26E5" w:rsidP="002F130F">
      <w:pPr>
        <w:pStyle w:val="Heading1"/>
        <w:rPr>
          <w:rFonts w:eastAsia="Calibri"/>
        </w:rPr>
      </w:pPr>
      <w:bookmarkStart w:id="15" w:name="_Toc219228513"/>
      <w:r w:rsidRPr="00207F0D">
        <w:rPr>
          <w:rFonts w:eastAsia="Calibri"/>
        </w:rPr>
        <w:t>3.  Aspecte specifice Cererii de propuneri</w:t>
      </w:r>
      <w:bookmarkEnd w:id="15"/>
    </w:p>
    <w:p w14:paraId="455EFDD7" w14:textId="77777777" w:rsidR="006C26E5" w:rsidRPr="00207F0D" w:rsidRDefault="006C26E5" w:rsidP="002F130F">
      <w:pPr>
        <w:pStyle w:val="Heading2"/>
        <w:rPr>
          <w:rFonts w:eastAsia="Calibri"/>
          <w:vanish/>
        </w:rPr>
      </w:pPr>
      <w:bookmarkStart w:id="16" w:name="_Toc219228514"/>
      <w:r w:rsidRPr="00207F0D">
        <w:rPr>
          <w:rFonts w:eastAsia="Calibri"/>
        </w:rPr>
        <w:t>3.1. Tipul de apel</w:t>
      </w:r>
      <w:bookmarkEnd w:id="16"/>
      <w:r w:rsidRPr="00207F0D">
        <w:rPr>
          <w:rFonts w:eastAsia="Calibri"/>
        </w:rPr>
        <w:t xml:space="preserve"> </w:t>
      </w:r>
    </w:p>
    <w:p w14:paraId="683CEDAE" w14:textId="77777777" w:rsidR="006C26E5" w:rsidRPr="00207F0D" w:rsidRDefault="006C26E5" w:rsidP="002F130F"/>
    <w:p w14:paraId="04771E7B" w14:textId="74D752D9" w:rsidR="006C26E5" w:rsidRPr="00207F0D" w:rsidRDefault="008152C9" w:rsidP="002F130F">
      <w:r w:rsidRPr="00A63DB6">
        <w:t xml:space="preserve">Prezenta cerere </w:t>
      </w:r>
      <w:r w:rsidR="006C26E5" w:rsidRPr="00A63DB6">
        <w:t xml:space="preserve">de propuneri </w:t>
      </w:r>
      <w:r w:rsidRPr="00A63DB6">
        <w:t>este</w:t>
      </w:r>
      <w:r w:rsidR="006C26E5" w:rsidRPr="00A63DB6">
        <w:t xml:space="preserve"> d</w:t>
      </w:r>
      <w:r w:rsidR="006C26E5" w:rsidRPr="00207F0D">
        <w:t xml:space="preserve">e tip competitiv, cu termen limită de depunere. </w:t>
      </w:r>
    </w:p>
    <w:p w14:paraId="68D9083B" w14:textId="77777777" w:rsidR="006C26E5" w:rsidRPr="00207F0D" w:rsidRDefault="006C26E5" w:rsidP="002F130F">
      <w:pPr>
        <w:pStyle w:val="Heading2"/>
        <w:rPr>
          <w:rFonts w:eastAsia="Calibri"/>
        </w:rPr>
      </w:pPr>
      <w:bookmarkStart w:id="17" w:name="_Toc219228515"/>
      <w:r w:rsidRPr="00207F0D">
        <w:rPr>
          <w:rFonts w:eastAsia="Calibri"/>
        </w:rPr>
        <w:t>3.2 Forma de sprijin (granturi)</w:t>
      </w:r>
      <w:bookmarkEnd w:id="17"/>
    </w:p>
    <w:p w14:paraId="691DBE6F" w14:textId="3E346EC1" w:rsidR="006C26E5" w:rsidRPr="007F3564" w:rsidRDefault="006C26E5" w:rsidP="002F130F">
      <w:r w:rsidRPr="00A63DB6">
        <w:t>În cadrul prez</w:t>
      </w:r>
      <w:r w:rsidR="008152C9" w:rsidRPr="00A63DB6">
        <w:t>entei</w:t>
      </w:r>
      <w:r w:rsidR="008152C9">
        <w:t xml:space="preserve"> </w:t>
      </w:r>
      <w:r w:rsidRPr="00207F0D">
        <w:t xml:space="preserve">cereri de propuneri, finanțarea se acordă sub formă de grant </w:t>
      </w:r>
      <w:r w:rsidRPr="007F3564">
        <w:t>nerambursabil.</w:t>
      </w:r>
      <w:r w:rsidR="009A22FE">
        <w:t xml:space="preserve"> </w:t>
      </w:r>
    </w:p>
    <w:p w14:paraId="351FA3F5" w14:textId="77777777" w:rsidR="006C26E5" w:rsidRPr="007F3564" w:rsidRDefault="006C26E5" w:rsidP="002F130F">
      <w:pPr>
        <w:pStyle w:val="Heading2"/>
        <w:rPr>
          <w:rFonts w:eastAsia="Calibri"/>
        </w:rPr>
      </w:pPr>
      <w:bookmarkStart w:id="18" w:name="_Toc219228516"/>
      <w:r w:rsidRPr="007F3564">
        <w:rPr>
          <w:rFonts w:eastAsia="Calibri"/>
        </w:rPr>
        <w:t>3.3 Bugetul alocat cererii de propuneri</w:t>
      </w:r>
      <w:bookmarkEnd w:id="18"/>
    </w:p>
    <w:p w14:paraId="0B3F9119" w14:textId="4C9621D9" w:rsidR="009A22FE" w:rsidRPr="00392E1D" w:rsidRDefault="009E3461" w:rsidP="002F130F">
      <w:pPr>
        <w:rPr>
          <w:lang w:val="pt-BR"/>
        </w:rPr>
      </w:pPr>
      <w:r w:rsidRPr="00A63DB6">
        <w:rPr>
          <w:lang w:val="pt-BR"/>
        </w:rPr>
        <w:t>Bugetul total alocat acestei intervenții este de 4.200.000</w:t>
      </w:r>
      <w:r w:rsidR="00392E1D" w:rsidRPr="00A63DB6">
        <w:rPr>
          <w:lang w:val="pt-BR"/>
        </w:rPr>
        <w:t xml:space="preserve"> euro, după cum urmează</w:t>
      </w:r>
      <w:r w:rsidR="009A22FE" w:rsidRPr="00A63DB6">
        <w:rPr>
          <w:lang w:val="pt-BR"/>
        </w:rPr>
        <w:t>:</w:t>
      </w:r>
    </w:p>
    <w:tbl>
      <w:tblPr>
        <w:tblStyle w:val="TableGrid"/>
        <w:tblW w:w="0" w:type="auto"/>
        <w:tblLook w:val="04A0" w:firstRow="1" w:lastRow="0" w:firstColumn="1" w:lastColumn="0" w:noHBand="0" w:noVBand="1"/>
      </w:tblPr>
      <w:tblGrid>
        <w:gridCol w:w="1980"/>
        <w:gridCol w:w="2977"/>
        <w:gridCol w:w="1275"/>
        <w:gridCol w:w="1276"/>
        <w:gridCol w:w="1508"/>
      </w:tblGrid>
      <w:tr w:rsidR="009A22FE" w14:paraId="486D206C" w14:textId="77777777" w:rsidTr="00F556D9">
        <w:tc>
          <w:tcPr>
            <w:tcW w:w="1980" w:type="dxa"/>
            <w:shd w:val="clear" w:color="auto" w:fill="FBE4D5" w:themeFill="accent2" w:themeFillTint="33"/>
          </w:tcPr>
          <w:p w14:paraId="6419C7B2" w14:textId="77777777" w:rsidR="009A22FE" w:rsidRPr="007F3564" w:rsidRDefault="009A22FE" w:rsidP="002F130F">
            <w:pPr>
              <w:rPr>
                <w:lang w:val="pt-BR"/>
              </w:rPr>
            </w:pPr>
            <w:r w:rsidRPr="007F3564">
              <w:rPr>
                <w:lang w:val="pt-BR"/>
              </w:rPr>
              <w:t>Intervenția</w:t>
            </w:r>
          </w:p>
        </w:tc>
        <w:tc>
          <w:tcPr>
            <w:tcW w:w="2977" w:type="dxa"/>
            <w:shd w:val="clear" w:color="auto" w:fill="FBE4D5" w:themeFill="accent2" w:themeFillTint="33"/>
          </w:tcPr>
          <w:p w14:paraId="4C0EE19D" w14:textId="77777777" w:rsidR="009A22FE" w:rsidRPr="007F3564" w:rsidRDefault="009A22FE" w:rsidP="002F130F">
            <w:pPr>
              <w:rPr>
                <w:lang w:val="pt-BR"/>
              </w:rPr>
            </w:pPr>
            <w:r w:rsidRPr="007F3564">
              <w:rPr>
                <w:lang w:val="pt-BR"/>
              </w:rPr>
              <w:t>Măsura</w:t>
            </w:r>
          </w:p>
        </w:tc>
        <w:tc>
          <w:tcPr>
            <w:tcW w:w="1275" w:type="dxa"/>
            <w:shd w:val="clear" w:color="auto" w:fill="FBE4D5" w:themeFill="accent2" w:themeFillTint="33"/>
          </w:tcPr>
          <w:p w14:paraId="71F217BA" w14:textId="77777777" w:rsidR="009A22FE" w:rsidRPr="007F3564" w:rsidRDefault="009A22FE" w:rsidP="002F130F">
            <w:pPr>
              <w:rPr>
                <w:lang w:val="pt-BR"/>
              </w:rPr>
            </w:pPr>
            <w:r w:rsidRPr="007F3564">
              <w:rPr>
                <w:lang w:val="pt-BR"/>
              </w:rPr>
              <w:t>Buget total din FSE+</w:t>
            </w:r>
          </w:p>
        </w:tc>
        <w:tc>
          <w:tcPr>
            <w:tcW w:w="1276" w:type="dxa"/>
            <w:shd w:val="clear" w:color="auto" w:fill="FBE4D5" w:themeFill="accent2" w:themeFillTint="33"/>
          </w:tcPr>
          <w:p w14:paraId="6F8536A6" w14:textId="77777777" w:rsidR="009A22FE" w:rsidRPr="007F3564" w:rsidRDefault="009A22FE" w:rsidP="002F130F">
            <w:pPr>
              <w:rPr>
                <w:lang w:val="pt-BR"/>
              </w:rPr>
            </w:pPr>
            <w:r w:rsidRPr="007F3564">
              <w:rPr>
                <w:lang w:val="pt-BR"/>
              </w:rPr>
              <w:t>Buget total din FEDR</w:t>
            </w:r>
          </w:p>
        </w:tc>
        <w:tc>
          <w:tcPr>
            <w:tcW w:w="1508" w:type="dxa"/>
            <w:shd w:val="clear" w:color="auto" w:fill="FBE4D5" w:themeFill="accent2" w:themeFillTint="33"/>
          </w:tcPr>
          <w:p w14:paraId="648E76B6" w14:textId="77777777" w:rsidR="009A22FE" w:rsidRPr="007F3564" w:rsidRDefault="009A22FE" w:rsidP="002F130F">
            <w:pPr>
              <w:rPr>
                <w:lang w:val="pt-BR"/>
              </w:rPr>
            </w:pPr>
            <w:r w:rsidRPr="007F3564">
              <w:rPr>
                <w:lang w:val="pt-BR"/>
              </w:rPr>
              <w:t>Valoare totală eligibilă (FSE+/FEDR)</w:t>
            </w:r>
          </w:p>
        </w:tc>
      </w:tr>
      <w:tr w:rsidR="009A22FE" w14:paraId="22612C39" w14:textId="77777777" w:rsidTr="00A63DB6">
        <w:tc>
          <w:tcPr>
            <w:tcW w:w="1980" w:type="dxa"/>
          </w:tcPr>
          <w:p w14:paraId="1D81B630" w14:textId="77777777" w:rsidR="009A22FE" w:rsidRDefault="009A22FE" w:rsidP="002F130F">
            <w:pPr>
              <w:rPr>
                <w:highlight w:val="yellow"/>
                <w:lang w:val="pt-BR"/>
              </w:rPr>
            </w:pPr>
            <w:r w:rsidRPr="007F3564">
              <w:rPr>
                <w:lang w:val="pt-BR"/>
              </w:rPr>
              <w:t>Centru comunitar integrat</w:t>
            </w:r>
          </w:p>
        </w:tc>
        <w:tc>
          <w:tcPr>
            <w:tcW w:w="2977" w:type="dxa"/>
          </w:tcPr>
          <w:p w14:paraId="143718F2" w14:textId="77777777" w:rsidR="009A22FE" w:rsidRDefault="009A22FE" w:rsidP="002F130F">
            <w:pPr>
              <w:rPr>
                <w:highlight w:val="yellow"/>
                <w:lang w:val="pt-BR"/>
              </w:rPr>
            </w:pPr>
            <w:r w:rsidRPr="007F3564">
              <w:rPr>
                <w:lang w:val="pt-BR"/>
              </w:rPr>
              <w:t>Măsura 1</w:t>
            </w:r>
            <w:r>
              <w:rPr>
                <w:lang w:val="pt-BR"/>
              </w:rPr>
              <w:t xml:space="preserve"> </w:t>
            </w:r>
            <w:r w:rsidRPr="007F3564">
              <w:rPr>
                <w:lang w:val="pt-BR"/>
              </w:rPr>
              <w:t>Dezvoltarea de centre comunitare integrate cu servicii sociale pentru tineri și persoane vârstnice în ZUM-urile în care acestea nu există și creșterea capacității de găzduire a activităților de sprijin pentru integrare</w:t>
            </w:r>
          </w:p>
        </w:tc>
        <w:tc>
          <w:tcPr>
            <w:tcW w:w="1275" w:type="dxa"/>
          </w:tcPr>
          <w:p w14:paraId="20C4B6A9" w14:textId="77777777" w:rsidR="009A22FE" w:rsidRDefault="009A22FE" w:rsidP="002F130F">
            <w:pPr>
              <w:rPr>
                <w:highlight w:val="yellow"/>
                <w:lang w:val="pt-BR"/>
              </w:rPr>
            </w:pPr>
            <w:r w:rsidRPr="007F3564">
              <w:rPr>
                <w:lang w:val="pt-BR"/>
              </w:rPr>
              <w:t xml:space="preserve">1.500.000 </w:t>
            </w:r>
            <w:r>
              <w:rPr>
                <w:lang w:val="pt-BR"/>
              </w:rPr>
              <w:t xml:space="preserve">euro </w:t>
            </w:r>
          </w:p>
        </w:tc>
        <w:tc>
          <w:tcPr>
            <w:tcW w:w="1276" w:type="dxa"/>
          </w:tcPr>
          <w:p w14:paraId="35A03475" w14:textId="77777777" w:rsidR="009A22FE" w:rsidRDefault="009A22FE" w:rsidP="002F130F">
            <w:pPr>
              <w:rPr>
                <w:highlight w:val="yellow"/>
                <w:lang w:val="pt-BR"/>
              </w:rPr>
            </w:pPr>
            <w:r w:rsidRPr="007F3564">
              <w:rPr>
                <w:lang w:val="pt-BR"/>
              </w:rPr>
              <w:t>600.000</w:t>
            </w:r>
            <w:r>
              <w:rPr>
                <w:lang w:val="pt-BR"/>
              </w:rPr>
              <w:t xml:space="preserve"> euro</w:t>
            </w:r>
            <w:r w:rsidRPr="007F3564">
              <w:rPr>
                <w:lang w:val="pt-BR"/>
              </w:rPr>
              <w:t xml:space="preserve"> </w:t>
            </w:r>
          </w:p>
        </w:tc>
        <w:tc>
          <w:tcPr>
            <w:tcW w:w="1508" w:type="dxa"/>
          </w:tcPr>
          <w:p w14:paraId="5E0935C8" w14:textId="77777777" w:rsidR="009A22FE" w:rsidRDefault="009A22FE" w:rsidP="002F130F">
            <w:pPr>
              <w:rPr>
                <w:highlight w:val="yellow"/>
                <w:lang w:val="pt-BR"/>
              </w:rPr>
            </w:pPr>
            <w:r w:rsidRPr="007F3564">
              <w:rPr>
                <w:lang w:val="pt-BR"/>
              </w:rPr>
              <w:t>2.100.000</w:t>
            </w:r>
            <w:r>
              <w:rPr>
                <w:lang w:val="pt-BR"/>
              </w:rPr>
              <w:t xml:space="preserve"> euro</w:t>
            </w:r>
          </w:p>
        </w:tc>
      </w:tr>
      <w:tr w:rsidR="009A22FE" w14:paraId="64DFD29E" w14:textId="77777777" w:rsidTr="00A63DB6">
        <w:tc>
          <w:tcPr>
            <w:tcW w:w="1980" w:type="dxa"/>
          </w:tcPr>
          <w:p w14:paraId="04EA5623" w14:textId="77777777" w:rsidR="009A22FE" w:rsidRDefault="009A22FE" w:rsidP="002F130F">
            <w:pPr>
              <w:rPr>
                <w:highlight w:val="yellow"/>
                <w:lang w:val="pt-BR"/>
              </w:rPr>
            </w:pPr>
            <w:r w:rsidRPr="007F3564">
              <w:rPr>
                <w:lang w:val="pt-BR"/>
              </w:rPr>
              <w:lastRenderedPageBreak/>
              <w:t>Acces la locuințe sociale</w:t>
            </w:r>
          </w:p>
        </w:tc>
        <w:tc>
          <w:tcPr>
            <w:tcW w:w="2977" w:type="dxa"/>
          </w:tcPr>
          <w:p w14:paraId="2CF71E82" w14:textId="77777777" w:rsidR="009A22FE" w:rsidRDefault="009A22FE" w:rsidP="002F130F">
            <w:pPr>
              <w:rPr>
                <w:highlight w:val="yellow"/>
                <w:lang w:val="pt-BR"/>
              </w:rPr>
            </w:pPr>
            <w:r w:rsidRPr="007F3564">
              <w:rPr>
                <w:lang w:val="pt-BR"/>
              </w:rPr>
              <w:t>Măsura 2 Îmbunătățirea condițiilor de locuire în stocul locativ public și Relocarea familiilor ce locuiesc în structuri supra-aglomerate și/sau nesigure structural</w:t>
            </w:r>
          </w:p>
        </w:tc>
        <w:tc>
          <w:tcPr>
            <w:tcW w:w="1275" w:type="dxa"/>
          </w:tcPr>
          <w:p w14:paraId="1F5A37FF" w14:textId="77777777" w:rsidR="009A22FE" w:rsidRDefault="009A22FE" w:rsidP="002F130F">
            <w:pPr>
              <w:rPr>
                <w:highlight w:val="yellow"/>
                <w:lang w:val="pt-BR"/>
              </w:rPr>
            </w:pPr>
            <w:r w:rsidRPr="007F3564">
              <w:rPr>
                <w:lang w:val="pt-BR"/>
              </w:rPr>
              <w:t xml:space="preserve">200.000 </w:t>
            </w:r>
            <w:r>
              <w:rPr>
                <w:lang w:val="pt-BR"/>
              </w:rPr>
              <w:t>euro</w:t>
            </w:r>
          </w:p>
        </w:tc>
        <w:tc>
          <w:tcPr>
            <w:tcW w:w="1276" w:type="dxa"/>
          </w:tcPr>
          <w:p w14:paraId="6322F226" w14:textId="1285C737" w:rsidR="009A22FE" w:rsidRPr="00392E1D" w:rsidRDefault="009E3461" w:rsidP="002F130F">
            <w:pPr>
              <w:rPr>
                <w:lang w:val="pt-BR"/>
              </w:rPr>
            </w:pPr>
            <w:r w:rsidRPr="007F3564">
              <w:rPr>
                <w:lang w:val="pt-BR"/>
              </w:rPr>
              <w:t xml:space="preserve">200.000 </w:t>
            </w:r>
            <w:r>
              <w:rPr>
                <w:lang w:val="pt-BR"/>
              </w:rPr>
              <w:t>euro</w:t>
            </w:r>
          </w:p>
        </w:tc>
        <w:tc>
          <w:tcPr>
            <w:tcW w:w="1508" w:type="dxa"/>
          </w:tcPr>
          <w:p w14:paraId="4EB084B4" w14:textId="58C6FFE5" w:rsidR="009A22FE" w:rsidRDefault="009E3461" w:rsidP="002F130F">
            <w:pPr>
              <w:rPr>
                <w:highlight w:val="yellow"/>
                <w:lang w:val="pt-BR"/>
              </w:rPr>
            </w:pPr>
            <w:r>
              <w:rPr>
                <w:lang w:val="pt-BR"/>
              </w:rPr>
              <w:t>4</w:t>
            </w:r>
            <w:r w:rsidR="009A22FE" w:rsidRPr="007F3564">
              <w:rPr>
                <w:lang w:val="pt-BR"/>
              </w:rPr>
              <w:t xml:space="preserve">00.000 </w:t>
            </w:r>
            <w:r w:rsidR="009A22FE">
              <w:rPr>
                <w:lang w:val="pt-BR"/>
              </w:rPr>
              <w:t>euro</w:t>
            </w:r>
          </w:p>
        </w:tc>
      </w:tr>
      <w:tr w:rsidR="009E3461" w14:paraId="0A48C6ED" w14:textId="77777777" w:rsidTr="00A63DB6">
        <w:tc>
          <w:tcPr>
            <w:tcW w:w="1980" w:type="dxa"/>
          </w:tcPr>
          <w:p w14:paraId="7FD52F3D" w14:textId="0AB64E07" w:rsidR="009E3461" w:rsidRPr="007F3564" w:rsidRDefault="009E3461" w:rsidP="009E3461">
            <w:pPr>
              <w:rPr>
                <w:lang w:val="pt-BR"/>
              </w:rPr>
            </w:pPr>
            <w:r w:rsidRPr="007F3564">
              <w:rPr>
                <w:lang w:val="pt-BR"/>
              </w:rPr>
              <w:t>Educație incluzivă</w:t>
            </w:r>
          </w:p>
        </w:tc>
        <w:tc>
          <w:tcPr>
            <w:tcW w:w="2977" w:type="dxa"/>
          </w:tcPr>
          <w:p w14:paraId="3082362A" w14:textId="0EDC0B02" w:rsidR="009E3461" w:rsidRPr="007F3564" w:rsidRDefault="009E3461" w:rsidP="009E3461">
            <w:pPr>
              <w:rPr>
                <w:lang w:val="pt-BR"/>
              </w:rPr>
            </w:pPr>
            <w:r w:rsidRPr="007F3564">
              <w:rPr>
                <w:lang w:val="pt-BR"/>
              </w:rPr>
              <w:t>Măsura 4 Renovarea/ dotarea instituțiilor de învățământ cu spații/ material didactic pentru activitățile formale și informale și Creșterea participării și a rezultatelor copiilor la grădiniță și școală</w:t>
            </w:r>
          </w:p>
        </w:tc>
        <w:tc>
          <w:tcPr>
            <w:tcW w:w="1275" w:type="dxa"/>
          </w:tcPr>
          <w:p w14:paraId="0E64BE9B" w14:textId="2A9F0280" w:rsidR="009E3461" w:rsidRPr="007F3564" w:rsidRDefault="009E3461" w:rsidP="009E3461">
            <w:pPr>
              <w:rPr>
                <w:lang w:val="pt-BR"/>
              </w:rPr>
            </w:pPr>
            <w:r w:rsidRPr="007F3564">
              <w:rPr>
                <w:lang w:val="pt-BR"/>
              </w:rPr>
              <w:t xml:space="preserve">1.200.000 </w:t>
            </w:r>
            <w:r>
              <w:rPr>
                <w:lang w:val="pt-BR"/>
              </w:rPr>
              <w:t>euro</w:t>
            </w:r>
          </w:p>
        </w:tc>
        <w:tc>
          <w:tcPr>
            <w:tcW w:w="1276" w:type="dxa"/>
          </w:tcPr>
          <w:p w14:paraId="49F0EF83" w14:textId="312FB9E0" w:rsidR="009E3461" w:rsidRPr="007F3564" w:rsidRDefault="009E3461" w:rsidP="009E3461">
            <w:pPr>
              <w:rPr>
                <w:lang w:val="pt-BR"/>
              </w:rPr>
            </w:pPr>
            <w:r w:rsidRPr="007F3564">
              <w:rPr>
                <w:lang w:val="pt-BR"/>
              </w:rPr>
              <w:t xml:space="preserve">500.000 </w:t>
            </w:r>
            <w:r>
              <w:rPr>
                <w:lang w:val="pt-BR"/>
              </w:rPr>
              <w:t>euro</w:t>
            </w:r>
          </w:p>
        </w:tc>
        <w:tc>
          <w:tcPr>
            <w:tcW w:w="1508" w:type="dxa"/>
          </w:tcPr>
          <w:p w14:paraId="3B215F10" w14:textId="0EFA83E5" w:rsidR="009E3461" w:rsidRDefault="009E3461" w:rsidP="009E3461">
            <w:pPr>
              <w:rPr>
                <w:lang w:val="pt-BR"/>
              </w:rPr>
            </w:pPr>
            <w:r w:rsidRPr="007F3564">
              <w:rPr>
                <w:lang w:val="pt-BR"/>
              </w:rPr>
              <w:t>1.700.000</w:t>
            </w:r>
            <w:r>
              <w:rPr>
                <w:lang w:val="pt-BR"/>
              </w:rPr>
              <w:t xml:space="preserve"> euro</w:t>
            </w:r>
          </w:p>
        </w:tc>
      </w:tr>
    </w:tbl>
    <w:p w14:paraId="46CAB460" w14:textId="77777777" w:rsidR="00207F0D" w:rsidRPr="00C844F3" w:rsidRDefault="00207F0D" w:rsidP="002F130F">
      <w:pPr>
        <w:rPr>
          <w:lang w:val="pt-BR"/>
        </w:rPr>
      </w:pPr>
    </w:p>
    <w:p w14:paraId="040D4E8B" w14:textId="77777777" w:rsidR="006C26E5" w:rsidRPr="00C844F3" w:rsidRDefault="006C26E5" w:rsidP="002F130F">
      <w:pPr>
        <w:pStyle w:val="Heading2"/>
        <w:rPr>
          <w:rFonts w:eastAsia="Calibri"/>
        </w:rPr>
      </w:pPr>
      <w:bookmarkStart w:id="19" w:name="_Toc219228517"/>
      <w:r w:rsidRPr="00C844F3">
        <w:rPr>
          <w:rFonts w:eastAsia="Calibri"/>
        </w:rPr>
        <w:t>3.4 Rata de Cofinanțare</w:t>
      </w:r>
      <w:bookmarkEnd w:id="19"/>
      <w:r w:rsidRPr="00C844F3">
        <w:rPr>
          <w:rFonts w:eastAsia="Calibri"/>
        </w:rPr>
        <w:t xml:space="preserve"> </w:t>
      </w:r>
    </w:p>
    <w:p w14:paraId="4D2BE5DF" w14:textId="1317F09C" w:rsidR="0000399C" w:rsidRDefault="006C26E5" w:rsidP="002F130F">
      <w:r w:rsidRPr="00C844F3">
        <w:t>Rata de cofinanțare este stabilită la nivelul fiecărui solicitant/partener în conformitate cu tabelul 5 și respectiv 6 din sub-capitolul 2.2 Cofinanțarea proprie a beneficiarului din Ghidul Solicitantului - Condiții Generale PoIDS</w:t>
      </w:r>
      <w:r w:rsidR="0000399C" w:rsidRPr="00C844F3">
        <w:t>, sumarizate în tabelele de mai jos:</w:t>
      </w:r>
    </w:p>
    <w:p w14:paraId="790002D0" w14:textId="1022BA02" w:rsidR="008555D3" w:rsidRPr="008555D3" w:rsidRDefault="008555D3" w:rsidP="002F130F">
      <w:pPr>
        <w:rPr>
          <w:lang w:val="pt-BR"/>
        </w:rPr>
      </w:pPr>
      <w:r w:rsidRPr="008555D3">
        <w:rPr>
          <w:lang w:val="pt-BR"/>
        </w:rPr>
        <w:t>Tabelul 5. Cofinanțare minimă admisibilă pentru entitățile finanțate integral sau parțial din fonduri publice</w:t>
      </w:r>
    </w:p>
    <w:tbl>
      <w:tblPr>
        <w:tblW w:w="9802"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418"/>
        <w:gridCol w:w="992"/>
        <w:gridCol w:w="810"/>
        <w:gridCol w:w="1215"/>
        <w:gridCol w:w="1215"/>
        <w:gridCol w:w="1154"/>
        <w:gridCol w:w="972"/>
        <w:gridCol w:w="810"/>
        <w:gridCol w:w="1216"/>
      </w:tblGrid>
      <w:tr w:rsidR="008555D3" w:rsidRPr="00221BE4" w14:paraId="78E6C0FC" w14:textId="77777777" w:rsidTr="00BF00ED">
        <w:trPr>
          <w:trHeight w:val="284"/>
        </w:trPr>
        <w:tc>
          <w:tcPr>
            <w:tcW w:w="2410" w:type="dxa"/>
            <w:gridSpan w:val="2"/>
          </w:tcPr>
          <w:p w14:paraId="4987AE41" w14:textId="77777777" w:rsidR="008555D3" w:rsidRPr="008555D3" w:rsidRDefault="008555D3" w:rsidP="002F130F">
            <w:pPr>
              <w:rPr>
                <w:lang w:val="pt-BR"/>
              </w:rPr>
            </w:pPr>
            <w:r w:rsidRPr="008555D3">
              <w:rPr>
                <w:lang w:val="pt-BR"/>
              </w:rPr>
              <w:t> </w:t>
            </w:r>
          </w:p>
        </w:tc>
        <w:tc>
          <w:tcPr>
            <w:tcW w:w="810" w:type="dxa"/>
          </w:tcPr>
          <w:p w14:paraId="7534D9D0" w14:textId="77777777" w:rsidR="008555D3" w:rsidRPr="008555D3" w:rsidRDefault="008555D3" w:rsidP="002F130F">
            <w:pPr>
              <w:rPr>
                <w:lang w:val="pt-BR"/>
              </w:rPr>
            </w:pPr>
          </w:p>
        </w:tc>
        <w:tc>
          <w:tcPr>
            <w:tcW w:w="6582" w:type="dxa"/>
            <w:gridSpan w:val="6"/>
          </w:tcPr>
          <w:p w14:paraId="0794F77A" w14:textId="77777777" w:rsidR="008555D3" w:rsidRPr="008555D3" w:rsidRDefault="008555D3" w:rsidP="002F130F">
            <w:pPr>
              <w:rPr>
                <w:lang w:val="pt-BR"/>
              </w:rPr>
            </w:pPr>
            <w:r w:rsidRPr="008555D3">
              <w:rPr>
                <w:lang w:val="pt-BR"/>
              </w:rPr>
              <w:t>Cofinanțările procentuale, pe tipuri de entități cu rol de beneficiar/partener</w:t>
            </w:r>
          </w:p>
        </w:tc>
      </w:tr>
      <w:tr w:rsidR="008555D3" w:rsidRPr="00221BE4" w14:paraId="672745C8" w14:textId="77777777" w:rsidTr="00BF00ED">
        <w:trPr>
          <w:trHeight w:val="1633"/>
        </w:trPr>
        <w:tc>
          <w:tcPr>
            <w:tcW w:w="1418" w:type="dxa"/>
            <w:vMerge w:val="restart"/>
          </w:tcPr>
          <w:p w14:paraId="47867031" w14:textId="77777777" w:rsidR="008555D3" w:rsidRPr="008555D3" w:rsidRDefault="008555D3" w:rsidP="002F130F">
            <w:r w:rsidRPr="008555D3">
              <w:t>Prioritate</w:t>
            </w:r>
          </w:p>
        </w:tc>
        <w:tc>
          <w:tcPr>
            <w:tcW w:w="992" w:type="dxa"/>
            <w:vMerge w:val="restart"/>
          </w:tcPr>
          <w:p w14:paraId="0B8AF054" w14:textId="77777777" w:rsidR="008555D3" w:rsidRPr="008555D3" w:rsidRDefault="008555D3" w:rsidP="002F130F">
            <w:r w:rsidRPr="008555D3">
              <w:t>Tipuri de regiuni</w:t>
            </w:r>
          </w:p>
        </w:tc>
        <w:tc>
          <w:tcPr>
            <w:tcW w:w="810" w:type="dxa"/>
            <w:vMerge w:val="restart"/>
          </w:tcPr>
          <w:p w14:paraId="6C3288E6" w14:textId="77777777" w:rsidR="008555D3" w:rsidRPr="008555D3" w:rsidRDefault="008555D3" w:rsidP="002F130F">
            <w:r w:rsidRPr="008555D3">
              <w:t>Fond</w:t>
            </w:r>
          </w:p>
        </w:tc>
        <w:tc>
          <w:tcPr>
            <w:tcW w:w="3584" w:type="dxa"/>
            <w:gridSpan w:val="3"/>
          </w:tcPr>
          <w:p w14:paraId="69BADD35" w14:textId="77777777" w:rsidR="008555D3" w:rsidRPr="008555D3" w:rsidRDefault="008555D3" w:rsidP="002F130F">
            <w:pPr>
              <w:rPr>
                <w:lang w:val="pt-BR"/>
              </w:rPr>
            </w:pPr>
            <w:r w:rsidRPr="008555D3">
              <w:rPr>
                <w:lang w:val="pt-BR"/>
              </w:rPr>
              <w:t>Instituții publice finanţate integral din</w:t>
            </w:r>
            <w:r w:rsidRPr="008555D3">
              <w:rPr>
                <w:lang w:val="pt-BR"/>
              </w:rPr>
              <w:br/>
              <w:t xml:space="preserve">venituri proprii si/sau parţial de la bugetul de stat, bugetul </w:t>
            </w:r>
            <w:r w:rsidRPr="008555D3">
              <w:rPr>
                <w:lang w:val="pt-BR"/>
              </w:rPr>
              <w:lastRenderedPageBreak/>
              <w:t>asigurărilor sociale de stat</w:t>
            </w:r>
            <w:r w:rsidRPr="008555D3">
              <w:rPr>
                <w:lang w:val="pt-BR"/>
              </w:rPr>
              <w:br/>
              <w:t>sau bugetele fondurilor speciale si Instituţii publice finanţate integral din bugetele locale, sau instituții publice locale finanțate</w:t>
            </w:r>
            <w:r w:rsidRPr="008555D3">
              <w:rPr>
                <w:lang w:val="pt-BR"/>
              </w:rPr>
              <w:br/>
              <w:t>integral din venituri proprii și/sau finanțate parțial de la bugetele locale</w:t>
            </w:r>
          </w:p>
        </w:tc>
        <w:tc>
          <w:tcPr>
            <w:tcW w:w="2998" w:type="dxa"/>
            <w:gridSpan w:val="3"/>
          </w:tcPr>
          <w:p w14:paraId="40C52B9F" w14:textId="77777777" w:rsidR="008555D3" w:rsidRPr="008555D3" w:rsidRDefault="008555D3" w:rsidP="002F130F">
            <w:pPr>
              <w:rPr>
                <w:lang w:val="pt-BR"/>
              </w:rPr>
            </w:pPr>
            <w:r w:rsidRPr="008555D3">
              <w:rPr>
                <w:lang w:val="pt-BR"/>
              </w:rPr>
              <w:lastRenderedPageBreak/>
              <w:t xml:space="preserve">Ordonatori de credite ai bugetului de stat, bugetului asigurărilor sociale de stat şi ai bugetelor fondurilor </w:t>
            </w:r>
            <w:r w:rsidRPr="008555D3">
              <w:rPr>
                <w:lang w:val="pt-BR"/>
              </w:rPr>
              <w:lastRenderedPageBreak/>
              <w:t>speciale şi entităţile aflate în subordine sau în coordonare finanţate integral din bugetele acestora</w:t>
            </w:r>
          </w:p>
        </w:tc>
      </w:tr>
      <w:tr w:rsidR="008555D3" w:rsidRPr="00221BE4" w14:paraId="09EDAA56" w14:textId="77777777" w:rsidTr="00BF00ED">
        <w:trPr>
          <w:trHeight w:val="1797"/>
        </w:trPr>
        <w:tc>
          <w:tcPr>
            <w:tcW w:w="1418" w:type="dxa"/>
            <w:vMerge/>
          </w:tcPr>
          <w:p w14:paraId="68ACED62" w14:textId="77777777" w:rsidR="008555D3" w:rsidRPr="008555D3" w:rsidRDefault="008555D3" w:rsidP="002F130F">
            <w:pPr>
              <w:rPr>
                <w:lang w:val="pt-BR"/>
              </w:rPr>
            </w:pPr>
          </w:p>
        </w:tc>
        <w:tc>
          <w:tcPr>
            <w:tcW w:w="992" w:type="dxa"/>
            <w:vMerge/>
          </w:tcPr>
          <w:p w14:paraId="4D1BBFBD" w14:textId="77777777" w:rsidR="008555D3" w:rsidRPr="008555D3" w:rsidRDefault="008555D3" w:rsidP="002F130F">
            <w:pPr>
              <w:rPr>
                <w:lang w:val="pt-BR"/>
              </w:rPr>
            </w:pPr>
          </w:p>
        </w:tc>
        <w:tc>
          <w:tcPr>
            <w:tcW w:w="810" w:type="dxa"/>
            <w:vMerge/>
          </w:tcPr>
          <w:p w14:paraId="3C978828" w14:textId="77777777" w:rsidR="008555D3" w:rsidRPr="008555D3" w:rsidRDefault="008555D3" w:rsidP="002F130F">
            <w:pPr>
              <w:rPr>
                <w:lang w:val="pt-BR"/>
              </w:rPr>
            </w:pPr>
          </w:p>
        </w:tc>
        <w:tc>
          <w:tcPr>
            <w:tcW w:w="1215" w:type="dxa"/>
            <w:tcBorders>
              <w:bottom w:val="single" w:sz="4" w:space="0" w:color="BFBFBF"/>
            </w:tcBorders>
          </w:tcPr>
          <w:p w14:paraId="1C4F3FD9" w14:textId="77777777" w:rsidR="008555D3" w:rsidRPr="008555D3" w:rsidRDefault="009E5520" w:rsidP="002F130F">
            <w:pPr>
              <w:rPr>
                <w:rFonts w:eastAsia="Trebuchet MS" w:cs="Trebuchet MS"/>
              </w:rPr>
            </w:pPr>
            <w:sdt>
              <w:sdtPr>
                <w:tag w:val="goog_rdk_154"/>
                <w:id w:val="-1880242339"/>
              </w:sdtPr>
              <w:sdtEndPr/>
              <w:sdtContent>
                <w:r w:rsidR="008555D3" w:rsidRPr="008555D3">
                  <w:t>Cofinanțare UE %</w:t>
                </w:r>
              </w:sdtContent>
            </w:sdt>
          </w:p>
        </w:tc>
        <w:tc>
          <w:tcPr>
            <w:tcW w:w="1215" w:type="dxa"/>
            <w:tcBorders>
              <w:bottom w:val="single" w:sz="4" w:space="0" w:color="BFBFBF"/>
            </w:tcBorders>
          </w:tcPr>
          <w:p w14:paraId="27512F17" w14:textId="77777777" w:rsidR="008555D3" w:rsidRPr="008555D3" w:rsidRDefault="008555D3" w:rsidP="002F130F">
            <w:bookmarkStart w:id="20" w:name="_Hlk127803106"/>
            <w:r w:rsidRPr="008555D3">
              <w:t>Cofinanțare națională</w:t>
            </w:r>
            <w:r w:rsidRPr="008555D3">
              <w:br/>
              <w:t>publică %</w:t>
            </w:r>
            <w:bookmarkEnd w:id="20"/>
          </w:p>
        </w:tc>
        <w:tc>
          <w:tcPr>
            <w:tcW w:w="1154" w:type="dxa"/>
            <w:tcBorders>
              <w:bottom w:val="single" w:sz="4" w:space="0" w:color="BFBFBF"/>
            </w:tcBorders>
          </w:tcPr>
          <w:p w14:paraId="7088553A" w14:textId="77777777" w:rsidR="008555D3" w:rsidRPr="008555D3" w:rsidRDefault="008555D3" w:rsidP="002F130F">
            <w:pPr>
              <w:rPr>
                <w:lang w:val="pt-BR"/>
              </w:rPr>
            </w:pPr>
            <w:r w:rsidRPr="008555D3">
              <w:rPr>
                <w:lang w:val="pt-BR"/>
              </w:rPr>
              <w:t>Cofinanțare</w:t>
            </w:r>
            <w:r w:rsidRPr="008555D3">
              <w:rPr>
                <w:lang w:val="pt-BR"/>
              </w:rPr>
              <w:br/>
              <w:t>națională</w:t>
            </w:r>
            <w:r w:rsidRPr="008555D3">
              <w:rPr>
                <w:lang w:val="pt-BR"/>
              </w:rPr>
              <w:br/>
              <w:t>publică -</w:t>
            </w:r>
            <w:r w:rsidRPr="008555D3">
              <w:rPr>
                <w:lang w:val="pt-BR"/>
              </w:rPr>
              <w:br/>
              <w:t>contribuție</w:t>
            </w:r>
            <w:r w:rsidRPr="008555D3">
              <w:rPr>
                <w:lang w:val="pt-BR"/>
              </w:rPr>
              <w:br/>
              <w:t>proprie %</w:t>
            </w:r>
          </w:p>
        </w:tc>
        <w:tc>
          <w:tcPr>
            <w:tcW w:w="972" w:type="dxa"/>
            <w:tcBorders>
              <w:bottom w:val="single" w:sz="4" w:space="0" w:color="BFBFBF"/>
            </w:tcBorders>
          </w:tcPr>
          <w:p w14:paraId="393A8409" w14:textId="77777777" w:rsidR="008555D3" w:rsidRPr="008555D3" w:rsidRDefault="009E5520" w:rsidP="002F130F">
            <w:pPr>
              <w:rPr>
                <w:rFonts w:eastAsia="Trebuchet MS" w:cs="Trebuchet MS"/>
              </w:rPr>
            </w:pPr>
            <w:sdt>
              <w:sdtPr>
                <w:tag w:val="goog_rdk_155"/>
                <w:id w:val="-1274931619"/>
              </w:sdtPr>
              <w:sdtEndPr/>
              <w:sdtContent>
                <w:r w:rsidR="008555D3" w:rsidRPr="008555D3">
                  <w:t>Cofinanțare UE %</w:t>
                </w:r>
              </w:sdtContent>
            </w:sdt>
          </w:p>
        </w:tc>
        <w:tc>
          <w:tcPr>
            <w:tcW w:w="810" w:type="dxa"/>
            <w:tcBorders>
              <w:bottom w:val="single" w:sz="4" w:space="0" w:color="BFBFBF"/>
            </w:tcBorders>
          </w:tcPr>
          <w:p w14:paraId="14E831C0" w14:textId="77777777" w:rsidR="008555D3" w:rsidRPr="008555D3" w:rsidRDefault="008555D3" w:rsidP="002F130F">
            <w:r w:rsidRPr="008555D3">
              <w:t>Cofinanțare</w:t>
            </w:r>
            <w:r w:rsidRPr="008555D3">
              <w:br/>
              <w:t>națională</w:t>
            </w:r>
            <w:r w:rsidRPr="008555D3">
              <w:br/>
              <w:t>publică %</w:t>
            </w:r>
          </w:p>
        </w:tc>
        <w:tc>
          <w:tcPr>
            <w:tcW w:w="1216" w:type="dxa"/>
            <w:tcBorders>
              <w:bottom w:val="single" w:sz="4" w:space="0" w:color="BFBFBF"/>
            </w:tcBorders>
          </w:tcPr>
          <w:p w14:paraId="2AC95C7B" w14:textId="77777777" w:rsidR="008555D3" w:rsidRPr="008555D3" w:rsidRDefault="008555D3" w:rsidP="002F130F">
            <w:pPr>
              <w:rPr>
                <w:lang w:val="pt-BR"/>
              </w:rPr>
            </w:pPr>
            <w:r w:rsidRPr="008555D3">
              <w:rPr>
                <w:lang w:val="pt-BR"/>
              </w:rPr>
              <w:t>Cofinanțare</w:t>
            </w:r>
            <w:r w:rsidRPr="008555D3">
              <w:rPr>
                <w:lang w:val="pt-BR"/>
              </w:rPr>
              <w:br/>
              <w:t>națională</w:t>
            </w:r>
            <w:r w:rsidRPr="008555D3">
              <w:rPr>
                <w:lang w:val="pt-BR"/>
              </w:rPr>
              <w:br/>
              <w:t>publică -</w:t>
            </w:r>
            <w:r w:rsidRPr="008555D3">
              <w:rPr>
                <w:lang w:val="pt-BR"/>
              </w:rPr>
              <w:br/>
              <w:t>contribuție</w:t>
            </w:r>
            <w:r w:rsidRPr="008555D3">
              <w:rPr>
                <w:lang w:val="pt-BR"/>
              </w:rPr>
              <w:br/>
              <w:t>proprie %</w:t>
            </w:r>
          </w:p>
        </w:tc>
      </w:tr>
      <w:tr w:rsidR="008555D3" w:rsidRPr="009B4847" w14:paraId="711C55C6" w14:textId="77777777" w:rsidTr="00BF00ED">
        <w:trPr>
          <w:trHeight w:val="163"/>
        </w:trPr>
        <w:tc>
          <w:tcPr>
            <w:tcW w:w="1418" w:type="dxa"/>
          </w:tcPr>
          <w:p w14:paraId="7DAC5BF0" w14:textId="77777777" w:rsidR="008555D3" w:rsidRPr="008555D3" w:rsidRDefault="008555D3" w:rsidP="002F130F">
            <w:pPr>
              <w:rPr>
                <w:lang w:val="pt-BR"/>
              </w:rPr>
            </w:pPr>
          </w:p>
        </w:tc>
        <w:tc>
          <w:tcPr>
            <w:tcW w:w="992" w:type="dxa"/>
          </w:tcPr>
          <w:p w14:paraId="584FF6F4" w14:textId="77777777" w:rsidR="008555D3" w:rsidRPr="008555D3" w:rsidRDefault="008555D3" w:rsidP="002F130F">
            <w:pPr>
              <w:rPr>
                <w:lang w:val="pt-BR"/>
              </w:rPr>
            </w:pPr>
          </w:p>
        </w:tc>
        <w:tc>
          <w:tcPr>
            <w:tcW w:w="810" w:type="dxa"/>
          </w:tcPr>
          <w:p w14:paraId="0EC1D6B8" w14:textId="77777777" w:rsidR="008555D3" w:rsidRPr="008555D3" w:rsidRDefault="008555D3" w:rsidP="002F130F">
            <w:pPr>
              <w:rPr>
                <w:lang w:val="pt-BR"/>
              </w:rPr>
            </w:pPr>
          </w:p>
        </w:tc>
        <w:tc>
          <w:tcPr>
            <w:tcW w:w="1215" w:type="dxa"/>
          </w:tcPr>
          <w:p w14:paraId="3D570FC9" w14:textId="77777777" w:rsidR="008555D3" w:rsidRPr="008555D3" w:rsidRDefault="008555D3" w:rsidP="002F130F">
            <w:r w:rsidRPr="008555D3">
              <w:t>a)</w:t>
            </w:r>
          </w:p>
        </w:tc>
        <w:tc>
          <w:tcPr>
            <w:tcW w:w="1215" w:type="dxa"/>
          </w:tcPr>
          <w:p w14:paraId="50055BAC" w14:textId="77777777" w:rsidR="008555D3" w:rsidRPr="008555D3" w:rsidRDefault="008555D3" w:rsidP="002F130F">
            <w:r w:rsidRPr="008555D3">
              <w:t>b)</w:t>
            </w:r>
          </w:p>
        </w:tc>
        <w:tc>
          <w:tcPr>
            <w:tcW w:w="1154" w:type="dxa"/>
          </w:tcPr>
          <w:p w14:paraId="789AC486" w14:textId="77777777" w:rsidR="008555D3" w:rsidRPr="008555D3" w:rsidRDefault="008555D3" w:rsidP="002F130F">
            <w:r w:rsidRPr="008555D3">
              <w:t>c)</w:t>
            </w:r>
          </w:p>
        </w:tc>
        <w:tc>
          <w:tcPr>
            <w:tcW w:w="972" w:type="dxa"/>
          </w:tcPr>
          <w:p w14:paraId="64725039" w14:textId="77777777" w:rsidR="008555D3" w:rsidRPr="008555D3" w:rsidRDefault="008555D3" w:rsidP="002F130F">
            <w:r w:rsidRPr="008555D3">
              <w:t>a)</w:t>
            </w:r>
          </w:p>
        </w:tc>
        <w:tc>
          <w:tcPr>
            <w:tcW w:w="810" w:type="dxa"/>
          </w:tcPr>
          <w:p w14:paraId="107C8B2D" w14:textId="77777777" w:rsidR="008555D3" w:rsidRPr="008555D3" w:rsidRDefault="008555D3" w:rsidP="002F130F">
            <w:r w:rsidRPr="008555D3">
              <w:t>b)</w:t>
            </w:r>
          </w:p>
        </w:tc>
        <w:tc>
          <w:tcPr>
            <w:tcW w:w="1216" w:type="dxa"/>
          </w:tcPr>
          <w:p w14:paraId="14F4097A" w14:textId="77777777" w:rsidR="008555D3" w:rsidRPr="008555D3" w:rsidRDefault="008555D3" w:rsidP="002F130F">
            <w:r w:rsidRPr="008555D3">
              <w:t>c)</w:t>
            </w:r>
          </w:p>
        </w:tc>
      </w:tr>
      <w:tr w:rsidR="008555D3" w:rsidRPr="009B4847" w14:paraId="66E82821" w14:textId="77777777" w:rsidTr="00BF00ED">
        <w:trPr>
          <w:trHeight w:val="1150"/>
        </w:trPr>
        <w:tc>
          <w:tcPr>
            <w:tcW w:w="1418" w:type="dxa"/>
          </w:tcPr>
          <w:p w14:paraId="67137F91" w14:textId="77777777" w:rsidR="008555D3" w:rsidRPr="008555D3" w:rsidRDefault="008555D3" w:rsidP="002F130F">
            <w:r w:rsidRPr="008555D3">
              <w:t>P1</w:t>
            </w:r>
          </w:p>
        </w:tc>
        <w:tc>
          <w:tcPr>
            <w:tcW w:w="992" w:type="dxa"/>
          </w:tcPr>
          <w:p w14:paraId="7211DA94" w14:textId="77777777" w:rsidR="008555D3" w:rsidRPr="008555D3" w:rsidRDefault="008555D3" w:rsidP="002F130F">
            <w:r w:rsidRPr="008555D3">
              <w:t>Regiune mai puțin dezvoltată</w:t>
            </w:r>
          </w:p>
        </w:tc>
        <w:tc>
          <w:tcPr>
            <w:tcW w:w="810" w:type="dxa"/>
          </w:tcPr>
          <w:p w14:paraId="31FB581A" w14:textId="77777777" w:rsidR="008555D3" w:rsidRPr="008555D3" w:rsidRDefault="008555D3" w:rsidP="002F130F">
            <w:r w:rsidRPr="008555D3">
              <w:t>FSE+</w:t>
            </w:r>
          </w:p>
        </w:tc>
        <w:tc>
          <w:tcPr>
            <w:tcW w:w="1215" w:type="dxa"/>
          </w:tcPr>
          <w:p w14:paraId="126FAC7F" w14:textId="77777777" w:rsidR="008555D3" w:rsidRPr="008555D3" w:rsidRDefault="008555D3" w:rsidP="002F130F">
            <w:r w:rsidRPr="008555D3">
              <w:t>95</w:t>
            </w:r>
          </w:p>
        </w:tc>
        <w:tc>
          <w:tcPr>
            <w:tcW w:w="1215" w:type="dxa"/>
          </w:tcPr>
          <w:p w14:paraId="61394FD0" w14:textId="77777777" w:rsidR="008555D3" w:rsidRPr="008555D3" w:rsidRDefault="008555D3" w:rsidP="002F130F">
            <w:r w:rsidRPr="008555D3">
              <w:t>3</w:t>
            </w:r>
          </w:p>
        </w:tc>
        <w:tc>
          <w:tcPr>
            <w:tcW w:w="1154" w:type="dxa"/>
          </w:tcPr>
          <w:p w14:paraId="6EB7C9EF" w14:textId="77777777" w:rsidR="008555D3" w:rsidRPr="008555D3" w:rsidRDefault="008555D3" w:rsidP="002F130F">
            <w:r w:rsidRPr="008555D3">
              <w:t> 2</w:t>
            </w:r>
          </w:p>
        </w:tc>
        <w:tc>
          <w:tcPr>
            <w:tcW w:w="972" w:type="dxa"/>
          </w:tcPr>
          <w:p w14:paraId="1BCABAD5" w14:textId="77777777" w:rsidR="008555D3" w:rsidRPr="008555D3" w:rsidRDefault="008555D3" w:rsidP="002F130F">
            <w:r w:rsidRPr="008555D3">
              <w:t>95</w:t>
            </w:r>
          </w:p>
        </w:tc>
        <w:tc>
          <w:tcPr>
            <w:tcW w:w="810" w:type="dxa"/>
          </w:tcPr>
          <w:p w14:paraId="4B6E2B29" w14:textId="77777777" w:rsidR="008555D3" w:rsidRPr="008555D3" w:rsidRDefault="008555D3" w:rsidP="002F130F">
            <w:r w:rsidRPr="008555D3">
              <w:t>0</w:t>
            </w:r>
          </w:p>
        </w:tc>
        <w:tc>
          <w:tcPr>
            <w:tcW w:w="1216" w:type="dxa"/>
          </w:tcPr>
          <w:p w14:paraId="5C7A9D0F" w14:textId="77777777" w:rsidR="008555D3" w:rsidRPr="008555D3" w:rsidRDefault="008555D3" w:rsidP="002F130F">
            <w:r w:rsidRPr="008555D3">
              <w:t> 5</w:t>
            </w:r>
          </w:p>
        </w:tc>
      </w:tr>
      <w:tr w:rsidR="008555D3" w:rsidRPr="009B4847" w14:paraId="0077C1C7" w14:textId="77777777" w:rsidTr="00BF00ED">
        <w:trPr>
          <w:trHeight w:val="284"/>
        </w:trPr>
        <w:tc>
          <w:tcPr>
            <w:tcW w:w="1418" w:type="dxa"/>
          </w:tcPr>
          <w:p w14:paraId="73587877" w14:textId="77777777" w:rsidR="008555D3" w:rsidRPr="008555D3" w:rsidRDefault="008555D3" w:rsidP="002F130F">
            <w:r w:rsidRPr="008555D3">
              <w:t>P1</w:t>
            </w:r>
          </w:p>
        </w:tc>
        <w:tc>
          <w:tcPr>
            <w:tcW w:w="992" w:type="dxa"/>
          </w:tcPr>
          <w:p w14:paraId="24125E73" w14:textId="77777777" w:rsidR="008555D3" w:rsidRPr="008555D3" w:rsidRDefault="008555D3" w:rsidP="002F130F">
            <w:pPr>
              <w:rPr>
                <w:rFonts w:eastAsia="Trebuchet MS" w:cs="Trebuchet MS"/>
              </w:rPr>
            </w:pPr>
            <w:r w:rsidRPr="008555D3">
              <w:t>Regiune mai puțin dezvoltată</w:t>
            </w:r>
          </w:p>
        </w:tc>
        <w:tc>
          <w:tcPr>
            <w:tcW w:w="810" w:type="dxa"/>
          </w:tcPr>
          <w:p w14:paraId="6FBE26EF" w14:textId="77777777" w:rsidR="008555D3" w:rsidRPr="008555D3" w:rsidRDefault="008555D3" w:rsidP="002F130F">
            <w:pPr>
              <w:rPr>
                <w:rFonts w:eastAsia="Trebuchet MS" w:cs="Trebuchet MS"/>
              </w:rPr>
            </w:pPr>
            <w:r w:rsidRPr="008555D3">
              <w:t>FEDR</w:t>
            </w:r>
          </w:p>
        </w:tc>
        <w:tc>
          <w:tcPr>
            <w:tcW w:w="1215" w:type="dxa"/>
          </w:tcPr>
          <w:p w14:paraId="6CE891C3" w14:textId="77777777" w:rsidR="008555D3" w:rsidRPr="008555D3" w:rsidRDefault="008555D3" w:rsidP="002F130F">
            <w:pPr>
              <w:rPr>
                <w:rFonts w:eastAsia="Trebuchet MS" w:cs="Trebuchet MS"/>
              </w:rPr>
            </w:pPr>
            <w:r w:rsidRPr="008555D3">
              <w:t>95</w:t>
            </w:r>
          </w:p>
        </w:tc>
        <w:tc>
          <w:tcPr>
            <w:tcW w:w="1215" w:type="dxa"/>
          </w:tcPr>
          <w:p w14:paraId="312CD842" w14:textId="77777777" w:rsidR="008555D3" w:rsidRPr="008555D3" w:rsidRDefault="008555D3" w:rsidP="002F130F">
            <w:pPr>
              <w:rPr>
                <w:rFonts w:eastAsia="Trebuchet MS" w:cs="Trebuchet MS"/>
              </w:rPr>
            </w:pPr>
            <w:r w:rsidRPr="008555D3">
              <w:t>3</w:t>
            </w:r>
          </w:p>
        </w:tc>
        <w:tc>
          <w:tcPr>
            <w:tcW w:w="1154" w:type="dxa"/>
          </w:tcPr>
          <w:p w14:paraId="20711D8B" w14:textId="77777777" w:rsidR="008555D3" w:rsidRPr="008555D3" w:rsidRDefault="008555D3" w:rsidP="002F130F">
            <w:pPr>
              <w:rPr>
                <w:rFonts w:eastAsia="Trebuchet MS" w:cs="Trebuchet MS"/>
              </w:rPr>
            </w:pPr>
            <w:r w:rsidRPr="008555D3">
              <w:t xml:space="preserve"> 2</w:t>
            </w:r>
          </w:p>
        </w:tc>
        <w:tc>
          <w:tcPr>
            <w:tcW w:w="972" w:type="dxa"/>
          </w:tcPr>
          <w:p w14:paraId="2E870E80" w14:textId="77777777" w:rsidR="008555D3" w:rsidRPr="008555D3" w:rsidRDefault="008555D3" w:rsidP="002F130F">
            <w:pPr>
              <w:rPr>
                <w:rFonts w:eastAsia="Trebuchet MS" w:cs="Trebuchet MS"/>
              </w:rPr>
            </w:pPr>
            <w:r w:rsidRPr="008555D3">
              <w:t>95</w:t>
            </w:r>
          </w:p>
        </w:tc>
        <w:tc>
          <w:tcPr>
            <w:tcW w:w="810" w:type="dxa"/>
          </w:tcPr>
          <w:p w14:paraId="0E441666" w14:textId="77777777" w:rsidR="008555D3" w:rsidRPr="008555D3" w:rsidRDefault="008555D3" w:rsidP="002F130F">
            <w:pPr>
              <w:rPr>
                <w:rFonts w:eastAsia="Trebuchet MS" w:cs="Trebuchet MS"/>
              </w:rPr>
            </w:pPr>
            <w:r w:rsidRPr="008555D3">
              <w:t>0</w:t>
            </w:r>
          </w:p>
        </w:tc>
        <w:tc>
          <w:tcPr>
            <w:tcW w:w="1216" w:type="dxa"/>
          </w:tcPr>
          <w:p w14:paraId="651C0EFC" w14:textId="77777777" w:rsidR="008555D3" w:rsidRPr="008555D3" w:rsidRDefault="008555D3" w:rsidP="002F130F">
            <w:pPr>
              <w:rPr>
                <w:rFonts w:eastAsia="Trebuchet MS" w:cs="Trebuchet MS"/>
                <w:b/>
              </w:rPr>
            </w:pPr>
            <w:r w:rsidRPr="008555D3">
              <w:t xml:space="preserve"> 5</w:t>
            </w:r>
          </w:p>
        </w:tc>
      </w:tr>
    </w:tbl>
    <w:p w14:paraId="5F5EC225" w14:textId="36FAAB3A" w:rsidR="00C621BD" w:rsidRDefault="00C621BD" w:rsidP="002F130F">
      <w:pPr>
        <w:rPr>
          <w:highlight w:val="yellow"/>
        </w:rPr>
      </w:pPr>
    </w:p>
    <w:p w14:paraId="06E438D7" w14:textId="685FE254" w:rsidR="00A81AC3" w:rsidRPr="00A81AC3" w:rsidRDefault="00A81AC3" w:rsidP="002F130F">
      <w:pPr>
        <w:rPr>
          <w:highlight w:val="yellow"/>
          <w:lang w:val="pt-BR"/>
        </w:rPr>
      </w:pPr>
      <w:r w:rsidRPr="00A81AC3">
        <w:rPr>
          <w:lang w:val="pt-BR"/>
        </w:rPr>
        <w:t>Tabelul 6. Cofinanțare minimă admisibilă pentru entitățile private</w:t>
      </w:r>
    </w:p>
    <w:tbl>
      <w:tblPr>
        <w:tblW w:w="978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737"/>
        <w:gridCol w:w="771"/>
        <w:gridCol w:w="755"/>
        <w:gridCol w:w="570"/>
        <w:gridCol w:w="867"/>
        <w:gridCol w:w="870"/>
        <w:gridCol w:w="868"/>
        <w:gridCol w:w="868"/>
        <w:gridCol w:w="870"/>
        <w:gridCol w:w="868"/>
        <w:gridCol w:w="868"/>
        <w:gridCol w:w="868"/>
        <w:gridCol w:w="8"/>
      </w:tblGrid>
      <w:tr w:rsidR="008555D3" w:rsidRPr="00221BE4" w14:paraId="07B72B4B" w14:textId="77777777" w:rsidTr="00AA31B3">
        <w:trPr>
          <w:trHeight w:val="302"/>
        </w:trPr>
        <w:tc>
          <w:tcPr>
            <w:tcW w:w="1508" w:type="dxa"/>
            <w:gridSpan w:val="2"/>
          </w:tcPr>
          <w:p w14:paraId="168021EF" w14:textId="77777777" w:rsidR="008555D3" w:rsidRPr="00A81AC3" w:rsidRDefault="008555D3" w:rsidP="002F130F">
            <w:pPr>
              <w:rPr>
                <w:lang w:val="pt-BR"/>
              </w:rPr>
            </w:pPr>
            <w:r w:rsidRPr="00A81AC3">
              <w:rPr>
                <w:lang w:val="pt-BR"/>
              </w:rPr>
              <w:lastRenderedPageBreak/>
              <w:t> </w:t>
            </w:r>
          </w:p>
        </w:tc>
        <w:tc>
          <w:tcPr>
            <w:tcW w:w="755" w:type="dxa"/>
          </w:tcPr>
          <w:p w14:paraId="4CA28DAA" w14:textId="77777777" w:rsidR="008555D3" w:rsidRPr="00A81AC3" w:rsidRDefault="008555D3" w:rsidP="002F130F">
            <w:pPr>
              <w:rPr>
                <w:lang w:val="pt-BR"/>
              </w:rPr>
            </w:pPr>
          </w:p>
        </w:tc>
        <w:tc>
          <w:tcPr>
            <w:tcW w:w="7525" w:type="dxa"/>
            <w:gridSpan w:val="10"/>
          </w:tcPr>
          <w:p w14:paraId="1321834F" w14:textId="77777777" w:rsidR="008555D3" w:rsidRPr="008555D3" w:rsidRDefault="008555D3" w:rsidP="002F130F">
            <w:pPr>
              <w:rPr>
                <w:lang w:val="pt-BR"/>
              </w:rPr>
            </w:pPr>
            <w:r w:rsidRPr="008555D3">
              <w:rPr>
                <w:lang w:val="pt-BR"/>
              </w:rPr>
              <w:t>Cofinanțările procentuale, pe tipuri de entități cu rol de beneficiar/partener</w:t>
            </w:r>
          </w:p>
        </w:tc>
      </w:tr>
      <w:tr w:rsidR="008555D3" w:rsidRPr="009B4847" w14:paraId="20D6C86F" w14:textId="77777777" w:rsidTr="00AA31B3">
        <w:trPr>
          <w:trHeight w:val="392"/>
        </w:trPr>
        <w:tc>
          <w:tcPr>
            <w:tcW w:w="737" w:type="dxa"/>
            <w:vMerge w:val="restart"/>
          </w:tcPr>
          <w:p w14:paraId="19049B90" w14:textId="77777777" w:rsidR="008555D3" w:rsidRPr="004432F1" w:rsidRDefault="008555D3" w:rsidP="002F130F">
            <w:r w:rsidRPr="004432F1">
              <w:t>Prioritate</w:t>
            </w:r>
          </w:p>
        </w:tc>
        <w:tc>
          <w:tcPr>
            <w:tcW w:w="771" w:type="dxa"/>
            <w:vMerge w:val="restart"/>
          </w:tcPr>
          <w:p w14:paraId="60D0A972" w14:textId="77777777" w:rsidR="008555D3" w:rsidRPr="004432F1" w:rsidRDefault="008555D3" w:rsidP="002F130F">
            <w:r w:rsidRPr="004432F1">
              <w:t>Tipuri de regiuni</w:t>
            </w:r>
          </w:p>
        </w:tc>
        <w:tc>
          <w:tcPr>
            <w:tcW w:w="755" w:type="dxa"/>
          </w:tcPr>
          <w:p w14:paraId="400154DA" w14:textId="77777777" w:rsidR="008555D3" w:rsidRPr="004432F1" w:rsidRDefault="008555D3" w:rsidP="002F130F">
            <w:r w:rsidRPr="004432F1">
              <w:t xml:space="preserve">Fond </w:t>
            </w:r>
          </w:p>
        </w:tc>
        <w:tc>
          <w:tcPr>
            <w:tcW w:w="2307" w:type="dxa"/>
            <w:gridSpan w:val="3"/>
          </w:tcPr>
          <w:p w14:paraId="0E211241" w14:textId="77777777" w:rsidR="008555D3" w:rsidRPr="004432F1" w:rsidRDefault="008555D3" w:rsidP="002F130F">
            <w:r w:rsidRPr="004432F1">
              <w:t>Persoane juridice de drept privat fără scop patrimonial</w:t>
            </w:r>
          </w:p>
        </w:tc>
        <w:tc>
          <w:tcPr>
            <w:tcW w:w="2606" w:type="dxa"/>
            <w:gridSpan w:val="3"/>
          </w:tcPr>
          <w:p w14:paraId="25C60009" w14:textId="77777777" w:rsidR="008555D3" w:rsidRPr="008555D3" w:rsidRDefault="008555D3" w:rsidP="002F130F">
            <w:pPr>
              <w:rPr>
                <w:lang w:val="pt-BR"/>
              </w:rPr>
            </w:pPr>
            <w:r w:rsidRPr="008555D3">
              <w:rPr>
                <w:lang w:val="pt-BR"/>
              </w:rPr>
              <w:t>Instituţii de învăţământ preuniversitar/ superior private acreditate</w:t>
            </w:r>
          </w:p>
        </w:tc>
        <w:tc>
          <w:tcPr>
            <w:tcW w:w="2612" w:type="dxa"/>
            <w:gridSpan w:val="4"/>
          </w:tcPr>
          <w:p w14:paraId="37FC2A7E" w14:textId="77777777" w:rsidR="008555D3" w:rsidRPr="004432F1" w:rsidRDefault="008555D3" w:rsidP="002F130F">
            <w:r w:rsidRPr="004432F1">
              <w:t>Persoane juridice de drept privat</w:t>
            </w:r>
          </w:p>
          <w:p w14:paraId="5FF6F9B7" w14:textId="77777777" w:rsidR="008555D3" w:rsidRPr="004432F1" w:rsidRDefault="008555D3" w:rsidP="002F130F">
            <w:r w:rsidRPr="004432F1">
              <w:t xml:space="preserve"> cu scop patrimonial</w:t>
            </w:r>
          </w:p>
        </w:tc>
      </w:tr>
      <w:tr w:rsidR="008555D3" w:rsidRPr="00221BE4" w14:paraId="3DF31CFB" w14:textId="77777777" w:rsidTr="00AA31B3">
        <w:trPr>
          <w:gridAfter w:val="1"/>
          <w:wAfter w:w="8" w:type="dxa"/>
          <w:trHeight w:val="574"/>
        </w:trPr>
        <w:tc>
          <w:tcPr>
            <w:tcW w:w="737" w:type="dxa"/>
            <w:vMerge/>
          </w:tcPr>
          <w:p w14:paraId="6AD413D4" w14:textId="77777777" w:rsidR="008555D3" w:rsidRPr="004432F1" w:rsidRDefault="008555D3" w:rsidP="002F130F"/>
        </w:tc>
        <w:tc>
          <w:tcPr>
            <w:tcW w:w="771" w:type="dxa"/>
            <w:vMerge/>
          </w:tcPr>
          <w:p w14:paraId="65098D1F" w14:textId="77777777" w:rsidR="008555D3" w:rsidRPr="004432F1" w:rsidRDefault="008555D3" w:rsidP="002F130F"/>
        </w:tc>
        <w:tc>
          <w:tcPr>
            <w:tcW w:w="755" w:type="dxa"/>
          </w:tcPr>
          <w:p w14:paraId="3A77C7B0" w14:textId="77777777" w:rsidR="008555D3" w:rsidRPr="004432F1" w:rsidRDefault="008555D3" w:rsidP="002F130F"/>
        </w:tc>
        <w:tc>
          <w:tcPr>
            <w:tcW w:w="570" w:type="dxa"/>
            <w:vMerge w:val="restart"/>
          </w:tcPr>
          <w:p w14:paraId="20347438" w14:textId="77777777" w:rsidR="008555D3" w:rsidRPr="004432F1" w:rsidRDefault="009E5520" w:rsidP="002F130F">
            <w:pPr>
              <w:rPr>
                <w:rFonts w:eastAsia="Trebuchet MS" w:cs="Trebuchet MS"/>
              </w:rPr>
            </w:pPr>
            <w:sdt>
              <w:sdtPr>
                <w:tag w:val="goog_rdk_156"/>
                <w:id w:val="801344926"/>
              </w:sdtPr>
              <w:sdtEndPr/>
              <w:sdtContent>
                <w:r w:rsidR="008555D3" w:rsidRPr="004432F1">
                  <w:t>Cofinanțare UE %</w:t>
                </w:r>
              </w:sdtContent>
            </w:sdt>
          </w:p>
        </w:tc>
        <w:tc>
          <w:tcPr>
            <w:tcW w:w="867" w:type="dxa"/>
            <w:vMerge w:val="restart"/>
          </w:tcPr>
          <w:p w14:paraId="175B548C" w14:textId="77777777" w:rsidR="008555D3" w:rsidRPr="004432F1" w:rsidRDefault="008555D3" w:rsidP="002F130F">
            <w:r w:rsidRPr="004432F1">
              <w:t>Cofinanțare națională</w:t>
            </w:r>
            <w:r w:rsidRPr="004432F1">
              <w:br/>
              <w:t>publică %</w:t>
            </w:r>
          </w:p>
        </w:tc>
        <w:tc>
          <w:tcPr>
            <w:tcW w:w="870" w:type="dxa"/>
            <w:vMerge w:val="restart"/>
          </w:tcPr>
          <w:p w14:paraId="25C74E49" w14:textId="77777777" w:rsidR="008555D3" w:rsidRPr="008555D3" w:rsidRDefault="008555D3" w:rsidP="002F130F">
            <w:pPr>
              <w:rPr>
                <w:lang w:val="pt-BR"/>
              </w:rPr>
            </w:pPr>
            <w:r w:rsidRPr="008555D3">
              <w:rPr>
                <w:lang w:val="pt-BR"/>
              </w:rPr>
              <w:t>Cofinanțare</w:t>
            </w:r>
            <w:r w:rsidRPr="008555D3">
              <w:rPr>
                <w:lang w:val="pt-BR"/>
              </w:rPr>
              <w:br/>
              <w:t>națională</w:t>
            </w:r>
            <w:r w:rsidRPr="008555D3">
              <w:rPr>
                <w:lang w:val="pt-BR"/>
              </w:rPr>
              <w:br/>
              <w:t>publică -</w:t>
            </w:r>
            <w:r w:rsidRPr="008555D3">
              <w:rPr>
                <w:lang w:val="pt-BR"/>
              </w:rPr>
              <w:br/>
              <w:t>contribuție</w:t>
            </w:r>
            <w:r w:rsidRPr="008555D3">
              <w:rPr>
                <w:lang w:val="pt-BR"/>
              </w:rPr>
              <w:br/>
              <w:t>proprie %</w:t>
            </w:r>
          </w:p>
        </w:tc>
        <w:tc>
          <w:tcPr>
            <w:tcW w:w="868" w:type="dxa"/>
            <w:vMerge w:val="restart"/>
          </w:tcPr>
          <w:p w14:paraId="6A130EAC" w14:textId="77777777" w:rsidR="008555D3" w:rsidRPr="004432F1" w:rsidRDefault="009E5520" w:rsidP="002F130F">
            <w:pPr>
              <w:rPr>
                <w:rFonts w:eastAsia="Trebuchet MS" w:cs="Trebuchet MS"/>
              </w:rPr>
            </w:pPr>
            <w:sdt>
              <w:sdtPr>
                <w:tag w:val="goog_rdk_157"/>
                <w:id w:val="1234052883"/>
              </w:sdtPr>
              <w:sdtEndPr/>
              <w:sdtContent>
                <w:r w:rsidR="008555D3" w:rsidRPr="004432F1">
                  <w:t>Cofinanțare UE %</w:t>
                </w:r>
              </w:sdtContent>
            </w:sdt>
          </w:p>
        </w:tc>
        <w:tc>
          <w:tcPr>
            <w:tcW w:w="868" w:type="dxa"/>
            <w:vMerge w:val="restart"/>
          </w:tcPr>
          <w:p w14:paraId="7826D99D" w14:textId="77777777" w:rsidR="008555D3" w:rsidRPr="004432F1" w:rsidRDefault="008555D3" w:rsidP="002F130F">
            <w:r w:rsidRPr="004432F1">
              <w:t>Cofinanțare</w:t>
            </w:r>
            <w:r w:rsidRPr="004432F1">
              <w:br/>
              <w:t>națională</w:t>
            </w:r>
            <w:r w:rsidRPr="004432F1">
              <w:br/>
              <w:t>publică %</w:t>
            </w:r>
          </w:p>
        </w:tc>
        <w:tc>
          <w:tcPr>
            <w:tcW w:w="870" w:type="dxa"/>
            <w:vMerge w:val="restart"/>
          </w:tcPr>
          <w:p w14:paraId="057742EA" w14:textId="77777777" w:rsidR="008555D3" w:rsidRPr="008555D3" w:rsidRDefault="008555D3" w:rsidP="002F130F">
            <w:pPr>
              <w:rPr>
                <w:lang w:val="pt-BR"/>
              </w:rPr>
            </w:pPr>
            <w:r w:rsidRPr="008555D3">
              <w:rPr>
                <w:lang w:val="pt-BR"/>
              </w:rPr>
              <w:t>Cofinanțare</w:t>
            </w:r>
            <w:r w:rsidRPr="008555D3">
              <w:rPr>
                <w:lang w:val="pt-BR"/>
              </w:rPr>
              <w:br/>
              <w:t>națională</w:t>
            </w:r>
            <w:r w:rsidRPr="008555D3">
              <w:rPr>
                <w:lang w:val="pt-BR"/>
              </w:rPr>
              <w:br/>
              <w:t>publică -</w:t>
            </w:r>
            <w:r w:rsidRPr="008555D3">
              <w:rPr>
                <w:lang w:val="pt-BR"/>
              </w:rPr>
              <w:br/>
              <w:t>contribuție</w:t>
            </w:r>
            <w:r w:rsidRPr="008555D3">
              <w:rPr>
                <w:lang w:val="pt-BR"/>
              </w:rPr>
              <w:br/>
              <w:t>proprie %</w:t>
            </w:r>
          </w:p>
        </w:tc>
        <w:tc>
          <w:tcPr>
            <w:tcW w:w="868" w:type="dxa"/>
            <w:vMerge w:val="restart"/>
          </w:tcPr>
          <w:p w14:paraId="4B4ECD9E" w14:textId="77777777" w:rsidR="008555D3" w:rsidRPr="004432F1" w:rsidRDefault="009E5520" w:rsidP="002F130F">
            <w:pPr>
              <w:rPr>
                <w:rFonts w:eastAsia="Trebuchet MS" w:cs="Trebuchet MS"/>
              </w:rPr>
            </w:pPr>
            <w:sdt>
              <w:sdtPr>
                <w:tag w:val="goog_rdk_158"/>
                <w:id w:val="1590048026"/>
              </w:sdtPr>
              <w:sdtEndPr/>
              <w:sdtContent>
                <w:r w:rsidR="008555D3" w:rsidRPr="004432F1">
                  <w:t>Cofinanțare UE %</w:t>
                </w:r>
              </w:sdtContent>
            </w:sdt>
          </w:p>
        </w:tc>
        <w:tc>
          <w:tcPr>
            <w:tcW w:w="868" w:type="dxa"/>
            <w:vMerge w:val="restart"/>
          </w:tcPr>
          <w:p w14:paraId="29331299" w14:textId="77777777" w:rsidR="008555D3" w:rsidRPr="004432F1" w:rsidRDefault="008555D3" w:rsidP="002F130F">
            <w:r w:rsidRPr="004432F1">
              <w:t>Cofinanțare</w:t>
            </w:r>
            <w:r w:rsidRPr="004432F1">
              <w:br/>
              <w:t>națională</w:t>
            </w:r>
            <w:r w:rsidRPr="004432F1">
              <w:br/>
              <w:t>publică %</w:t>
            </w:r>
          </w:p>
        </w:tc>
        <w:tc>
          <w:tcPr>
            <w:tcW w:w="868" w:type="dxa"/>
            <w:vMerge w:val="restart"/>
          </w:tcPr>
          <w:p w14:paraId="275D3626" w14:textId="77777777" w:rsidR="008555D3" w:rsidRPr="008555D3" w:rsidRDefault="008555D3" w:rsidP="002F130F">
            <w:pPr>
              <w:rPr>
                <w:lang w:val="pt-BR"/>
              </w:rPr>
            </w:pPr>
            <w:r w:rsidRPr="008555D3">
              <w:rPr>
                <w:lang w:val="pt-BR"/>
              </w:rPr>
              <w:t>Cofinanțare</w:t>
            </w:r>
            <w:r w:rsidRPr="008555D3">
              <w:rPr>
                <w:lang w:val="pt-BR"/>
              </w:rPr>
              <w:br/>
              <w:t>națională</w:t>
            </w:r>
            <w:r w:rsidRPr="008555D3">
              <w:rPr>
                <w:lang w:val="pt-BR"/>
              </w:rPr>
              <w:br/>
              <w:t>publică -</w:t>
            </w:r>
            <w:r w:rsidRPr="008555D3">
              <w:rPr>
                <w:lang w:val="pt-BR"/>
              </w:rPr>
              <w:br/>
              <w:t>contribuție</w:t>
            </w:r>
            <w:r w:rsidRPr="008555D3">
              <w:rPr>
                <w:lang w:val="pt-BR"/>
              </w:rPr>
              <w:br/>
              <w:t>proprie %</w:t>
            </w:r>
          </w:p>
        </w:tc>
      </w:tr>
      <w:tr w:rsidR="008555D3" w:rsidRPr="00221BE4" w14:paraId="17111C83" w14:textId="77777777" w:rsidTr="00AA31B3">
        <w:trPr>
          <w:gridAfter w:val="1"/>
          <w:wAfter w:w="8" w:type="dxa"/>
          <w:trHeight w:val="453"/>
        </w:trPr>
        <w:tc>
          <w:tcPr>
            <w:tcW w:w="737" w:type="dxa"/>
            <w:vMerge/>
          </w:tcPr>
          <w:p w14:paraId="32ABA678" w14:textId="77777777" w:rsidR="008555D3" w:rsidRPr="008555D3" w:rsidRDefault="008555D3" w:rsidP="002F130F">
            <w:pPr>
              <w:rPr>
                <w:lang w:val="pt-BR"/>
              </w:rPr>
            </w:pPr>
          </w:p>
        </w:tc>
        <w:tc>
          <w:tcPr>
            <w:tcW w:w="771" w:type="dxa"/>
            <w:vMerge/>
          </w:tcPr>
          <w:p w14:paraId="7E1E28E6" w14:textId="77777777" w:rsidR="008555D3" w:rsidRPr="008555D3" w:rsidRDefault="008555D3" w:rsidP="002F130F">
            <w:pPr>
              <w:rPr>
                <w:lang w:val="pt-BR"/>
              </w:rPr>
            </w:pPr>
          </w:p>
        </w:tc>
        <w:tc>
          <w:tcPr>
            <w:tcW w:w="755" w:type="dxa"/>
          </w:tcPr>
          <w:p w14:paraId="6614018E" w14:textId="77777777" w:rsidR="008555D3" w:rsidRPr="008555D3" w:rsidRDefault="008555D3" w:rsidP="002F130F">
            <w:pPr>
              <w:rPr>
                <w:lang w:val="pt-BR"/>
              </w:rPr>
            </w:pPr>
          </w:p>
        </w:tc>
        <w:tc>
          <w:tcPr>
            <w:tcW w:w="570" w:type="dxa"/>
            <w:vMerge/>
          </w:tcPr>
          <w:p w14:paraId="288C841F" w14:textId="77777777" w:rsidR="008555D3" w:rsidRPr="008555D3" w:rsidRDefault="008555D3" w:rsidP="002F130F">
            <w:pPr>
              <w:rPr>
                <w:lang w:val="pt-BR"/>
              </w:rPr>
            </w:pPr>
          </w:p>
        </w:tc>
        <w:tc>
          <w:tcPr>
            <w:tcW w:w="867" w:type="dxa"/>
            <w:vMerge/>
          </w:tcPr>
          <w:p w14:paraId="31B56371" w14:textId="77777777" w:rsidR="008555D3" w:rsidRPr="008555D3" w:rsidRDefault="008555D3" w:rsidP="002F130F">
            <w:pPr>
              <w:rPr>
                <w:lang w:val="pt-BR"/>
              </w:rPr>
            </w:pPr>
          </w:p>
        </w:tc>
        <w:tc>
          <w:tcPr>
            <w:tcW w:w="870" w:type="dxa"/>
            <w:vMerge/>
          </w:tcPr>
          <w:p w14:paraId="16B4B926" w14:textId="77777777" w:rsidR="008555D3" w:rsidRPr="008555D3" w:rsidRDefault="008555D3" w:rsidP="002F130F">
            <w:pPr>
              <w:rPr>
                <w:lang w:val="pt-BR"/>
              </w:rPr>
            </w:pPr>
          </w:p>
        </w:tc>
        <w:tc>
          <w:tcPr>
            <w:tcW w:w="868" w:type="dxa"/>
            <w:vMerge/>
          </w:tcPr>
          <w:p w14:paraId="2E2FAB24" w14:textId="77777777" w:rsidR="008555D3" w:rsidRPr="008555D3" w:rsidRDefault="008555D3" w:rsidP="002F130F">
            <w:pPr>
              <w:rPr>
                <w:lang w:val="pt-BR"/>
              </w:rPr>
            </w:pPr>
          </w:p>
        </w:tc>
        <w:tc>
          <w:tcPr>
            <w:tcW w:w="868" w:type="dxa"/>
            <w:vMerge/>
          </w:tcPr>
          <w:p w14:paraId="75C550BA" w14:textId="77777777" w:rsidR="008555D3" w:rsidRPr="008555D3" w:rsidRDefault="008555D3" w:rsidP="002F130F">
            <w:pPr>
              <w:rPr>
                <w:lang w:val="pt-BR"/>
              </w:rPr>
            </w:pPr>
          </w:p>
        </w:tc>
        <w:tc>
          <w:tcPr>
            <w:tcW w:w="870" w:type="dxa"/>
            <w:vMerge/>
          </w:tcPr>
          <w:p w14:paraId="2DB6E8CE" w14:textId="77777777" w:rsidR="008555D3" w:rsidRPr="008555D3" w:rsidRDefault="008555D3" w:rsidP="002F130F">
            <w:pPr>
              <w:rPr>
                <w:lang w:val="pt-BR"/>
              </w:rPr>
            </w:pPr>
          </w:p>
        </w:tc>
        <w:tc>
          <w:tcPr>
            <w:tcW w:w="868" w:type="dxa"/>
            <w:vMerge/>
          </w:tcPr>
          <w:p w14:paraId="5D0DFCC7" w14:textId="77777777" w:rsidR="008555D3" w:rsidRPr="008555D3" w:rsidRDefault="008555D3" w:rsidP="002F130F">
            <w:pPr>
              <w:rPr>
                <w:lang w:val="pt-BR"/>
              </w:rPr>
            </w:pPr>
          </w:p>
        </w:tc>
        <w:tc>
          <w:tcPr>
            <w:tcW w:w="868" w:type="dxa"/>
            <w:vMerge/>
          </w:tcPr>
          <w:p w14:paraId="7CA7453E" w14:textId="77777777" w:rsidR="008555D3" w:rsidRPr="008555D3" w:rsidRDefault="008555D3" w:rsidP="002F130F">
            <w:pPr>
              <w:rPr>
                <w:lang w:val="pt-BR"/>
              </w:rPr>
            </w:pPr>
          </w:p>
        </w:tc>
        <w:tc>
          <w:tcPr>
            <w:tcW w:w="868" w:type="dxa"/>
            <w:vMerge/>
          </w:tcPr>
          <w:p w14:paraId="38184B64" w14:textId="77777777" w:rsidR="008555D3" w:rsidRPr="008555D3" w:rsidRDefault="008555D3" w:rsidP="002F130F">
            <w:pPr>
              <w:rPr>
                <w:lang w:val="pt-BR"/>
              </w:rPr>
            </w:pPr>
          </w:p>
        </w:tc>
      </w:tr>
      <w:tr w:rsidR="008555D3" w:rsidRPr="009B4847" w14:paraId="75E3B41D" w14:textId="77777777" w:rsidTr="00AA31B3">
        <w:trPr>
          <w:gridAfter w:val="1"/>
          <w:wAfter w:w="8" w:type="dxa"/>
          <w:trHeight w:val="302"/>
        </w:trPr>
        <w:tc>
          <w:tcPr>
            <w:tcW w:w="737" w:type="dxa"/>
          </w:tcPr>
          <w:p w14:paraId="067F979F" w14:textId="77777777" w:rsidR="008555D3" w:rsidRPr="008555D3" w:rsidRDefault="008555D3" w:rsidP="002F130F">
            <w:pPr>
              <w:rPr>
                <w:lang w:val="pt-BR"/>
              </w:rPr>
            </w:pPr>
          </w:p>
        </w:tc>
        <w:tc>
          <w:tcPr>
            <w:tcW w:w="771" w:type="dxa"/>
          </w:tcPr>
          <w:p w14:paraId="67E873EB" w14:textId="77777777" w:rsidR="008555D3" w:rsidRPr="008555D3" w:rsidRDefault="008555D3" w:rsidP="002F130F">
            <w:pPr>
              <w:rPr>
                <w:lang w:val="pt-BR"/>
              </w:rPr>
            </w:pPr>
          </w:p>
        </w:tc>
        <w:tc>
          <w:tcPr>
            <w:tcW w:w="755" w:type="dxa"/>
          </w:tcPr>
          <w:p w14:paraId="5BB3F14F" w14:textId="77777777" w:rsidR="008555D3" w:rsidRPr="008555D3" w:rsidRDefault="008555D3" w:rsidP="002F130F">
            <w:pPr>
              <w:rPr>
                <w:lang w:val="pt-BR"/>
              </w:rPr>
            </w:pPr>
          </w:p>
        </w:tc>
        <w:tc>
          <w:tcPr>
            <w:tcW w:w="570" w:type="dxa"/>
          </w:tcPr>
          <w:p w14:paraId="213D55F8" w14:textId="77777777" w:rsidR="008555D3" w:rsidRPr="004432F1" w:rsidRDefault="008555D3" w:rsidP="002F130F">
            <w:r w:rsidRPr="004432F1">
              <w:t>a)</w:t>
            </w:r>
          </w:p>
        </w:tc>
        <w:tc>
          <w:tcPr>
            <w:tcW w:w="867" w:type="dxa"/>
          </w:tcPr>
          <w:p w14:paraId="4917BEA5" w14:textId="77777777" w:rsidR="008555D3" w:rsidRPr="004432F1" w:rsidRDefault="008555D3" w:rsidP="002F130F">
            <w:r w:rsidRPr="004432F1">
              <w:t>b)</w:t>
            </w:r>
          </w:p>
        </w:tc>
        <w:tc>
          <w:tcPr>
            <w:tcW w:w="870" w:type="dxa"/>
          </w:tcPr>
          <w:p w14:paraId="2EF99895" w14:textId="77777777" w:rsidR="008555D3" w:rsidRPr="004432F1" w:rsidRDefault="008555D3" w:rsidP="002F130F">
            <w:r w:rsidRPr="004432F1">
              <w:t>c)</w:t>
            </w:r>
          </w:p>
        </w:tc>
        <w:tc>
          <w:tcPr>
            <w:tcW w:w="868" w:type="dxa"/>
          </w:tcPr>
          <w:p w14:paraId="385F6166" w14:textId="77777777" w:rsidR="008555D3" w:rsidRPr="004432F1" w:rsidRDefault="008555D3" w:rsidP="002F130F">
            <w:r w:rsidRPr="004432F1">
              <w:t>a)</w:t>
            </w:r>
          </w:p>
        </w:tc>
        <w:tc>
          <w:tcPr>
            <w:tcW w:w="868" w:type="dxa"/>
          </w:tcPr>
          <w:p w14:paraId="3E2854A8" w14:textId="77777777" w:rsidR="008555D3" w:rsidRPr="004432F1" w:rsidRDefault="008555D3" w:rsidP="002F130F">
            <w:r w:rsidRPr="004432F1">
              <w:t>b)</w:t>
            </w:r>
          </w:p>
        </w:tc>
        <w:tc>
          <w:tcPr>
            <w:tcW w:w="870" w:type="dxa"/>
          </w:tcPr>
          <w:p w14:paraId="2C447943" w14:textId="77777777" w:rsidR="008555D3" w:rsidRPr="004432F1" w:rsidRDefault="008555D3" w:rsidP="002F130F">
            <w:r w:rsidRPr="004432F1">
              <w:t>c)</w:t>
            </w:r>
          </w:p>
        </w:tc>
        <w:tc>
          <w:tcPr>
            <w:tcW w:w="868" w:type="dxa"/>
          </w:tcPr>
          <w:p w14:paraId="59ECDD13" w14:textId="77777777" w:rsidR="008555D3" w:rsidRPr="004432F1" w:rsidRDefault="008555D3" w:rsidP="002F130F">
            <w:r w:rsidRPr="004432F1">
              <w:t>a)</w:t>
            </w:r>
          </w:p>
        </w:tc>
        <w:tc>
          <w:tcPr>
            <w:tcW w:w="868" w:type="dxa"/>
          </w:tcPr>
          <w:p w14:paraId="6EEA04A8" w14:textId="77777777" w:rsidR="008555D3" w:rsidRPr="004432F1" w:rsidRDefault="008555D3" w:rsidP="002F130F">
            <w:r w:rsidRPr="004432F1">
              <w:t>b)</w:t>
            </w:r>
          </w:p>
        </w:tc>
        <w:tc>
          <w:tcPr>
            <w:tcW w:w="868" w:type="dxa"/>
          </w:tcPr>
          <w:p w14:paraId="22C18A4F" w14:textId="77777777" w:rsidR="008555D3" w:rsidRPr="004432F1" w:rsidRDefault="008555D3" w:rsidP="002F130F">
            <w:r w:rsidRPr="004432F1">
              <w:t>c)</w:t>
            </w:r>
          </w:p>
        </w:tc>
      </w:tr>
      <w:tr w:rsidR="008555D3" w:rsidRPr="009B4847" w14:paraId="0CDD41F8" w14:textId="77777777" w:rsidTr="00AA31B3">
        <w:trPr>
          <w:gridAfter w:val="1"/>
          <w:wAfter w:w="8" w:type="dxa"/>
          <w:trHeight w:val="302"/>
        </w:trPr>
        <w:tc>
          <w:tcPr>
            <w:tcW w:w="737" w:type="dxa"/>
          </w:tcPr>
          <w:p w14:paraId="3B81BE50" w14:textId="77777777" w:rsidR="008555D3" w:rsidRPr="004432F1" w:rsidRDefault="008555D3" w:rsidP="002F130F">
            <w:r w:rsidRPr="004432F1">
              <w:t>P1</w:t>
            </w:r>
          </w:p>
        </w:tc>
        <w:tc>
          <w:tcPr>
            <w:tcW w:w="771" w:type="dxa"/>
          </w:tcPr>
          <w:p w14:paraId="7B6ECD9D" w14:textId="77777777" w:rsidR="008555D3" w:rsidRPr="004432F1" w:rsidRDefault="008555D3" w:rsidP="002F130F">
            <w:r w:rsidRPr="004432F1">
              <w:t>Regiune mai puțin dezvoltată</w:t>
            </w:r>
          </w:p>
        </w:tc>
        <w:tc>
          <w:tcPr>
            <w:tcW w:w="755" w:type="dxa"/>
          </w:tcPr>
          <w:p w14:paraId="64D2F5F8" w14:textId="77777777" w:rsidR="008555D3" w:rsidRPr="004432F1" w:rsidRDefault="008555D3" w:rsidP="002F130F">
            <w:pPr>
              <w:rPr>
                <w:rFonts w:eastAsia="Trebuchet MS" w:cs="Trebuchet MS"/>
                <w:b/>
              </w:rPr>
            </w:pPr>
            <w:r w:rsidRPr="004432F1">
              <w:t>FSE+</w:t>
            </w:r>
          </w:p>
        </w:tc>
        <w:tc>
          <w:tcPr>
            <w:tcW w:w="570" w:type="dxa"/>
          </w:tcPr>
          <w:p w14:paraId="0C3327B4" w14:textId="77777777" w:rsidR="008555D3" w:rsidRPr="004432F1" w:rsidRDefault="008555D3" w:rsidP="002F130F">
            <w:r w:rsidRPr="004432F1">
              <w:t>95</w:t>
            </w:r>
          </w:p>
        </w:tc>
        <w:tc>
          <w:tcPr>
            <w:tcW w:w="867" w:type="dxa"/>
          </w:tcPr>
          <w:p w14:paraId="2186DA7E" w14:textId="77777777" w:rsidR="008555D3" w:rsidRPr="004432F1" w:rsidRDefault="008555D3" w:rsidP="002F130F">
            <w:r w:rsidRPr="004432F1">
              <w:t>5</w:t>
            </w:r>
          </w:p>
        </w:tc>
        <w:tc>
          <w:tcPr>
            <w:tcW w:w="870" w:type="dxa"/>
          </w:tcPr>
          <w:p w14:paraId="4D78CCCB" w14:textId="77777777" w:rsidR="008555D3" w:rsidRPr="004432F1" w:rsidRDefault="008555D3" w:rsidP="002F130F">
            <w:r w:rsidRPr="004432F1">
              <w:t> 0</w:t>
            </w:r>
          </w:p>
        </w:tc>
        <w:tc>
          <w:tcPr>
            <w:tcW w:w="868" w:type="dxa"/>
          </w:tcPr>
          <w:p w14:paraId="2E556A5A" w14:textId="77777777" w:rsidR="008555D3" w:rsidRPr="004432F1" w:rsidRDefault="008555D3" w:rsidP="002F130F">
            <w:r w:rsidRPr="004432F1">
              <w:t>95</w:t>
            </w:r>
          </w:p>
        </w:tc>
        <w:tc>
          <w:tcPr>
            <w:tcW w:w="868" w:type="dxa"/>
          </w:tcPr>
          <w:p w14:paraId="1DDDDA09" w14:textId="77777777" w:rsidR="008555D3" w:rsidRPr="004432F1" w:rsidRDefault="008555D3" w:rsidP="002F130F">
            <w:r w:rsidRPr="004432F1">
              <w:t>3</w:t>
            </w:r>
          </w:p>
        </w:tc>
        <w:tc>
          <w:tcPr>
            <w:tcW w:w="870" w:type="dxa"/>
          </w:tcPr>
          <w:p w14:paraId="63024EDA" w14:textId="77777777" w:rsidR="008555D3" w:rsidRPr="004432F1" w:rsidRDefault="008555D3" w:rsidP="002F130F">
            <w:r w:rsidRPr="004432F1">
              <w:t>2</w:t>
            </w:r>
          </w:p>
        </w:tc>
        <w:tc>
          <w:tcPr>
            <w:tcW w:w="868" w:type="dxa"/>
          </w:tcPr>
          <w:p w14:paraId="6A97FB40" w14:textId="77777777" w:rsidR="008555D3" w:rsidRPr="004432F1" w:rsidRDefault="008555D3" w:rsidP="002F130F">
            <w:r w:rsidRPr="004432F1">
              <w:t>95</w:t>
            </w:r>
          </w:p>
        </w:tc>
        <w:tc>
          <w:tcPr>
            <w:tcW w:w="868" w:type="dxa"/>
          </w:tcPr>
          <w:p w14:paraId="638EC254" w14:textId="77777777" w:rsidR="008555D3" w:rsidRPr="004432F1" w:rsidRDefault="008555D3" w:rsidP="002F130F">
            <w:r w:rsidRPr="004432F1">
              <w:t> 0</w:t>
            </w:r>
          </w:p>
        </w:tc>
        <w:tc>
          <w:tcPr>
            <w:tcW w:w="868" w:type="dxa"/>
          </w:tcPr>
          <w:p w14:paraId="76C208EC" w14:textId="77777777" w:rsidR="008555D3" w:rsidRPr="004432F1" w:rsidRDefault="008555D3" w:rsidP="002F130F">
            <w:r w:rsidRPr="004432F1">
              <w:t> 5</w:t>
            </w:r>
          </w:p>
        </w:tc>
      </w:tr>
      <w:tr w:rsidR="008555D3" w:rsidRPr="009B4847" w14:paraId="1FDE2A3B" w14:textId="77777777" w:rsidTr="00AA31B3">
        <w:trPr>
          <w:gridAfter w:val="1"/>
          <w:wAfter w:w="8" w:type="dxa"/>
          <w:trHeight w:val="302"/>
        </w:trPr>
        <w:tc>
          <w:tcPr>
            <w:tcW w:w="737" w:type="dxa"/>
          </w:tcPr>
          <w:p w14:paraId="1F3880DE" w14:textId="77777777" w:rsidR="008555D3" w:rsidRPr="004432F1" w:rsidRDefault="008555D3" w:rsidP="002F130F">
            <w:pPr>
              <w:rPr>
                <w:rFonts w:eastAsia="Trebuchet MS" w:cs="Trebuchet MS"/>
                <w:b/>
              </w:rPr>
            </w:pPr>
            <w:r w:rsidRPr="004432F1">
              <w:t>P1</w:t>
            </w:r>
          </w:p>
        </w:tc>
        <w:tc>
          <w:tcPr>
            <w:tcW w:w="771" w:type="dxa"/>
          </w:tcPr>
          <w:p w14:paraId="55B479D9" w14:textId="77777777" w:rsidR="008555D3" w:rsidRPr="004432F1" w:rsidRDefault="008555D3" w:rsidP="002F130F">
            <w:pPr>
              <w:rPr>
                <w:rFonts w:eastAsia="Trebuchet MS" w:cs="Trebuchet MS"/>
              </w:rPr>
            </w:pPr>
            <w:r w:rsidRPr="004432F1">
              <w:t>Regiune mai puțin dezv</w:t>
            </w:r>
            <w:r w:rsidRPr="004432F1">
              <w:lastRenderedPageBreak/>
              <w:t>oltată</w:t>
            </w:r>
          </w:p>
        </w:tc>
        <w:tc>
          <w:tcPr>
            <w:tcW w:w="755" w:type="dxa"/>
          </w:tcPr>
          <w:p w14:paraId="07B35253" w14:textId="77777777" w:rsidR="008555D3" w:rsidRPr="004432F1" w:rsidRDefault="008555D3" w:rsidP="002F130F">
            <w:pPr>
              <w:rPr>
                <w:rFonts w:eastAsia="Trebuchet MS" w:cs="Trebuchet MS"/>
                <w:b/>
              </w:rPr>
            </w:pPr>
            <w:r w:rsidRPr="004432F1">
              <w:lastRenderedPageBreak/>
              <w:t xml:space="preserve">FEDR        </w:t>
            </w:r>
          </w:p>
        </w:tc>
        <w:tc>
          <w:tcPr>
            <w:tcW w:w="570" w:type="dxa"/>
          </w:tcPr>
          <w:p w14:paraId="056A017D" w14:textId="77777777" w:rsidR="008555D3" w:rsidRPr="004432F1" w:rsidRDefault="008555D3" w:rsidP="002F130F">
            <w:r w:rsidRPr="004432F1">
              <w:t>95</w:t>
            </w:r>
          </w:p>
        </w:tc>
        <w:tc>
          <w:tcPr>
            <w:tcW w:w="867" w:type="dxa"/>
          </w:tcPr>
          <w:p w14:paraId="4EC7C8E3" w14:textId="77777777" w:rsidR="008555D3" w:rsidRPr="004432F1" w:rsidRDefault="008555D3" w:rsidP="002F130F">
            <w:r w:rsidRPr="004432F1">
              <w:t>5</w:t>
            </w:r>
          </w:p>
        </w:tc>
        <w:tc>
          <w:tcPr>
            <w:tcW w:w="870" w:type="dxa"/>
          </w:tcPr>
          <w:p w14:paraId="61729A4F" w14:textId="77777777" w:rsidR="008555D3" w:rsidRPr="004432F1" w:rsidRDefault="008555D3" w:rsidP="002F130F">
            <w:r w:rsidRPr="004432F1">
              <w:t> 0</w:t>
            </w:r>
          </w:p>
        </w:tc>
        <w:tc>
          <w:tcPr>
            <w:tcW w:w="868" w:type="dxa"/>
          </w:tcPr>
          <w:p w14:paraId="0496AD7B" w14:textId="77777777" w:rsidR="008555D3" w:rsidRPr="004432F1" w:rsidRDefault="008555D3" w:rsidP="002F130F">
            <w:r w:rsidRPr="004432F1">
              <w:t>95</w:t>
            </w:r>
          </w:p>
        </w:tc>
        <w:tc>
          <w:tcPr>
            <w:tcW w:w="868" w:type="dxa"/>
          </w:tcPr>
          <w:p w14:paraId="238A06ED" w14:textId="77777777" w:rsidR="008555D3" w:rsidRPr="004432F1" w:rsidRDefault="008555D3" w:rsidP="002F130F">
            <w:r w:rsidRPr="004432F1">
              <w:t>3</w:t>
            </w:r>
          </w:p>
        </w:tc>
        <w:tc>
          <w:tcPr>
            <w:tcW w:w="870" w:type="dxa"/>
          </w:tcPr>
          <w:p w14:paraId="01387144" w14:textId="77777777" w:rsidR="008555D3" w:rsidRPr="004432F1" w:rsidRDefault="008555D3" w:rsidP="002F130F">
            <w:r w:rsidRPr="004432F1">
              <w:t>2</w:t>
            </w:r>
          </w:p>
        </w:tc>
        <w:tc>
          <w:tcPr>
            <w:tcW w:w="868" w:type="dxa"/>
          </w:tcPr>
          <w:p w14:paraId="6D5DF5E6" w14:textId="77777777" w:rsidR="008555D3" w:rsidRPr="004432F1" w:rsidRDefault="008555D3" w:rsidP="002F130F">
            <w:r w:rsidRPr="004432F1">
              <w:t>95</w:t>
            </w:r>
          </w:p>
        </w:tc>
        <w:tc>
          <w:tcPr>
            <w:tcW w:w="868" w:type="dxa"/>
          </w:tcPr>
          <w:p w14:paraId="48AF5B3C" w14:textId="77777777" w:rsidR="008555D3" w:rsidRPr="004432F1" w:rsidRDefault="008555D3" w:rsidP="002F130F">
            <w:r w:rsidRPr="004432F1">
              <w:t> 0</w:t>
            </w:r>
          </w:p>
        </w:tc>
        <w:tc>
          <w:tcPr>
            <w:tcW w:w="868" w:type="dxa"/>
          </w:tcPr>
          <w:p w14:paraId="0A4BFAB8" w14:textId="77777777" w:rsidR="008555D3" w:rsidRPr="004432F1" w:rsidRDefault="008555D3" w:rsidP="002F130F">
            <w:r w:rsidRPr="004432F1">
              <w:t> 5</w:t>
            </w:r>
          </w:p>
        </w:tc>
      </w:tr>
    </w:tbl>
    <w:p w14:paraId="475F88B0" w14:textId="27149410" w:rsidR="008379E4" w:rsidRPr="00EB5E24" w:rsidRDefault="008379E4" w:rsidP="002F130F">
      <w:pPr>
        <w:rPr>
          <w:highlight w:val="yellow"/>
        </w:rPr>
      </w:pPr>
    </w:p>
    <w:p w14:paraId="2407E468" w14:textId="77777777" w:rsidR="006C26E5" w:rsidRPr="00C844F3" w:rsidRDefault="006C26E5" w:rsidP="002F130F">
      <w:pPr>
        <w:pStyle w:val="Heading2"/>
        <w:rPr>
          <w:rFonts w:eastAsia="Calibri"/>
        </w:rPr>
      </w:pPr>
      <w:bookmarkStart w:id="21" w:name="_Toc219228518"/>
      <w:r w:rsidRPr="00C844F3">
        <w:rPr>
          <w:rFonts w:eastAsia="Calibri"/>
        </w:rPr>
        <w:t>3.5. Zona/Zonele geografică(e) vizată(e) de apelul de fișa de proiecte</w:t>
      </w:r>
      <w:bookmarkEnd w:id="21"/>
    </w:p>
    <w:p w14:paraId="5DD22CB1" w14:textId="7AA79683" w:rsidR="006C26E5" w:rsidRPr="00C844F3" w:rsidRDefault="00A63DB6" w:rsidP="002F130F">
      <w:r w:rsidRPr="00A63DB6">
        <w:t>Prezenta</w:t>
      </w:r>
      <w:r w:rsidR="0006652C" w:rsidRPr="00A63DB6">
        <w:t xml:space="preserve"> </w:t>
      </w:r>
      <w:r w:rsidR="00A713E0" w:rsidRPr="00A63DB6">
        <w:t>cer</w:t>
      </w:r>
      <w:r w:rsidR="001F19B3" w:rsidRPr="00A63DB6">
        <w:t>ere</w:t>
      </w:r>
      <w:r w:rsidR="00A713E0" w:rsidRPr="00A63DB6">
        <w:t xml:space="preserve"> de propuneri</w:t>
      </w:r>
      <w:r w:rsidR="0006652C" w:rsidRPr="00C844F3">
        <w:t xml:space="preserve"> se adresează teritoriului vizat de Strategia de Dezvoltare Locala a GAL ARAD VEST</w:t>
      </w:r>
      <w:r w:rsidR="008379E4" w:rsidRPr="00C844F3">
        <w:t xml:space="preserve"> </w:t>
      </w:r>
      <w:r w:rsidR="0006652C" w:rsidRPr="00C844F3">
        <w:t xml:space="preserve">(care poate fi descărcată accesând website-ul </w:t>
      </w:r>
      <w:r w:rsidR="0006652C">
        <w:fldChar w:fldCharType="begin"/>
      </w:r>
      <w:r w:rsidR="0006652C">
        <w:instrText>HYPERLINK "https://galaradvest.ro/strategia-de-dezvoltare-locala-arad-vest/"</w:instrText>
      </w:r>
      <w:r w:rsidR="0006652C">
        <w:fldChar w:fldCharType="separate"/>
      </w:r>
      <w:r w:rsidR="0006652C" w:rsidRPr="00C844F3">
        <w:rPr>
          <w:rStyle w:val="Hyperlink"/>
        </w:rPr>
        <w:t>https:/galaradvest.ro/strategia-de-dezvoltare-locala-arad-vest/</w:t>
      </w:r>
      <w:r w:rsidR="0006652C">
        <w:fldChar w:fldCharType="end"/>
      </w:r>
      <w:r w:rsidR="0006652C" w:rsidRPr="00C844F3">
        <w:t xml:space="preserve">) teritoriu care se află în regiunea </w:t>
      </w:r>
      <w:r w:rsidR="000F770C" w:rsidRPr="00C844F3">
        <w:t xml:space="preserve">de dezvoltare </w:t>
      </w:r>
      <w:r w:rsidR="0006652C" w:rsidRPr="00C844F3">
        <w:t xml:space="preserve">VEST - </w:t>
      </w:r>
      <w:r w:rsidR="006C26E5" w:rsidRPr="00C844F3">
        <w:t>regiun</w:t>
      </w:r>
      <w:r w:rsidR="0006652C" w:rsidRPr="00C844F3">
        <w:t>e</w:t>
      </w:r>
      <w:r w:rsidR="006C26E5" w:rsidRPr="00C844F3">
        <w:t xml:space="preserve"> mai</w:t>
      </w:r>
      <w:r w:rsidR="008379E4" w:rsidRPr="00C844F3">
        <w:t xml:space="preserve"> </w:t>
      </w:r>
      <w:r w:rsidR="006C26E5" w:rsidRPr="00C844F3">
        <w:t>puțin</w:t>
      </w:r>
      <w:r w:rsidR="008379E4" w:rsidRPr="00C844F3">
        <w:t xml:space="preserve"> </w:t>
      </w:r>
      <w:r w:rsidR="006C26E5" w:rsidRPr="00C844F3">
        <w:t>dezvoltat</w:t>
      </w:r>
      <w:r w:rsidR="000F770C" w:rsidRPr="00C844F3">
        <w:t>ă</w:t>
      </w:r>
      <w:r w:rsidR="006C26E5" w:rsidRPr="00C844F3">
        <w:t>.</w:t>
      </w:r>
      <w:r w:rsidR="006C26E5" w:rsidRPr="00C844F3">
        <w:cr/>
      </w:r>
      <w:r w:rsidR="006C26E5" w:rsidRPr="00C844F3">
        <w:rPr>
          <w:lang w:val="pt-BR"/>
        </w:rPr>
        <w:t>Teritoriul SDL</w:t>
      </w:r>
      <w:r w:rsidR="0006652C" w:rsidRPr="00C844F3">
        <w:rPr>
          <w:lang w:val="pt-BR"/>
        </w:rPr>
        <w:t xml:space="preserve"> GAL ARAD VEST</w:t>
      </w:r>
      <w:r w:rsidR="006C26E5" w:rsidRPr="00C844F3">
        <w:rPr>
          <w:lang w:val="pt-BR"/>
        </w:rPr>
        <w:t xml:space="preserve"> cuprinde 3 zone urbane marginalizate (ZUM) </w:t>
      </w:r>
      <w:r w:rsidR="000F770C" w:rsidRPr="00C844F3">
        <w:rPr>
          <w:lang w:val="pt-BR"/>
        </w:rPr>
        <w:t>precum și</w:t>
      </w:r>
      <w:r w:rsidR="006C26E5" w:rsidRPr="00C844F3">
        <w:rPr>
          <w:lang w:val="pt-BR"/>
        </w:rPr>
        <w:t xml:space="preserve"> zonele urbane funcționale</w:t>
      </w:r>
      <w:r w:rsidR="00D7594A" w:rsidRPr="00C844F3">
        <w:rPr>
          <w:lang w:val="pt-BR"/>
        </w:rPr>
        <w:t xml:space="preserve"> </w:t>
      </w:r>
      <w:r w:rsidR="000F770C" w:rsidRPr="00C844F3">
        <w:rPr>
          <w:lang w:val="pt-BR"/>
        </w:rPr>
        <w:t>(ZUF)</w:t>
      </w:r>
      <w:r w:rsidR="006C26E5" w:rsidRPr="00C844F3">
        <w:rPr>
          <w:lang w:val="pt-BR"/>
        </w:rPr>
        <w:t xml:space="preserve">. </w:t>
      </w:r>
    </w:p>
    <w:p w14:paraId="21127A4E" w14:textId="018D36B7" w:rsidR="0006652C" w:rsidRPr="00C844F3" w:rsidRDefault="0006652C" w:rsidP="002F130F">
      <w:r w:rsidRPr="00C844F3">
        <w:rPr>
          <w:lang w:val="pt-BR"/>
        </w:rPr>
        <w:t xml:space="preserve">Zonele Urbane Marginalizate </w:t>
      </w:r>
      <w:r w:rsidR="000F770C" w:rsidRPr="00C844F3">
        <w:rPr>
          <w:lang w:val="pt-BR"/>
        </w:rPr>
        <w:t>de pe teritoriul GAL ARAD VEST și străzile componente ale acestora sunt prezentate mai jos:</w:t>
      </w:r>
    </w:p>
    <w:p w14:paraId="63096401" w14:textId="351C4CD7" w:rsidR="006C26E5" w:rsidRPr="00C844F3" w:rsidRDefault="00D7594A" w:rsidP="002F130F">
      <w:r w:rsidRPr="00C844F3">
        <w:t>ZUM</w:t>
      </w:r>
      <w:r w:rsidR="006C26E5" w:rsidRPr="00C844F3">
        <w:t xml:space="preserve"> 1 – Șega- Checheci cuprinde: Strada Șezătorii, Strada Aprodu Purice, Strada Mușețel, Strada Cosânzeană, Strada Ioan Flueraș, Strada Prof. Doctor Ilarion Felea, Strada Giordano Bruno, Strada Socului, Strada Henri Coandă, Strada Filotei, Strada Alexandru Volta, Strada Bogdan Petriceicu Hasdeu, Strada Lunga, Strada Ion Mehedințeanu, Strada Veseliei, Strada Vulturilor, Strada Porumbacului, Strada Constantin Brâncuși 1-7 / 2-8, Strada Constantin Brâncoveanu, Strada Maramureș, Strada Libertății 16-22 / 49A-73, Strada Tebei, Strada Ghioceilor 21-75 / 24-80, Strada Câmpeni, Strada Craiovei, Strada Lupeni, Strada Malin, Strada Lăcrimioarelor 6-60 / 7-55C, Strada Tiberiu, Strada Oborului, Strada Sânzienelor 10-44 / 11-51, Strada Tiberiu Brediceanu</w:t>
      </w:r>
      <w:r w:rsidRPr="00C844F3">
        <w:t>;</w:t>
      </w:r>
    </w:p>
    <w:p w14:paraId="7A4E752B" w14:textId="21C955C6" w:rsidR="006C26E5" w:rsidRPr="00C844F3" w:rsidRDefault="00D7594A" w:rsidP="002F130F">
      <w:r w:rsidRPr="00C844F3">
        <w:t>ZUM 2</w:t>
      </w:r>
      <w:r w:rsidR="006C26E5" w:rsidRPr="00C844F3">
        <w:t>- Obor formată doar din 7 străzi, este cea mai mare că întindere, cuprinzând Strada Eftimie Murgu nr 5-7 – prelungire, Calea Bodrogului, Strada Meșterul Manole 1A, Calea Aurel Vlaicu 282-T, Zona Industriala Arad Vest, DJ 682F, Prof. Doctor Aurel Ardelean 99 – 153, 2-4, 10</w:t>
      </w:r>
      <w:r w:rsidRPr="00C844F3">
        <w:t>;</w:t>
      </w:r>
    </w:p>
    <w:p w14:paraId="2EF1E7A9" w14:textId="63AE22C1" w:rsidR="006C26E5" w:rsidRPr="00C844F3" w:rsidRDefault="00D7594A" w:rsidP="002F130F">
      <w:pPr>
        <w:rPr>
          <w:lang w:val="pt-BR"/>
        </w:rPr>
      </w:pPr>
      <w:r w:rsidRPr="00C844F3">
        <w:t xml:space="preserve">ZUM 3 </w:t>
      </w:r>
      <w:r w:rsidR="006C26E5" w:rsidRPr="00C844F3">
        <w:t xml:space="preserve">- Piața Sârbească - se afla în partea de sud și are în componență străzile: Piața Sârbească, Strada Preparandiei 43A – 55 / 40 – 50, Strada Academia Teologică 8-16 , Strada </w:t>
      </w:r>
      <w:r w:rsidR="006C26E5" w:rsidRPr="00C844F3">
        <w:lastRenderedPageBreak/>
        <w:t xml:space="preserve">Alexandru Gavra 2, 4, Strada Dornei 1- 19/ 2- 28, Strada Iakob Cardos 1 - 19/ 2 – 20, Strada Nicola Alexici 1, 2, 3, 4, 6, 8, Str. </w:t>
      </w:r>
      <w:r w:rsidR="006C26E5" w:rsidRPr="00C844F3">
        <w:rPr>
          <w:lang w:val="pt-BR"/>
        </w:rPr>
        <w:t>Ciocârliei 1 – 11 / 2 -10, Strada Cozia, Strada Paul Chinezul</w:t>
      </w:r>
      <w:r w:rsidRPr="00C844F3">
        <w:rPr>
          <w:lang w:val="pt-BR"/>
        </w:rPr>
        <w:t>.</w:t>
      </w:r>
    </w:p>
    <w:p w14:paraId="11510DBF" w14:textId="77777777" w:rsidR="006C26E5" w:rsidRPr="00316A91" w:rsidRDefault="006C26E5" w:rsidP="002F130F">
      <w:pPr>
        <w:pStyle w:val="Heading2"/>
        <w:rPr>
          <w:rFonts w:eastAsia="Calibri"/>
        </w:rPr>
      </w:pPr>
      <w:bookmarkStart w:id="22" w:name="_Toc219228519"/>
      <w:r w:rsidRPr="00316A91">
        <w:rPr>
          <w:rFonts w:eastAsia="Calibri"/>
          <w:lang w:val="pt-BR"/>
        </w:rPr>
        <w:t>3.6 Acţiuni sprijinite în cadrul apelului</w:t>
      </w:r>
      <w:bookmarkEnd w:id="22"/>
    </w:p>
    <w:p w14:paraId="26628F8D" w14:textId="627573D4" w:rsidR="00316A91" w:rsidRPr="00A63DB6" w:rsidRDefault="006C26E5" w:rsidP="002F130F">
      <w:pPr>
        <w:rPr>
          <w:lang w:val="pt-BR"/>
        </w:rPr>
      </w:pPr>
      <w:r w:rsidRPr="00A63DB6">
        <w:rPr>
          <w:lang w:val="pt-BR"/>
        </w:rPr>
        <w:t>Operațiunile finanțate în cazul</w:t>
      </w:r>
      <w:r w:rsidR="001F19B3" w:rsidRPr="00A63DB6">
        <w:rPr>
          <w:lang w:val="pt-BR"/>
        </w:rPr>
        <w:t xml:space="preserve"> prezentei</w:t>
      </w:r>
      <w:r w:rsidRPr="00A63DB6">
        <w:rPr>
          <w:lang w:val="pt-BR"/>
        </w:rPr>
        <w:t xml:space="preserve"> </w:t>
      </w:r>
      <w:r w:rsidR="00BD5EF0" w:rsidRPr="00A63DB6">
        <w:rPr>
          <w:lang w:val="pt-BR"/>
        </w:rPr>
        <w:t>cereri de propuneri</w:t>
      </w:r>
      <w:r w:rsidR="001F19B3" w:rsidRPr="00A63DB6">
        <w:rPr>
          <w:lang w:val="pt-BR"/>
        </w:rPr>
        <w:t xml:space="preserve"> </w:t>
      </w:r>
      <w:r w:rsidRPr="00A63DB6">
        <w:rPr>
          <w:lang w:val="pt-BR"/>
        </w:rPr>
        <w:t>au drept obiective:</w:t>
      </w:r>
      <w:r w:rsidR="00A713E0" w:rsidRPr="00A63DB6">
        <w:rPr>
          <w:lang w:val="pt-BR"/>
        </w:rPr>
        <w:t xml:space="preserve"> </w:t>
      </w:r>
    </w:p>
    <w:p w14:paraId="56BD8DB0" w14:textId="2FCBDB01" w:rsidR="00316A91" w:rsidRPr="00A63DB6" w:rsidRDefault="00316A91" w:rsidP="002F130F">
      <w:pPr>
        <w:pStyle w:val="ListParagraph"/>
        <w:numPr>
          <w:ilvl w:val="0"/>
          <w:numId w:val="26"/>
        </w:numPr>
        <w:rPr>
          <w:lang w:val="pt-BR"/>
        </w:rPr>
      </w:pPr>
      <w:r w:rsidRPr="00A63DB6">
        <w:rPr>
          <w:lang w:val="pt-BR"/>
        </w:rPr>
        <w:t>Construirea sau modernizarea de centre de zi; (Actiunea 1.</w:t>
      </w:r>
      <w:r w:rsidR="00A95966" w:rsidRPr="00A63DB6">
        <w:rPr>
          <w:lang w:val="pt-BR"/>
        </w:rPr>
        <w:t>2</w:t>
      </w:r>
      <w:r w:rsidRPr="00A63DB6">
        <w:rPr>
          <w:lang w:val="pt-BR"/>
        </w:rPr>
        <w:t xml:space="preserve"> FEDR)</w:t>
      </w:r>
    </w:p>
    <w:p w14:paraId="0E19FC70" w14:textId="2D622692" w:rsidR="00316A91" w:rsidRPr="00A63DB6" w:rsidRDefault="00316A91" w:rsidP="002F130F">
      <w:pPr>
        <w:pStyle w:val="ListParagraph"/>
        <w:numPr>
          <w:ilvl w:val="0"/>
          <w:numId w:val="26"/>
        </w:numPr>
        <w:rPr>
          <w:lang w:val="pt-BR"/>
        </w:rPr>
      </w:pPr>
      <w:r w:rsidRPr="00A63DB6">
        <w:rPr>
          <w:lang w:val="pt-BR"/>
        </w:rPr>
        <w:t>Furnizarea de servicii sociale pentru copii; (Actiunea 1.5 FSE+)</w:t>
      </w:r>
    </w:p>
    <w:p w14:paraId="15F6023F" w14:textId="4F9EB329" w:rsidR="00316A91" w:rsidRPr="00A63DB6" w:rsidRDefault="00316A91" w:rsidP="002F130F">
      <w:pPr>
        <w:pStyle w:val="ListParagraph"/>
        <w:numPr>
          <w:ilvl w:val="0"/>
          <w:numId w:val="26"/>
        </w:numPr>
        <w:rPr>
          <w:lang w:val="pt-BR"/>
        </w:rPr>
      </w:pPr>
      <w:r w:rsidRPr="00A63DB6">
        <w:rPr>
          <w:lang w:val="pt-BR"/>
        </w:rPr>
        <w:t>Furnizarea de servicii sociale pentru vârstnici; (Actiunea 1.5 FSE+).</w:t>
      </w:r>
    </w:p>
    <w:p w14:paraId="6A9D5BAE" w14:textId="77777777" w:rsidR="00A713E0" w:rsidRPr="00A63DB6" w:rsidRDefault="00A713E0" w:rsidP="002F130F">
      <w:pPr>
        <w:pStyle w:val="ListParagraph"/>
        <w:numPr>
          <w:ilvl w:val="0"/>
          <w:numId w:val="26"/>
        </w:numPr>
        <w:rPr>
          <w:lang w:val="pt-BR"/>
        </w:rPr>
      </w:pPr>
      <w:r w:rsidRPr="00A63DB6">
        <w:rPr>
          <w:lang w:val="pt-BR"/>
        </w:rPr>
        <w:t>Modernizarea și construcția infrastructurii preșcolare/școlare; (Actiunea 1.1 FEDR)</w:t>
      </w:r>
    </w:p>
    <w:p w14:paraId="31D303B2" w14:textId="77777777" w:rsidR="00A713E0" w:rsidRPr="00A63DB6" w:rsidRDefault="00A713E0" w:rsidP="002F130F">
      <w:pPr>
        <w:pStyle w:val="ListParagraph"/>
        <w:numPr>
          <w:ilvl w:val="0"/>
          <w:numId w:val="26"/>
        </w:numPr>
        <w:rPr>
          <w:lang w:val="pt-BR"/>
        </w:rPr>
      </w:pPr>
      <w:r w:rsidRPr="00A63DB6">
        <w:rPr>
          <w:lang w:val="pt-BR"/>
        </w:rPr>
        <w:t>Furnizarea de materiale didactice/dotări de mobilier școlar necesar pentru a ajuta elevii și profesorii să desfășoare procesul educațional; (Actiunea 1.1 FEDR)</w:t>
      </w:r>
    </w:p>
    <w:p w14:paraId="07418335" w14:textId="77777777" w:rsidR="00A713E0" w:rsidRPr="00A63DB6" w:rsidRDefault="00A713E0" w:rsidP="002F130F">
      <w:pPr>
        <w:pStyle w:val="ListParagraph"/>
        <w:numPr>
          <w:ilvl w:val="0"/>
          <w:numId w:val="26"/>
        </w:numPr>
        <w:rPr>
          <w:lang w:val="pt-BR"/>
        </w:rPr>
      </w:pPr>
      <w:r w:rsidRPr="00A63DB6">
        <w:rPr>
          <w:lang w:val="pt-BR"/>
        </w:rPr>
        <w:t>Construirea sau modernizarea de locuințe sociale individuale; (Actiunea 1.2 FEDR)</w:t>
      </w:r>
    </w:p>
    <w:p w14:paraId="4F554489" w14:textId="77777777" w:rsidR="00A713E0" w:rsidRPr="00A63DB6" w:rsidRDefault="00A713E0" w:rsidP="002F130F">
      <w:pPr>
        <w:pStyle w:val="ListParagraph"/>
        <w:numPr>
          <w:ilvl w:val="0"/>
          <w:numId w:val="26"/>
        </w:numPr>
      </w:pPr>
      <w:r w:rsidRPr="00A63DB6">
        <w:t>Furnizarea de servicii de before și after school; (Actiunea 1.3 FSE+)</w:t>
      </w:r>
    </w:p>
    <w:p w14:paraId="5B8E60AF" w14:textId="77777777" w:rsidR="006C26E5" w:rsidRPr="00E3439C" w:rsidRDefault="006C26E5" w:rsidP="002F130F">
      <w:pPr>
        <w:pStyle w:val="Heading2"/>
        <w:rPr>
          <w:rFonts w:eastAsia="Calibri"/>
        </w:rPr>
      </w:pPr>
      <w:bookmarkStart w:id="23" w:name="_Toc219228520"/>
      <w:r w:rsidRPr="00E3439C">
        <w:rPr>
          <w:rFonts w:eastAsia="Calibri"/>
        </w:rPr>
        <w:t>3.7 Grup-ţintă vizat de cererile de propuneri de fișe de proiecte</w:t>
      </w:r>
      <w:bookmarkEnd w:id="23"/>
      <w:r w:rsidRPr="00E3439C">
        <w:rPr>
          <w:rFonts w:eastAsia="Calibri"/>
        </w:rPr>
        <w:t xml:space="preserve"> </w:t>
      </w:r>
    </w:p>
    <w:p w14:paraId="2118F645" w14:textId="79F2742D" w:rsidR="00DA6796" w:rsidRDefault="006C26E5" w:rsidP="002F130F">
      <w:r w:rsidRPr="00A63DB6">
        <w:t xml:space="preserve">În cadrul </w:t>
      </w:r>
      <w:r w:rsidR="00DA6796" w:rsidRPr="00A63DB6">
        <w:t>prezent</w:t>
      </w:r>
      <w:r w:rsidR="001F19B3" w:rsidRPr="00A63DB6">
        <w:t>ei</w:t>
      </w:r>
      <w:r w:rsidRPr="00A63DB6">
        <w:t xml:space="preserve"> ce</w:t>
      </w:r>
      <w:r w:rsidR="00DA6796" w:rsidRPr="00A63DB6">
        <w:t>rer</w:t>
      </w:r>
      <w:r w:rsidR="001F19B3" w:rsidRPr="00A63DB6">
        <w:t>i</w:t>
      </w:r>
      <w:r w:rsidRPr="00A63DB6">
        <w:t xml:space="preserve"> de propuneri,</w:t>
      </w:r>
      <w:r w:rsidRPr="00E3439C">
        <w:t xml:space="preserve"> grupul țintă eligibil este </w:t>
      </w:r>
      <w:r w:rsidR="00DA6796">
        <w:t>compus</w:t>
      </w:r>
      <w:r w:rsidRPr="00E3439C">
        <w:t xml:space="preserve"> din persoane</w:t>
      </w:r>
      <w:r w:rsidR="00E74DCF" w:rsidRPr="00E3439C">
        <w:t xml:space="preserve"> </w:t>
      </w:r>
      <w:r w:rsidR="00DA6796">
        <w:t xml:space="preserve">aflate în situații de risc și excluziune socială </w:t>
      </w:r>
      <w:r w:rsidR="00DA6796" w:rsidRPr="00DA6796">
        <w:t>ce au domiciliul/reședința/locuiesc</w:t>
      </w:r>
      <w:r w:rsidR="00C915B7" w:rsidRPr="00C915B7">
        <w:t xml:space="preserve"> pe teritoriului vizat de Strategia de Dezvoltare Locala a GAL ARAD VEST</w:t>
      </w:r>
      <w:r w:rsidR="00C915B7">
        <w:t xml:space="preserve"> c</w:t>
      </w:r>
      <w:r w:rsidR="00DA6796" w:rsidRPr="00B1699F">
        <w:rPr>
          <w:lang w:val="pt-BR"/>
        </w:rPr>
        <w:t xml:space="preserve">are îndeplinesc condițiile de eligibilitate generale și condițiile de eligibilitate specifice </w:t>
      </w:r>
      <w:r w:rsidR="00C915B7" w:rsidRPr="00B1699F">
        <w:rPr>
          <w:lang w:val="pt-BR"/>
        </w:rPr>
        <w:t xml:space="preserve">fiecărei cereri de propuneri. </w:t>
      </w:r>
      <w:r w:rsidR="00DA6796" w:rsidRPr="00B1699F">
        <w:rPr>
          <w:lang w:val="pt-BR"/>
        </w:rPr>
        <w:t xml:space="preserve"> </w:t>
      </w:r>
    </w:p>
    <w:p w14:paraId="64F7F91C" w14:textId="3B157C1A" w:rsidR="006C26E5" w:rsidRPr="00E3439C" w:rsidRDefault="006C26E5" w:rsidP="002F130F">
      <w:pPr>
        <w:rPr>
          <w:lang w:val="pt-BR"/>
        </w:rPr>
      </w:pPr>
      <w:r w:rsidRPr="00E3439C">
        <w:rPr>
          <w:lang w:val="pt-BR"/>
        </w:rPr>
        <w:t xml:space="preserve">Condiții </w:t>
      </w:r>
      <w:r w:rsidR="00C915B7" w:rsidRPr="00B1699F">
        <w:rPr>
          <w:lang w:val="pt-BR"/>
        </w:rPr>
        <w:t xml:space="preserve">generale </w:t>
      </w:r>
      <w:r w:rsidRPr="00E3439C">
        <w:rPr>
          <w:lang w:val="pt-BR"/>
        </w:rPr>
        <w:t>de eligibilitate a grupului țintă</w:t>
      </w:r>
      <w:r w:rsidR="003F29BA" w:rsidRPr="00E3439C">
        <w:rPr>
          <w:lang w:val="pt-BR"/>
        </w:rPr>
        <w:t>:</w:t>
      </w:r>
      <w:r w:rsidR="00FB1DC3" w:rsidRPr="00E3439C">
        <w:rPr>
          <w:lang w:val="pt-BR"/>
        </w:rPr>
        <w:t xml:space="preserve"> </w:t>
      </w:r>
    </w:p>
    <w:p w14:paraId="181C8B5B" w14:textId="6DB94468" w:rsidR="006C26E5" w:rsidRPr="002F130F" w:rsidRDefault="006C26E5" w:rsidP="002F130F">
      <w:pPr>
        <w:pStyle w:val="ListParagraph"/>
        <w:numPr>
          <w:ilvl w:val="0"/>
          <w:numId w:val="8"/>
        </w:numPr>
        <w:rPr>
          <w:lang w:val="pt-BR"/>
        </w:rPr>
      </w:pPr>
      <w:r w:rsidRPr="002F130F">
        <w:rPr>
          <w:lang w:val="pt-BR"/>
        </w:rPr>
        <w:t xml:space="preserve">au domiciliul/locuiesc (sunt rezidente) </w:t>
      </w:r>
      <w:r w:rsidR="00E74DCF" w:rsidRPr="00E3439C">
        <w:t>pe teritoriul vizat de Strategia de Dezvoltare Locala a GAL ARAD VEST</w:t>
      </w:r>
      <w:r w:rsidR="005B739B" w:rsidRPr="002F130F">
        <w:rPr>
          <w:lang w:val="pt-BR"/>
        </w:rPr>
        <w:t>;</w:t>
      </w:r>
      <w:r w:rsidRPr="002F130F">
        <w:rPr>
          <w:lang w:val="pt-BR"/>
        </w:rPr>
        <w:t xml:space="preserve"> </w:t>
      </w:r>
      <w:r w:rsidR="00C915B7" w:rsidRPr="002F130F">
        <w:rPr>
          <w:lang w:val="pt-BR"/>
        </w:rPr>
        <w:t>Persoanele din comunitățile marginalizate aflate în risc de sărăcie sau excluziune socială care nu au acte de identitate, dar locuiesc în acest teritoriu vor reprezenta grup țintă eligibil dacă se constată că locuiesc în comunitatea marginalizată aflată în risc de sărăcie sau excluziune socială (declarație pe propria răspundere).</w:t>
      </w:r>
    </w:p>
    <w:p w14:paraId="1A1ADE4E" w14:textId="7B421BC0" w:rsidR="006C26E5" w:rsidRPr="002F130F" w:rsidRDefault="006C26E5" w:rsidP="002F130F">
      <w:pPr>
        <w:pStyle w:val="ListParagraph"/>
        <w:numPr>
          <w:ilvl w:val="0"/>
          <w:numId w:val="9"/>
        </w:numPr>
        <w:rPr>
          <w:lang w:val="pt-BR"/>
        </w:rPr>
      </w:pPr>
      <w:r w:rsidRPr="002F130F">
        <w:rPr>
          <w:lang w:val="pt-BR"/>
        </w:rPr>
        <w:t xml:space="preserve">sunt în risc de sărăcie sau excluziune socială (prin încadrarea într-una din categoriile A/B/C de mai jos) </w:t>
      </w:r>
    </w:p>
    <w:p w14:paraId="13CF0B50" w14:textId="77777777" w:rsidR="006C26E5" w:rsidRPr="00E3439C" w:rsidRDefault="006C26E5" w:rsidP="002F130F">
      <w:pPr>
        <w:rPr>
          <w:lang w:val="pt-BR"/>
        </w:rPr>
      </w:pPr>
      <w:r w:rsidRPr="00E3439C">
        <w:rPr>
          <w:lang w:val="pt-BR"/>
        </w:rPr>
        <w:lastRenderedPageBreak/>
        <w:t xml:space="preserve">Conform definiției Eurostat (indicatorul AROPE), persoanele în risc de sărăcie sau excluziune socială sunt persoanele care se află într-una din următoarele situații: </w:t>
      </w:r>
    </w:p>
    <w:p w14:paraId="08F1BFA7" w14:textId="77777777" w:rsidR="006C26E5" w:rsidRPr="00E3439C" w:rsidRDefault="006C26E5" w:rsidP="002F130F">
      <w:pPr>
        <w:rPr>
          <w:lang w:val="pt-BR"/>
        </w:rPr>
      </w:pPr>
      <w:r w:rsidRPr="00E3439C">
        <w:rPr>
          <w:lang w:val="pt-BR"/>
        </w:rPr>
        <w:t xml:space="preserve">(A) în risc de sărăcie </w:t>
      </w:r>
    </w:p>
    <w:p w14:paraId="3D521700" w14:textId="77777777" w:rsidR="006C26E5" w:rsidRPr="00E3439C" w:rsidRDefault="006C26E5" w:rsidP="002F130F">
      <w:pPr>
        <w:rPr>
          <w:lang w:val="pt-BR"/>
        </w:rPr>
      </w:pPr>
      <w:r w:rsidRPr="00E3439C">
        <w:rPr>
          <w:lang w:val="pt-BR"/>
        </w:rPr>
        <w:t xml:space="preserve">sau </w:t>
      </w:r>
    </w:p>
    <w:p w14:paraId="114930B9" w14:textId="77777777" w:rsidR="006C26E5" w:rsidRPr="00E3439C" w:rsidRDefault="006C26E5" w:rsidP="002F130F">
      <w:pPr>
        <w:rPr>
          <w:lang w:val="pt-BR"/>
        </w:rPr>
      </w:pPr>
      <w:r w:rsidRPr="00E3439C">
        <w:rPr>
          <w:lang w:val="pt-BR"/>
        </w:rPr>
        <w:t xml:space="preserve">(B) se confruntă cu o deprivare materială severă </w:t>
      </w:r>
    </w:p>
    <w:p w14:paraId="3FDED4E4" w14:textId="77777777" w:rsidR="006C26E5" w:rsidRPr="00E3439C" w:rsidRDefault="006C26E5" w:rsidP="002F130F">
      <w:pPr>
        <w:rPr>
          <w:lang w:val="pt-BR"/>
        </w:rPr>
      </w:pPr>
      <w:r w:rsidRPr="00E3439C">
        <w:rPr>
          <w:lang w:val="pt-BR"/>
        </w:rPr>
        <w:t xml:space="preserve">sau </w:t>
      </w:r>
    </w:p>
    <w:p w14:paraId="629A04B2" w14:textId="77777777" w:rsidR="006C26E5" w:rsidRPr="00E3439C" w:rsidRDefault="006C26E5" w:rsidP="002F130F">
      <w:pPr>
        <w:rPr>
          <w:lang w:val="pt-BR"/>
        </w:rPr>
      </w:pPr>
      <w:r w:rsidRPr="00E3439C">
        <w:rPr>
          <w:lang w:val="pt-BR"/>
        </w:rPr>
        <w:t xml:space="preserve">(C) trăiesc în gospodării cu o intensitate extrem de redusă a muncii. </w:t>
      </w:r>
    </w:p>
    <w:p w14:paraId="49B300A6" w14:textId="77777777" w:rsidR="006C26E5" w:rsidRPr="00E3439C" w:rsidRDefault="006C26E5" w:rsidP="002F130F">
      <w:pPr>
        <w:rPr>
          <w:lang w:val="pt-BR"/>
        </w:rPr>
      </w:pPr>
      <w:r w:rsidRPr="00E3439C">
        <w:rPr>
          <w:lang w:val="pt-BR"/>
        </w:rPr>
        <w:t xml:space="preserve">(A) În categoria în risc de sărăcie sunt incluse persoane care au un venit disponibil echivalat situat sub pragul riscului de sărăcie, care este stabilit la 60% din media la nivel național a venitului disponibil (după transferurile sociale) per adult echivalent. </w:t>
      </w:r>
    </w:p>
    <w:p w14:paraId="732CADED" w14:textId="77777777" w:rsidR="006C26E5" w:rsidRPr="00E3439C" w:rsidRDefault="006C26E5" w:rsidP="002F130F">
      <w:pPr>
        <w:rPr>
          <w:lang w:val="pt-BR"/>
        </w:rPr>
      </w:pPr>
      <w:r w:rsidRPr="00E3439C">
        <w:rPr>
          <w:lang w:val="pt-BR"/>
        </w:rPr>
        <w:t xml:space="preserve">(B) Deprivarea materială acoperă indicatorii referitori la presiunea economică și bunurile de folosință îndelungată. Persoanele care se confruntă cu deprivare materială severă dispun de condiții de trai extrem de limitate din cauza lipsei resurselor, la care se înregistrează cel puțin 4 din cele 9 elemente de deprivare, respectiv nu își pot permite: </w:t>
      </w:r>
    </w:p>
    <w:p w14:paraId="14196432" w14:textId="77777777" w:rsidR="006C26E5" w:rsidRPr="00E3439C" w:rsidRDefault="006C26E5" w:rsidP="002F130F">
      <w:pPr>
        <w:rPr>
          <w:lang w:val="pt-BR"/>
        </w:rPr>
      </w:pPr>
      <w:r w:rsidRPr="00E3439C">
        <w:rPr>
          <w:lang w:val="pt-BR"/>
        </w:rPr>
        <w:t xml:space="preserve">1) să plătească chiria sau facturile la utilități; </w:t>
      </w:r>
    </w:p>
    <w:p w14:paraId="2D2598D3" w14:textId="77777777" w:rsidR="006C26E5" w:rsidRPr="00E3439C" w:rsidRDefault="006C26E5" w:rsidP="002F130F">
      <w:pPr>
        <w:rPr>
          <w:lang w:val="pt-BR"/>
        </w:rPr>
      </w:pPr>
      <w:r w:rsidRPr="00E3439C">
        <w:rPr>
          <w:lang w:val="pt-BR"/>
        </w:rPr>
        <w:t xml:space="preserve">2) să asigure încălzirea adecvată a locuinței; </w:t>
      </w:r>
    </w:p>
    <w:p w14:paraId="16649525" w14:textId="77777777" w:rsidR="006C26E5" w:rsidRPr="00E3439C" w:rsidRDefault="006C26E5" w:rsidP="002F130F">
      <w:pPr>
        <w:rPr>
          <w:lang w:val="pt-BR"/>
        </w:rPr>
      </w:pPr>
      <w:r w:rsidRPr="00E3439C">
        <w:rPr>
          <w:lang w:val="pt-BR"/>
        </w:rPr>
        <w:t xml:space="preserve">3) să facă față unor cheltuieli neprevăzute; </w:t>
      </w:r>
    </w:p>
    <w:p w14:paraId="2BBA72A7" w14:textId="77777777" w:rsidR="006C26E5" w:rsidRPr="00E3439C" w:rsidRDefault="006C26E5" w:rsidP="002F130F">
      <w:r w:rsidRPr="00E3439C">
        <w:t xml:space="preserve">4) să mănânce carne, pește sau un echivalent proteic în fiecare zi; </w:t>
      </w:r>
    </w:p>
    <w:p w14:paraId="2ACD2BB7" w14:textId="77777777" w:rsidR="006C26E5" w:rsidRPr="00E3439C" w:rsidRDefault="006C26E5" w:rsidP="002F130F">
      <w:pPr>
        <w:rPr>
          <w:lang w:val="pt-BR"/>
        </w:rPr>
      </w:pPr>
      <w:r w:rsidRPr="00E3439C">
        <w:rPr>
          <w:lang w:val="pt-BR"/>
        </w:rPr>
        <w:t xml:space="preserve">5) o săptămână de vacanță departe de casă; </w:t>
      </w:r>
    </w:p>
    <w:p w14:paraId="1C12C40E" w14:textId="77777777" w:rsidR="006C26E5" w:rsidRPr="00E3439C" w:rsidRDefault="006C26E5" w:rsidP="002F130F">
      <w:pPr>
        <w:rPr>
          <w:lang w:val="pt-BR"/>
        </w:rPr>
      </w:pPr>
      <w:r w:rsidRPr="00E3439C">
        <w:rPr>
          <w:lang w:val="pt-BR"/>
        </w:rPr>
        <w:t xml:space="preserve">6) un autoturism; </w:t>
      </w:r>
    </w:p>
    <w:p w14:paraId="16F805E2" w14:textId="77777777" w:rsidR="006C26E5" w:rsidRPr="00E3439C" w:rsidRDefault="006C26E5" w:rsidP="002F130F">
      <w:pPr>
        <w:rPr>
          <w:lang w:val="pt-BR"/>
        </w:rPr>
      </w:pPr>
      <w:r w:rsidRPr="00E3439C">
        <w:rPr>
          <w:lang w:val="pt-BR"/>
        </w:rPr>
        <w:t xml:space="preserve">7) o mașină de spălat; </w:t>
      </w:r>
    </w:p>
    <w:p w14:paraId="44067CCD" w14:textId="460FF042" w:rsidR="006C26E5" w:rsidRPr="00E3439C" w:rsidRDefault="006C26E5" w:rsidP="002F130F">
      <w:r w:rsidRPr="00E3439C">
        <w:t>8) un</w:t>
      </w:r>
      <w:r w:rsidR="00671639">
        <w:t xml:space="preserve"> </w:t>
      </w:r>
      <w:r w:rsidRPr="00E3439C">
        <w:t xml:space="preserve">TV color; </w:t>
      </w:r>
    </w:p>
    <w:p w14:paraId="47EEAC2C" w14:textId="77777777" w:rsidR="006C26E5" w:rsidRPr="00E3439C" w:rsidRDefault="006C26E5" w:rsidP="002F130F">
      <w:r w:rsidRPr="00E3439C">
        <w:t xml:space="preserve">9) un telefon. </w:t>
      </w:r>
    </w:p>
    <w:p w14:paraId="2A4FFCD0" w14:textId="77777777" w:rsidR="006C26E5" w:rsidRPr="00E3439C" w:rsidRDefault="006C26E5" w:rsidP="002F130F">
      <w:r w:rsidRPr="00E3439C">
        <w:lastRenderedPageBreak/>
        <w:t xml:space="preserve">(C) 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 </w:t>
      </w:r>
    </w:p>
    <w:p w14:paraId="59A26F75" w14:textId="659CD8DF" w:rsidR="006C26E5" w:rsidRPr="00E3439C" w:rsidRDefault="006C26E5" w:rsidP="002F130F">
      <w:pPr>
        <w:rPr>
          <w:lang w:val="pt-BR"/>
        </w:rPr>
      </w:pPr>
      <w:r w:rsidRPr="00E3439C">
        <w:rPr>
          <w:lang w:val="pt-BR"/>
        </w:rPr>
        <w:t>NOTĂ: Solicitantul are obligația de a justifica încadrarea persoanelor din grupul țintă în cel puțin una dintre cele 3 situații enumerate mai sus</w:t>
      </w:r>
      <w:r w:rsidR="007E2A71" w:rsidRPr="00E3439C">
        <w:rPr>
          <w:lang w:val="pt-BR"/>
        </w:rPr>
        <w:t xml:space="preserve"> </w:t>
      </w:r>
      <w:r w:rsidR="005B739B" w:rsidRPr="00E3439C">
        <w:rPr>
          <w:lang w:val="pt-BR"/>
        </w:rPr>
        <w:t>(A,</w:t>
      </w:r>
      <w:r w:rsidR="007E2A71" w:rsidRPr="00E3439C">
        <w:rPr>
          <w:lang w:val="pt-BR"/>
        </w:rPr>
        <w:t xml:space="preserve"> </w:t>
      </w:r>
      <w:r w:rsidR="005B739B" w:rsidRPr="00E3439C">
        <w:rPr>
          <w:lang w:val="pt-BR"/>
        </w:rPr>
        <w:t>B sau C)</w:t>
      </w:r>
      <w:r w:rsidRPr="00E3439C">
        <w:rPr>
          <w:lang w:val="pt-BR"/>
        </w:rPr>
        <w:t xml:space="preserve">. </w:t>
      </w:r>
    </w:p>
    <w:p w14:paraId="3E1653EA" w14:textId="0625C083" w:rsidR="006B2665" w:rsidRDefault="006B2665" w:rsidP="002F130F">
      <w:pPr>
        <w:rPr>
          <w:lang w:val="pt-BR"/>
        </w:rPr>
      </w:pPr>
      <w:r w:rsidRPr="00E3439C">
        <w:rPr>
          <w:lang w:val="pt-BR"/>
        </w:rPr>
        <w:t>IMPORTANT: În cadrul grupului țintă vizat prin fiecare fiș</w:t>
      </w:r>
      <w:r w:rsidRPr="00E3439C">
        <w:t>ă</w:t>
      </w:r>
      <w:r w:rsidRPr="00E3439C">
        <w:rPr>
          <w:lang w:val="pt-BR"/>
        </w:rPr>
        <w:t xml:space="preserve"> de proiect, persoanele care au domiciliul/locuiesc în ZUM trebuie să reprezinte un procent de cel puțin  10% din totalitatea grupului țintă. Acest procent este în corelarea cu ponderea locuitorilor din ZUM-urile de pe teritoriul deservit de GAL ARAD VEST în totalul populației din teritoriul SDL GAL ARAD VEST (ZUM și zona urbană funcțională).</w:t>
      </w:r>
    </w:p>
    <w:p w14:paraId="4A6F5FA4" w14:textId="655FE4F2" w:rsidR="001A663D" w:rsidRPr="00A63DB6" w:rsidRDefault="00E3439C" w:rsidP="002F130F">
      <w:pPr>
        <w:rPr>
          <w:b/>
          <w:bCs/>
          <w:lang w:val="pt-BR"/>
        </w:rPr>
      </w:pPr>
      <w:r w:rsidRPr="00A63DB6">
        <w:rPr>
          <w:b/>
          <w:bCs/>
          <w:lang w:val="pt-BR"/>
        </w:rPr>
        <w:t>C</w:t>
      </w:r>
      <w:r w:rsidR="00C915B7" w:rsidRPr="00A63DB6">
        <w:rPr>
          <w:b/>
          <w:bCs/>
          <w:lang w:val="pt-BR"/>
        </w:rPr>
        <w:t>ondiții</w:t>
      </w:r>
      <w:r w:rsidRPr="00A63DB6">
        <w:rPr>
          <w:b/>
          <w:bCs/>
          <w:lang w:val="pt-BR"/>
        </w:rPr>
        <w:t xml:space="preserve"> specifice de eligibilitate a grupului țintă</w:t>
      </w:r>
      <w:r w:rsidR="00C915B7" w:rsidRPr="00A63DB6">
        <w:rPr>
          <w:b/>
          <w:bCs/>
          <w:lang w:val="pt-BR"/>
        </w:rPr>
        <w:t xml:space="preserve"> </w:t>
      </w:r>
    </w:p>
    <w:p w14:paraId="5DC7F5A2" w14:textId="682510BA" w:rsidR="00E3439C" w:rsidRPr="00B1699F" w:rsidRDefault="001A663D" w:rsidP="002F130F">
      <w:pPr>
        <w:rPr>
          <w:lang w:val="pt-BR"/>
        </w:rPr>
      </w:pPr>
      <w:r w:rsidRPr="00A63DB6">
        <w:rPr>
          <w:lang w:val="pt-BR"/>
        </w:rPr>
        <w:t xml:space="preserve">Măsura 1 </w:t>
      </w:r>
      <w:r w:rsidR="001F19B3" w:rsidRPr="00A63DB6">
        <w:rPr>
          <w:lang w:val="pt-BR"/>
        </w:rPr>
        <w:t xml:space="preserve">(Acțiunea 1.5 ) </w:t>
      </w:r>
      <w:r w:rsidR="00E3439C" w:rsidRPr="00A63DB6">
        <w:rPr>
          <w:lang w:val="pt-BR"/>
        </w:rPr>
        <w:t>cu finanțare din Fondul Social European Plus</w:t>
      </w:r>
      <w:r w:rsidR="00E3439C" w:rsidRPr="00B1699F">
        <w:rPr>
          <w:lang w:val="pt-BR"/>
        </w:rPr>
        <w:t xml:space="preserve"> </w:t>
      </w:r>
    </w:p>
    <w:p w14:paraId="686A663C" w14:textId="08F57C08" w:rsidR="001A663D" w:rsidRPr="00B1699F" w:rsidRDefault="001A663D" w:rsidP="002F130F">
      <w:pPr>
        <w:rPr>
          <w:lang w:val="pt-BR"/>
        </w:rPr>
      </w:pPr>
      <w:r w:rsidRPr="00B1699F">
        <w:rPr>
          <w:lang w:val="pt-BR"/>
        </w:rPr>
        <w:t>Grupul țintă inclus în activitățiile finanțate p</w:t>
      </w:r>
      <w:r w:rsidR="00711A47" w:rsidRPr="00B1699F">
        <w:rPr>
          <w:lang w:val="pt-BR"/>
        </w:rPr>
        <w:t>rin</w:t>
      </w:r>
      <w:r w:rsidRPr="00B1699F">
        <w:rPr>
          <w:lang w:val="pt-BR"/>
        </w:rPr>
        <w:t xml:space="preserve"> această măsură va fi obligatoriu compus doar din: </w:t>
      </w:r>
    </w:p>
    <w:p w14:paraId="5B27420F" w14:textId="77777777" w:rsidR="00E3439C" w:rsidRPr="002F130F" w:rsidRDefault="00E3439C" w:rsidP="002F130F">
      <w:pPr>
        <w:pStyle w:val="ListParagraph"/>
        <w:numPr>
          <w:ilvl w:val="0"/>
          <w:numId w:val="27"/>
        </w:numPr>
        <w:rPr>
          <w:lang w:val="pt-BR"/>
        </w:rPr>
      </w:pPr>
      <w:r w:rsidRPr="002F130F">
        <w:rPr>
          <w:lang w:val="pt-BR"/>
        </w:rPr>
        <w:t xml:space="preserve">Copii – persoane cu vârsta cuprinsă între 0 și 18 ani la intrarea în operațiune; </w:t>
      </w:r>
    </w:p>
    <w:p w14:paraId="7A4F5E9C" w14:textId="5885E1F1" w:rsidR="00E3439C" w:rsidRPr="002F130F" w:rsidRDefault="00E3439C" w:rsidP="002F130F">
      <w:pPr>
        <w:pStyle w:val="ListParagraph"/>
        <w:numPr>
          <w:ilvl w:val="0"/>
          <w:numId w:val="27"/>
        </w:numPr>
        <w:rPr>
          <w:lang w:val="pt-BR"/>
        </w:rPr>
      </w:pPr>
      <w:r w:rsidRPr="002F130F">
        <w:rPr>
          <w:lang w:val="pt-BR"/>
        </w:rPr>
        <w:t xml:space="preserve">Vârstnici – persoane cu vârsta de peste 65 de ani la data intrării în operațiune. </w:t>
      </w:r>
    </w:p>
    <w:p w14:paraId="1C8D9D1F" w14:textId="2F1CEBD1" w:rsidR="001A663D" w:rsidRDefault="00711A47" w:rsidP="002F130F">
      <w:pPr>
        <w:rPr>
          <w:lang w:val="pt-BR"/>
        </w:rPr>
      </w:pPr>
      <w:r w:rsidRPr="00B92450">
        <w:rPr>
          <w:lang w:val="pt-BR"/>
        </w:rPr>
        <w:t>Măsura 4</w:t>
      </w:r>
      <w:r w:rsidR="001F19B3" w:rsidRPr="00B92450">
        <w:rPr>
          <w:lang w:val="pt-BR"/>
        </w:rPr>
        <w:t xml:space="preserve"> (Acțiuna 1.3)</w:t>
      </w:r>
      <w:r w:rsidR="001A663D" w:rsidRPr="00B92450">
        <w:rPr>
          <w:lang w:val="pt-BR"/>
        </w:rPr>
        <w:t xml:space="preserve"> cu finanțare din Fondul Social European Plus</w:t>
      </w:r>
    </w:p>
    <w:p w14:paraId="59E85627" w14:textId="6B7E82B0" w:rsidR="00711A47" w:rsidRPr="00C44FB0" w:rsidRDefault="00711A47" w:rsidP="00C44FB0">
      <w:pPr>
        <w:rPr>
          <w:lang w:val="pt-BR"/>
        </w:rPr>
      </w:pPr>
      <w:r w:rsidRPr="00C44FB0">
        <w:rPr>
          <w:lang w:val="pt-BR"/>
        </w:rPr>
        <w:t>Grupul țintă inclus în activitățiile finanțate prin această măsură va fi obligatoriu compus doar din:</w:t>
      </w:r>
    </w:p>
    <w:p w14:paraId="7FD18121" w14:textId="77A148DD" w:rsidR="001A663D" w:rsidRPr="001A663D" w:rsidRDefault="001A663D" w:rsidP="002F130F">
      <w:pPr>
        <w:rPr>
          <w:lang w:val="pt-BR"/>
        </w:rPr>
      </w:pPr>
      <w:r w:rsidRPr="001A663D">
        <w:rPr>
          <w:lang w:val="pt-BR"/>
        </w:rPr>
        <w:t>-</w:t>
      </w:r>
      <w:r w:rsidR="00711A47">
        <w:rPr>
          <w:lang w:val="pt-BR"/>
        </w:rPr>
        <w:t xml:space="preserve"> </w:t>
      </w:r>
      <w:r w:rsidRPr="001A663D">
        <w:rPr>
          <w:lang w:val="pt-BR"/>
        </w:rPr>
        <w:t>Antepreșcolari/preșcolari/elevi aflați în situație de risc de părăsire timpurii a școlii.</w:t>
      </w:r>
    </w:p>
    <w:p w14:paraId="14247B7F" w14:textId="727C63CA" w:rsidR="001A663D" w:rsidRPr="001A663D" w:rsidRDefault="001A663D" w:rsidP="002F130F">
      <w:pPr>
        <w:rPr>
          <w:lang w:val="pt-BR"/>
        </w:rPr>
      </w:pPr>
      <w:r w:rsidRPr="001A663D">
        <w:rPr>
          <w:lang w:val="pt-BR"/>
        </w:rPr>
        <w:t xml:space="preserve">În acest sens în cadrul </w:t>
      </w:r>
      <w:r w:rsidR="00711A47">
        <w:rPr>
          <w:lang w:val="pt-BR"/>
        </w:rPr>
        <w:t>activităților</w:t>
      </w:r>
      <w:r w:rsidRPr="001A663D">
        <w:rPr>
          <w:lang w:val="pt-BR"/>
        </w:rPr>
        <w:t xml:space="preserve"> propuse la finanțare în cadrul </w:t>
      </w:r>
      <w:r w:rsidR="00711A47">
        <w:rPr>
          <w:lang w:val="pt-BR"/>
        </w:rPr>
        <w:t>măsurii 4</w:t>
      </w:r>
      <w:r w:rsidRPr="001A663D">
        <w:rPr>
          <w:lang w:val="pt-BR"/>
        </w:rPr>
        <w:t>, sunt eligibili antepreșcolarii, preșcolarii și elevii (înmatriculați la data intrării în operațiune maxim în clasa a X a).</w:t>
      </w:r>
    </w:p>
    <w:p w14:paraId="04505AA3" w14:textId="77777777" w:rsidR="006C26E5" w:rsidRPr="009143C9" w:rsidRDefault="006C26E5" w:rsidP="002F130F">
      <w:pPr>
        <w:pStyle w:val="Heading2"/>
        <w:rPr>
          <w:rFonts w:eastAsia="Calibri"/>
        </w:rPr>
      </w:pPr>
      <w:bookmarkStart w:id="24" w:name="_Toc219228521"/>
      <w:r w:rsidRPr="009143C9">
        <w:rPr>
          <w:rFonts w:eastAsia="Calibri"/>
        </w:rPr>
        <w:lastRenderedPageBreak/>
        <w:t>3.8. Indicatori</w:t>
      </w:r>
      <w:bookmarkEnd w:id="24"/>
    </w:p>
    <w:p w14:paraId="19B1D0E5" w14:textId="77777777" w:rsidR="006C26E5" w:rsidRPr="009143C9" w:rsidRDefault="006C26E5" w:rsidP="002F130F">
      <w:pPr>
        <w:pStyle w:val="Heading3"/>
        <w:rPr>
          <w:rFonts w:eastAsia="Calibri"/>
        </w:rPr>
      </w:pPr>
      <w:bookmarkStart w:id="25" w:name="_Toc219228522"/>
      <w:r w:rsidRPr="009143C9">
        <w:rPr>
          <w:rFonts w:eastAsia="Calibri"/>
        </w:rPr>
        <w:t>3.8.1. Indicatori de realizare</w:t>
      </w:r>
      <w:bookmarkEnd w:id="25"/>
      <w:r w:rsidRPr="009143C9">
        <w:rPr>
          <w:rFonts w:eastAsia="Calibri"/>
        </w:rPr>
        <w:t xml:space="preserve"> </w:t>
      </w:r>
    </w:p>
    <w:p w14:paraId="0321B631" w14:textId="086C2CF8" w:rsidR="009143C9" w:rsidRPr="00B92450" w:rsidRDefault="006C26E5" w:rsidP="002F130F">
      <w:r w:rsidRPr="009143C9">
        <w:t>Indicatorii aferenți</w:t>
      </w:r>
      <w:r w:rsidR="00DE3FB6">
        <w:t xml:space="preserve"> fiecărei fișe de proiect depusă în </w:t>
      </w:r>
      <w:r w:rsidR="00DE3FB6" w:rsidRPr="00B92450">
        <w:t>cadrul prezen</w:t>
      </w:r>
      <w:r w:rsidR="00C44FB0" w:rsidRPr="00B92450">
        <w:t>tei cereri de propuneri</w:t>
      </w:r>
      <w:r w:rsidRPr="00B92450">
        <w:t xml:space="preserve"> contribuie la atingerea țintelor indicatorilor relevanți aferenți FSE+ </w:t>
      </w:r>
      <w:r w:rsidR="003A349C" w:rsidRPr="00B92450">
        <w:rPr>
          <w:lang w:val="pt-BR"/>
        </w:rPr>
        <w:t>și</w:t>
      </w:r>
      <w:r w:rsidR="00DE3FB6" w:rsidRPr="00B92450">
        <w:rPr>
          <w:lang w:val="pt-BR"/>
        </w:rPr>
        <w:t xml:space="preserve"> F</w:t>
      </w:r>
      <w:r w:rsidR="003A349C" w:rsidRPr="00B92450">
        <w:rPr>
          <w:lang w:val="pt-BR"/>
        </w:rPr>
        <w:t xml:space="preserve">EDR </w:t>
      </w:r>
      <w:r w:rsidRPr="00B92450">
        <w:t xml:space="preserve">din cadrul SDL </w:t>
      </w:r>
      <w:r w:rsidR="00FB4A82" w:rsidRPr="00B92450">
        <w:t xml:space="preserve">GAL ARAD VEST </w:t>
      </w:r>
      <w:r w:rsidRPr="00B92450">
        <w:t xml:space="preserve">aprobată. </w:t>
      </w:r>
    </w:p>
    <w:p w14:paraId="1B74B979" w14:textId="26A42D24" w:rsidR="006C26E5" w:rsidRPr="009143C9" w:rsidRDefault="00DE3FB6" w:rsidP="002F130F">
      <w:r w:rsidRPr="00B92450">
        <w:t xml:space="preserve">Pentru Cererea de propuneri </w:t>
      </w:r>
      <w:r w:rsidR="00F335AD" w:rsidRPr="00B92450">
        <w:t>„</w:t>
      </w:r>
      <w:r w:rsidRPr="00B92450">
        <w:t>Intervenția Centru comunitar integrat - Măsura 1 (FEDR și FSE+)</w:t>
      </w:r>
      <w:r w:rsidR="00C44FB0" w:rsidRPr="00B92450">
        <w:t>”, „</w:t>
      </w:r>
      <w:r w:rsidRPr="00B92450">
        <w:t>Intervenția Acces la locuințe sociale - Măsura 2 (</w:t>
      </w:r>
      <w:r w:rsidR="00C44FB0" w:rsidRPr="00B92450">
        <w:t>FEDR și</w:t>
      </w:r>
      <w:r w:rsidRPr="00B92450">
        <w:t>FSE+)</w:t>
      </w:r>
      <w:r w:rsidR="00F335AD" w:rsidRPr="00B92450">
        <w:t>”</w:t>
      </w:r>
      <w:r w:rsidR="00C44FB0" w:rsidRPr="00B92450">
        <w:t xml:space="preserve"> și </w:t>
      </w:r>
      <w:r w:rsidRPr="00B92450">
        <w:t xml:space="preserve"> </w:t>
      </w:r>
      <w:r w:rsidR="00C44FB0" w:rsidRPr="00B92450">
        <w:t xml:space="preserve">„Intervenția Educație incluzivă - Măsura 4 (FEDR și FSE+)” </w:t>
      </w:r>
      <w:r w:rsidRPr="00B92450">
        <w:t>f</w:t>
      </w:r>
      <w:r w:rsidR="006C26E5" w:rsidRPr="00B92450">
        <w:rPr>
          <w:lang w:val="pt-BR"/>
        </w:rPr>
        <w:t>iecare fișă de proiect va include obligatoriu indicatori de realizare,</w:t>
      </w:r>
      <w:r w:rsidR="009143C9" w:rsidRPr="00B92450">
        <w:rPr>
          <w:lang w:val="pt-BR"/>
        </w:rPr>
        <w:t xml:space="preserve"> </w:t>
      </w:r>
      <w:r w:rsidR="006C26E5" w:rsidRPr="00B92450">
        <w:rPr>
          <w:lang w:val="pt-BR"/>
        </w:rPr>
        <w:t>cu următoarele ținte minime obligatorii</w:t>
      </w:r>
      <w:r w:rsidRPr="00B92450">
        <w:rPr>
          <w:lang w:val="pt-BR"/>
        </w:rPr>
        <w:t>:</w:t>
      </w:r>
      <w:r>
        <w:rPr>
          <w:lang w:val="pt-BR"/>
        </w:rPr>
        <w:t xml:space="preserve"> </w:t>
      </w:r>
      <w:r w:rsidR="006C26E5" w:rsidRPr="009143C9">
        <w:rPr>
          <w:lang w:val="pt-BR"/>
        </w:rPr>
        <w:t xml:space="preserve"> </w:t>
      </w:r>
    </w:p>
    <w:tbl>
      <w:tblPr>
        <w:tblStyle w:val="TableGrid"/>
        <w:tblW w:w="9067" w:type="dxa"/>
        <w:tblLook w:val="04A0" w:firstRow="1" w:lastRow="0" w:firstColumn="1" w:lastColumn="0" w:noHBand="0" w:noVBand="1"/>
      </w:tblPr>
      <w:tblGrid>
        <w:gridCol w:w="4390"/>
        <w:gridCol w:w="4677"/>
      </w:tblGrid>
      <w:tr w:rsidR="006B361D" w:rsidRPr="00EB5E24" w14:paraId="196DB91E" w14:textId="4A14EF6F" w:rsidTr="00DE3FB6">
        <w:tc>
          <w:tcPr>
            <w:tcW w:w="9067" w:type="dxa"/>
            <w:gridSpan w:val="2"/>
            <w:shd w:val="clear" w:color="auto" w:fill="FFC000"/>
          </w:tcPr>
          <w:p w14:paraId="20325B9B" w14:textId="5141F366" w:rsidR="006B361D" w:rsidRPr="0045785E" w:rsidRDefault="006B361D" w:rsidP="002F130F">
            <w:r w:rsidRPr="0045785E">
              <w:t>INDICATOR DE REALIZARE</w:t>
            </w:r>
          </w:p>
        </w:tc>
      </w:tr>
      <w:tr w:rsidR="00DE3FB6" w:rsidRPr="00EB5E24" w14:paraId="2EEF6472" w14:textId="46F0FA76" w:rsidTr="00DE3FB6">
        <w:tc>
          <w:tcPr>
            <w:tcW w:w="4390" w:type="dxa"/>
            <w:shd w:val="clear" w:color="auto" w:fill="FFF2CC" w:themeFill="accent4" w:themeFillTint="33"/>
          </w:tcPr>
          <w:p w14:paraId="12865D63" w14:textId="16345DCA" w:rsidR="00DE3FB6" w:rsidRPr="0045785E" w:rsidRDefault="00DE3FB6" w:rsidP="002F130F">
            <w:r w:rsidRPr="0045785E">
              <w:t>Indicatori FSE+</w:t>
            </w:r>
          </w:p>
        </w:tc>
        <w:tc>
          <w:tcPr>
            <w:tcW w:w="4677" w:type="dxa"/>
            <w:shd w:val="clear" w:color="auto" w:fill="FFF2CC" w:themeFill="accent4" w:themeFillTint="33"/>
          </w:tcPr>
          <w:p w14:paraId="25C560B4" w14:textId="31319F56" w:rsidR="00DE3FB6" w:rsidRPr="0045785E" w:rsidRDefault="00DE3FB6" w:rsidP="002F130F">
            <w:r w:rsidRPr="0045785E">
              <w:t>Valoarea minimă obligatorie per proiect</w:t>
            </w:r>
          </w:p>
        </w:tc>
      </w:tr>
      <w:tr w:rsidR="00DE3FB6" w:rsidRPr="00221BE4" w14:paraId="6DCB21C4" w14:textId="201B9915" w:rsidTr="00B92450">
        <w:tc>
          <w:tcPr>
            <w:tcW w:w="4390" w:type="dxa"/>
          </w:tcPr>
          <w:p w14:paraId="7D92DEC4" w14:textId="2D6AA67D" w:rsidR="00DE3FB6" w:rsidRPr="00B92450" w:rsidRDefault="00DE3FB6" w:rsidP="002F130F">
            <w:pPr>
              <w:rPr>
                <w:lang w:val="pt-BR"/>
              </w:rPr>
            </w:pPr>
            <w:r w:rsidRPr="00B92450">
              <w:rPr>
                <w:lang w:val="pt-BR"/>
              </w:rPr>
              <w:t>EECO06 Copii cu vârsta sub 18 ani</w:t>
            </w:r>
          </w:p>
        </w:tc>
        <w:tc>
          <w:tcPr>
            <w:tcW w:w="4677" w:type="dxa"/>
          </w:tcPr>
          <w:p w14:paraId="0419B254" w14:textId="35271D37" w:rsidR="00DE3FB6" w:rsidRPr="00B92450" w:rsidRDefault="00DE3FB6" w:rsidP="002F130F">
            <w:pPr>
              <w:rPr>
                <w:lang w:val="pt-BR"/>
              </w:rPr>
            </w:pPr>
            <w:r w:rsidRPr="00B92450">
              <w:rPr>
                <w:lang w:val="pt-BR"/>
              </w:rPr>
              <w:t>- 66 aferenți acțiunii 1.5 PIDS (Măsura 1 )</w:t>
            </w:r>
          </w:p>
          <w:p w14:paraId="0062483B" w14:textId="77777777" w:rsidR="00DE3FB6" w:rsidRPr="00B92450" w:rsidRDefault="00DE3FB6" w:rsidP="002F130F">
            <w:pPr>
              <w:rPr>
                <w:lang w:val="pt-BR"/>
              </w:rPr>
            </w:pPr>
            <w:r w:rsidRPr="00B92450">
              <w:rPr>
                <w:lang w:val="pt-BR"/>
              </w:rPr>
              <w:t xml:space="preserve">- 8 aferenți acțiunii 1.5 PIDS (Măsura 2) </w:t>
            </w:r>
          </w:p>
          <w:p w14:paraId="5DCC7D3D" w14:textId="5579AD24" w:rsidR="00C44FB0" w:rsidRPr="00B92450" w:rsidRDefault="00C44FB0" w:rsidP="002F130F">
            <w:pPr>
              <w:rPr>
                <w:lang w:val="pt-BR"/>
              </w:rPr>
            </w:pPr>
            <w:r w:rsidRPr="00B92450">
              <w:rPr>
                <w:lang w:val="pt-BR"/>
              </w:rPr>
              <w:t>- 440 aferenți acțiunii 1.3 PIDS (Măsura 4)</w:t>
            </w:r>
          </w:p>
        </w:tc>
      </w:tr>
      <w:tr w:rsidR="00DE3FB6" w:rsidRPr="001B2A21" w14:paraId="5C2F175A" w14:textId="08ED795C" w:rsidTr="00B92450">
        <w:tc>
          <w:tcPr>
            <w:tcW w:w="4390" w:type="dxa"/>
          </w:tcPr>
          <w:p w14:paraId="46538A34" w14:textId="56FD235D" w:rsidR="00DE3FB6" w:rsidRPr="00B92450" w:rsidRDefault="00DE3FB6" w:rsidP="002F130F">
            <w:pPr>
              <w:rPr>
                <w:lang w:val="pt-BR"/>
              </w:rPr>
            </w:pPr>
            <w:r w:rsidRPr="00B92450">
              <w:rPr>
                <w:lang w:val="pt-BR"/>
              </w:rPr>
              <w:t>EECO06.1 Copii cu vârsta sub 18 ani (Roma)</w:t>
            </w:r>
          </w:p>
        </w:tc>
        <w:tc>
          <w:tcPr>
            <w:tcW w:w="4677" w:type="dxa"/>
          </w:tcPr>
          <w:p w14:paraId="5441B9FF" w14:textId="77777777" w:rsidR="00DE3FB6" w:rsidRPr="00B92450" w:rsidRDefault="00DE3FB6" w:rsidP="002F130F">
            <w:pPr>
              <w:rPr>
                <w:lang w:val="pt-BR"/>
              </w:rPr>
            </w:pPr>
            <w:r w:rsidRPr="00B92450">
              <w:rPr>
                <w:lang w:val="pt-BR"/>
              </w:rPr>
              <w:t>- 6 aferenți acțiunii 1.5 PIDS (Măsura 1)</w:t>
            </w:r>
          </w:p>
          <w:p w14:paraId="19557CFD" w14:textId="78894BB1" w:rsidR="00C44FB0" w:rsidRPr="00B92450" w:rsidRDefault="00C44FB0" w:rsidP="002F130F">
            <w:pPr>
              <w:rPr>
                <w:lang w:val="pt-BR"/>
              </w:rPr>
            </w:pPr>
            <w:r w:rsidRPr="00B92450">
              <w:rPr>
                <w:lang w:val="pt-BR"/>
              </w:rPr>
              <w:t>- 40 aferenți acțiunii 1.3 PIDS (Măsura 4)</w:t>
            </w:r>
          </w:p>
        </w:tc>
      </w:tr>
      <w:tr w:rsidR="00DE3FB6" w:rsidRPr="00221BE4" w14:paraId="05B7222B" w14:textId="7FA8C315" w:rsidTr="00B92450">
        <w:tc>
          <w:tcPr>
            <w:tcW w:w="4390" w:type="dxa"/>
          </w:tcPr>
          <w:p w14:paraId="7758D3DD" w14:textId="35AAB873" w:rsidR="00DE3FB6" w:rsidRPr="00B92450" w:rsidRDefault="00DE3FB6" w:rsidP="002F130F">
            <w:pPr>
              <w:rPr>
                <w:lang w:val="pt-BR"/>
              </w:rPr>
            </w:pPr>
            <w:r w:rsidRPr="00B92450">
              <w:rPr>
                <w:lang w:val="pt-BR"/>
              </w:rPr>
              <w:t>EECO01 Număr total de participanți</w:t>
            </w:r>
          </w:p>
        </w:tc>
        <w:tc>
          <w:tcPr>
            <w:tcW w:w="4677" w:type="dxa"/>
          </w:tcPr>
          <w:p w14:paraId="3C8CBEA1" w14:textId="77777777" w:rsidR="00DE3FB6" w:rsidRPr="00B92450" w:rsidRDefault="00DE3FB6" w:rsidP="002F130F">
            <w:pPr>
              <w:rPr>
                <w:lang w:val="pt-BR"/>
              </w:rPr>
            </w:pPr>
            <w:r w:rsidRPr="00B92450">
              <w:rPr>
                <w:lang w:val="pt-BR"/>
              </w:rPr>
              <w:t>- 317 aferenți acțiunii 1.5 PIDS (Măsura 1)</w:t>
            </w:r>
          </w:p>
          <w:p w14:paraId="08510048" w14:textId="793B72C2" w:rsidR="00DE3FB6" w:rsidRPr="00B92450" w:rsidRDefault="00DE3FB6" w:rsidP="002F130F">
            <w:pPr>
              <w:rPr>
                <w:lang w:val="pt-BR"/>
              </w:rPr>
            </w:pPr>
            <w:r w:rsidRPr="00B92450">
              <w:rPr>
                <w:lang w:val="pt-BR"/>
              </w:rPr>
              <w:t>- 16 aferenți acțiunii 1.5 PIDS (Măsura 2)</w:t>
            </w:r>
          </w:p>
        </w:tc>
      </w:tr>
      <w:tr w:rsidR="00DE3FB6" w:rsidRPr="00EB5E24" w14:paraId="422E4D1D" w14:textId="2684832E" w:rsidTr="00B92450">
        <w:tc>
          <w:tcPr>
            <w:tcW w:w="4390" w:type="dxa"/>
          </w:tcPr>
          <w:p w14:paraId="7F8F5C65" w14:textId="5F7D7E66" w:rsidR="00DE3FB6" w:rsidRPr="00B92450" w:rsidRDefault="00DE3FB6" w:rsidP="002F130F">
            <w:pPr>
              <w:rPr>
                <w:lang w:val="pt-BR"/>
              </w:rPr>
            </w:pPr>
            <w:r w:rsidRPr="00B92450">
              <w:rPr>
                <w:lang w:val="pt-BR"/>
              </w:rPr>
              <w:t>EECO01.1 Număr total de participanți (roma)</w:t>
            </w:r>
          </w:p>
        </w:tc>
        <w:tc>
          <w:tcPr>
            <w:tcW w:w="4677" w:type="dxa"/>
          </w:tcPr>
          <w:p w14:paraId="44A937F4" w14:textId="00435150" w:rsidR="00DE3FB6" w:rsidRPr="00B92450" w:rsidRDefault="00DE3FB6" w:rsidP="002F130F">
            <w:pPr>
              <w:rPr>
                <w:lang w:val="pt-BR"/>
              </w:rPr>
            </w:pPr>
            <w:r w:rsidRPr="00B92450">
              <w:rPr>
                <w:lang w:val="pt-BR"/>
              </w:rPr>
              <w:t>- 29 aferenți acțiunii 1.5 PIDS (Măsura 1)</w:t>
            </w:r>
          </w:p>
        </w:tc>
      </w:tr>
      <w:tr w:rsidR="00DE3FB6" w:rsidRPr="00EB5E24" w14:paraId="27C4D272" w14:textId="2AD466FB" w:rsidTr="00B92450">
        <w:tc>
          <w:tcPr>
            <w:tcW w:w="4390" w:type="dxa"/>
          </w:tcPr>
          <w:p w14:paraId="6CA0AB51" w14:textId="570B376B" w:rsidR="00DE3FB6" w:rsidRPr="00B92450" w:rsidRDefault="00DE3FB6" w:rsidP="002F130F">
            <w:pPr>
              <w:rPr>
                <w:lang w:val="pt-BR"/>
              </w:rPr>
            </w:pPr>
            <w:r w:rsidRPr="00B92450">
              <w:rPr>
                <w:lang w:val="pt-BR"/>
              </w:rPr>
              <w:t>EECO18 Număr de administrații publice sau servicii publice care beneficiază de sprijin</w:t>
            </w:r>
          </w:p>
        </w:tc>
        <w:tc>
          <w:tcPr>
            <w:tcW w:w="4677" w:type="dxa"/>
          </w:tcPr>
          <w:p w14:paraId="317F6EC5" w14:textId="1A3678EF" w:rsidR="00DE3FB6" w:rsidRPr="00B92450" w:rsidRDefault="00933673" w:rsidP="002F130F">
            <w:r w:rsidRPr="00B92450">
              <w:t xml:space="preserve">- 1 aferent acțiunii 1.5 PIDS (Măsura 1 și 2) </w:t>
            </w:r>
          </w:p>
        </w:tc>
      </w:tr>
      <w:tr w:rsidR="00DE3FB6" w:rsidRPr="00EB5E24" w14:paraId="6483E71C" w14:textId="06007880" w:rsidTr="00B92450">
        <w:tc>
          <w:tcPr>
            <w:tcW w:w="4390" w:type="dxa"/>
          </w:tcPr>
          <w:p w14:paraId="34F302DA" w14:textId="77777777" w:rsidR="00DE3FB6" w:rsidRPr="00B92450" w:rsidRDefault="00DE3FB6" w:rsidP="002F130F">
            <w:pPr>
              <w:rPr>
                <w:lang w:val="pt-BR"/>
              </w:rPr>
            </w:pPr>
            <w:r w:rsidRPr="00B92450">
              <w:rPr>
                <w:lang w:val="pt-BR"/>
              </w:rPr>
              <w:t>6S31 Vârstnici vulnerabili din comunitățile</w:t>
            </w:r>
          </w:p>
          <w:p w14:paraId="7A7D8784" w14:textId="69C145B3" w:rsidR="00DE3FB6" w:rsidRPr="00B92450" w:rsidRDefault="00DE3FB6" w:rsidP="002F130F">
            <w:pPr>
              <w:rPr>
                <w:lang w:val="pt-BR"/>
              </w:rPr>
            </w:pPr>
            <w:r w:rsidRPr="00B92450">
              <w:rPr>
                <w:lang w:val="pt-BR"/>
              </w:rPr>
              <w:t>marginalizate</w:t>
            </w:r>
          </w:p>
        </w:tc>
        <w:tc>
          <w:tcPr>
            <w:tcW w:w="4677" w:type="dxa"/>
          </w:tcPr>
          <w:p w14:paraId="5B1B8178" w14:textId="45581075" w:rsidR="00DE3FB6" w:rsidRPr="00B92450" w:rsidRDefault="00DE3FB6" w:rsidP="002F130F">
            <w:pPr>
              <w:rPr>
                <w:lang w:val="pt-BR"/>
              </w:rPr>
            </w:pPr>
            <w:r w:rsidRPr="00B92450">
              <w:rPr>
                <w:lang w:val="pt-BR"/>
              </w:rPr>
              <w:t>- 202 aferenți acțiunii 1.5 PIDS (Măsura 1)</w:t>
            </w:r>
          </w:p>
        </w:tc>
      </w:tr>
      <w:tr w:rsidR="00DE3FB6" w:rsidRPr="00EB5E24" w14:paraId="1075CAB9" w14:textId="4942B08F" w:rsidTr="00B92450">
        <w:tc>
          <w:tcPr>
            <w:tcW w:w="4390" w:type="dxa"/>
          </w:tcPr>
          <w:p w14:paraId="57A81975" w14:textId="6E0E3DBB" w:rsidR="00DE3FB6" w:rsidRPr="00B92450" w:rsidRDefault="00DE3FB6" w:rsidP="002F130F">
            <w:pPr>
              <w:rPr>
                <w:lang w:val="pt-BR"/>
              </w:rPr>
            </w:pPr>
            <w:r w:rsidRPr="00B92450">
              <w:rPr>
                <w:lang w:val="pt-BR"/>
              </w:rPr>
              <w:t>6S31.1 Vârstnici vulnerabili din comunitățile</w:t>
            </w:r>
            <w:r w:rsidR="00600EAD" w:rsidRPr="00B92450">
              <w:rPr>
                <w:lang w:val="pt-BR"/>
              </w:rPr>
              <w:t xml:space="preserve"> </w:t>
            </w:r>
            <w:r w:rsidRPr="00B92450">
              <w:rPr>
                <w:lang w:val="pt-BR"/>
              </w:rPr>
              <w:t>marginalizate (Roma)</w:t>
            </w:r>
          </w:p>
        </w:tc>
        <w:tc>
          <w:tcPr>
            <w:tcW w:w="4677" w:type="dxa"/>
          </w:tcPr>
          <w:p w14:paraId="1E7C413B" w14:textId="61FB3237" w:rsidR="00DE3FB6" w:rsidRPr="00B92450" w:rsidRDefault="00DE3FB6" w:rsidP="002F130F">
            <w:pPr>
              <w:rPr>
                <w:lang w:val="pt-BR"/>
              </w:rPr>
            </w:pPr>
            <w:r w:rsidRPr="00B92450">
              <w:rPr>
                <w:lang w:val="pt-BR"/>
              </w:rPr>
              <w:t>- 19 aferenți acțiunii 1.5 PIDS (Măsura 1)</w:t>
            </w:r>
          </w:p>
        </w:tc>
      </w:tr>
      <w:tr w:rsidR="00DE3FB6" w:rsidRPr="00EB5E24" w14:paraId="48346566" w14:textId="0D3D9C19" w:rsidTr="00DE3FB6">
        <w:tc>
          <w:tcPr>
            <w:tcW w:w="4390" w:type="dxa"/>
            <w:shd w:val="clear" w:color="auto" w:fill="FFF2CC" w:themeFill="accent4" w:themeFillTint="33"/>
          </w:tcPr>
          <w:p w14:paraId="5DD962CF" w14:textId="2A76B5A7" w:rsidR="00DE3FB6" w:rsidRPr="0045785E" w:rsidRDefault="00DE3FB6" w:rsidP="002F130F">
            <w:pPr>
              <w:rPr>
                <w:lang w:val="pt-BR"/>
              </w:rPr>
            </w:pPr>
            <w:r w:rsidRPr="0045785E">
              <w:t>Indicatori F</w:t>
            </w:r>
            <w:r>
              <w:t>EDR</w:t>
            </w:r>
          </w:p>
        </w:tc>
        <w:tc>
          <w:tcPr>
            <w:tcW w:w="4677" w:type="dxa"/>
            <w:shd w:val="clear" w:color="auto" w:fill="FFF2CC" w:themeFill="accent4" w:themeFillTint="33"/>
          </w:tcPr>
          <w:p w14:paraId="0F9A211C" w14:textId="3EE2615E" w:rsidR="00DE3FB6" w:rsidRPr="0045785E" w:rsidRDefault="00DE3FB6" w:rsidP="002F130F">
            <w:r w:rsidRPr="0045785E">
              <w:t>Valoarea minimă obligatorie per proiect</w:t>
            </w:r>
          </w:p>
        </w:tc>
      </w:tr>
      <w:tr w:rsidR="00C44FB0" w:rsidRPr="00EB5E24" w14:paraId="3148E545" w14:textId="77777777" w:rsidTr="00B92450">
        <w:tc>
          <w:tcPr>
            <w:tcW w:w="4390" w:type="dxa"/>
          </w:tcPr>
          <w:p w14:paraId="65928D78" w14:textId="43E1A150" w:rsidR="00C44FB0" w:rsidRPr="0045785E" w:rsidRDefault="00C44FB0" w:rsidP="00C44FB0">
            <w:r w:rsidRPr="0045785E">
              <w:rPr>
                <w:lang w:val="pt-BR"/>
              </w:rPr>
              <w:lastRenderedPageBreak/>
              <w:t>RCO67 Capacitatea sălilor de clasă din structurile</w:t>
            </w:r>
            <w:r>
              <w:rPr>
                <w:lang w:val="pt-BR"/>
              </w:rPr>
              <w:t xml:space="preserve"> </w:t>
            </w:r>
            <w:r w:rsidRPr="0045785E">
              <w:rPr>
                <w:lang w:val="pt-BR"/>
              </w:rPr>
              <w:t>educaționale noi sau modernizate</w:t>
            </w:r>
          </w:p>
        </w:tc>
        <w:tc>
          <w:tcPr>
            <w:tcW w:w="4677" w:type="dxa"/>
          </w:tcPr>
          <w:p w14:paraId="424A23B6" w14:textId="41F643DE" w:rsidR="00C44FB0" w:rsidRPr="0045785E" w:rsidRDefault="00C44FB0" w:rsidP="00C44FB0">
            <w:r>
              <w:rPr>
                <w:lang w:val="pt-BR"/>
              </w:rPr>
              <w:t xml:space="preserve">- </w:t>
            </w:r>
            <w:r w:rsidRPr="0045785E">
              <w:rPr>
                <w:lang w:val="pt-BR"/>
              </w:rPr>
              <w:t>75 aferenți acțiunii</w:t>
            </w:r>
            <w:r>
              <w:rPr>
                <w:lang w:val="pt-BR"/>
              </w:rPr>
              <w:t xml:space="preserve"> </w:t>
            </w:r>
            <w:r w:rsidRPr="0045785E">
              <w:rPr>
                <w:lang w:val="pt-BR"/>
              </w:rPr>
              <w:t>1.1 PIDS</w:t>
            </w:r>
            <w:r>
              <w:rPr>
                <w:lang w:val="pt-BR"/>
              </w:rPr>
              <w:t xml:space="preserve"> (Măsura 4)</w:t>
            </w:r>
          </w:p>
        </w:tc>
      </w:tr>
      <w:tr w:rsidR="00C44FB0" w:rsidRPr="001B2A21" w14:paraId="5BA8D0D5" w14:textId="600F3349" w:rsidTr="00B92450">
        <w:tc>
          <w:tcPr>
            <w:tcW w:w="4390" w:type="dxa"/>
          </w:tcPr>
          <w:p w14:paraId="2F934C20" w14:textId="7DC6B276" w:rsidR="00C44FB0" w:rsidRPr="0045785E" w:rsidRDefault="00C44FB0" w:rsidP="00C44FB0">
            <w:pPr>
              <w:rPr>
                <w:lang w:val="pt-BR"/>
              </w:rPr>
            </w:pPr>
            <w:r w:rsidRPr="00AF4D3A">
              <w:rPr>
                <w:lang w:val="pt-BR"/>
              </w:rPr>
              <w:t>RCO74 Populația vizată de proiecte derulate în</w:t>
            </w:r>
            <w:r>
              <w:rPr>
                <w:lang w:val="pt-BR"/>
              </w:rPr>
              <w:t xml:space="preserve"> </w:t>
            </w:r>
            <w:r w:rsidRPr="00AF4D3A">
              <w:rPr>
                <w:lang w:val="pt-BR"/>
              </w:rPr>
              <w:t>cadrul strategiilor de dezvoltare teritorială</w:t>
            </w:r>
            <w:r>
              <w:rPr>
                <w:lang w:val="pt-BR"/>
              </w:rPr>
              <w:t xml:space="preserve"> </w:t>
            </w:r>
            <w:r w:rsidRPr="00AF4D3A">
              <w:rPr>
                <w:lang w:val="pt-BR"/>
              </w:rPr>
              <w:t>integrată</w:t>
            </w:r>
          </w:p>
        </w:tc>
        <w:tc>
          <w:tcPr>
            <w:tcW w:w="4677" w:type="dxa"/>
          </w:tcPr>
          <w:p w14:paraId="1105F73B" w14:textId="030A263B" w:rsidR="00C44FB0" w:rsidRDefault="00C44FB0" w:rsidP="00C44FB0">
            <w:pPr>
              <w:rPr>
                <w:lang w:val="pt-BR"/>
              </w:rPr>
            </w:pPr>
            <w:r>
              <w:rPr>
                <w:lang w:val="pt-BR"/>
              </w:rPr>
              <w:t xml:space="preserve">- </w:t>
            </w:r>
            <w:r w:rsidRPr="00AF4D3A">
              <w:rPr>
                <w:lang w:val="pt-BR"/>
              </w:rPr>
              <w:t>1</w:t>
            </w:r>
            <w:r>
              <w:rPr>
                <w:lang w:val="pt-BR"/>
              </w:rPr>
              <w:t xml:space="preserve">48 </w:t>
            </w:r>
            <w:r w:rsidRPr="00AF4D3A">
              <w:rPr>
                <w:lang w:val="pt-BR"/>
              </w:rPr>
              <w:t>aferenți</w:t>
            </w:r>
            <w:r>
              <w:rPr>
                <w:lang w:val="pt-BR"/>
              </w:rPr>
              <w:t xml:space="preserve"> </w:t>
            </w:r>
            <w:r w:rsidRPr="00AF4D3A">
              <w:rPr>
                <w:lang w:val="pt-BR"/>
              </w:rPr>
              <w:t>acțiunii 1. 2 PIDS</w:t>
            </w:r>
            <w:r>
              <w:rPr>
                <w:lang w:val="pt-BR"/>
              </w:rPr>
              <w:t xml:space="preserve"> (Măsura 1)</w:t>
            </w:r>
          </w:p>
          <w:p w14:paraId="4B378FCE" w14:textId="77777777" w:rsidR="00FD0844" w:rsidRDefault="00FD0844" w:rsidP="00FD0844">
            <w:pPr>
              <w:rPr>
                <w:lang w:val="pt-BR"/>
              </w:rPr>
            </w:pPr>
            <w:r>
              <w:rPr>
                <w:lang w:val="pt-BR"/>
              </w:rPr>
              <w:t xml:space="preserve">- </w:t>
            </w:r>
            <w:r w:rsidRPr="00AF4D3A">
              <w:rPr>
                <w:lang w:val="pt-BR"/>
              </w:rPr>
              <w:t>70 aferenți acțiunii</w:t>
            </w:r>
            <w:r>
              <w:rPr>
                <w:lang w:val="pt-BR"/>
              </w:rPr>
              <w:t xml:space="preserve"> </w:t>
            </w:r>
            <w:r w:rsidRPr="00AF4D3A">
              <w:rPr>
                <w:lang w:val="pt-BR"/>
              </w:rPr>
              <w:t>1.1 PIDS</w:t>
            </w:r>
            <w:r>
              <w:rPr>
                <w:lang w:val="pt-BR"/>
              </w:rPr>
              <w:t xml:space="preserve"> (Măsura 4)</w:t>
            </w:r>
          </w:p>
          <w:p w14:paraId="422F64FD" w14:textId="542804D1" w:rsidR="00C44FB0" w:rsidRDefault="00FD0844" w:rsidP="00C44FB0">
            <w:pPr>
              <w:rPr>
                <w:lang w:val="pt-BR"/>
              </w:rPr>
            </w:pPr>
            <w:r>
              <w:rPr>
                <w:lang w:val="pt-BR"/>
              </w:rPr>
              <w:t xml:space="preserve">- </w:t>
            </w:r>
            <w:r w:rsidRPr="00AF4D3A">
              <w:rPr>
                <w:lang w:val="pt-BR"/>
              </w:rPr>
              <w:t>16</w:t>
            </w:r>
            <w:r>
              <w:rPr>
                <w:lang w:val="pt-BR"/>
              </w:rPr>
              <w:t xml:space="preserve"> </w:t>
            </w:r>
            <w:r w:rsidRPr="00AF4D3A">
              <w:rPr>
                <w:lang w:val="pt-BR"/>
              </w:rPr>
              <w:t>aferenți</w:t>
            </w:r>
            <w:r>
              <w:rPr>
                <w:lang w:val="pt-BR"/>
              </w:rPr>
              <w:t xml:space="preserve"> </w:t>
            </w:r>
            <w:r w:rsidRPr="00AF4D3A">
              <w:rPr>
                <w:lang w:val="pt-BR"/>
              </w:rPr>
              <w:t>acțiunii 1. 2 PIDS</w:t>
            </w:r>
            <w:r>
              <w:rPr>
                <w:lang w:val="pt-BR"/>
              </w:rPr>
              <w:t xml:space="preserve"> (Măsura 2)</w:t>
            </w:r>
          </w:p>
        </w:tc>
      </w:tr>
      <w:tr w:rsidR="00FD0844" w:rsidRPr="001B2A21" w14:paraId="0F3089ED" w14:textId="77777777" w:rsidTr="00B92450">
        <w:tc>
          <w:tcPr>
            <w:tcW w:w="4390" w:type="dxa"/>
          </w:tcPr>
          <w:p w14:paraId="30071A11" w14:textId="7921D01F" w:rsidR="00FD0844" w:rsidRPr="00AF4D3A" w:rsidRDefault="00FD0844" w:rsidP="00FD0844">
            <w:pPr>
              <w:rPr>
                <w:lang w:val="pt-BR"/>
              </w:rPr>
            </w:pPr>
            <w:r w:rsidRPr="00AF4D3A">
              <w:rPr>
                <w:lang w:val="pt-BR"/>
              </w:rPr>
              <w:t>RCO80 Strategii de dezvoltare locală gestionate</w:t>
            </w:r>
            <w:r>
              <w:rPr>
                <w:lang w:val="pt-BR"/>
              </w:rPr>
              <w:t xml:space="preserve"> </w:t>
            </w:r>
            <w:r w:rsidRPr="00AF4D3A">
              <w:rPr>
                <w:lang w:val="pt-BR"/>
              </w:rPr>
              <w:t>de comunitate</w:t>
            </w:r>
          </w:p>
        </w:tc>
        <w:tc>
          <w:tcPr>
            <w:tcW w:w="4677" w:type="dxa"/>
          </w:tcPr>
          <w:p w14:paraId="213A2A4D" w14:textId="77777777" w:rsidR="00FD0844" w:rsidRDefault="00FD0844" w:rsidP="00FD0844">
            <w:pPr>
              <w:rPr>
                <w:lang w:val="pt-BR"/>
              </w:rPr>
            </w:pPr>
            <w:r>
              <w:rPr>
                <w:lang w:val="pt-BR"/>
              </w:rPr>
              <w:t>- 1</w:t>
            </w:r>
            <w:r w:rsidRPr="00AF4D3A">
              <w:rPr>
                <w:lang w:val="pt-BR"/>
              </w:rPr>
              <w:t xml:space="preserve"> aferen</w:t>
            </w:r>
            <w:r>
              <w:rPr>
                <w:lang w:val="pt-BR"/>
              </w:rPr>
              <w:t>t</w:t>
            </w:r>
            <w:r w:rsidRPr="00AF4D3A">
              <w:rPr>
                <w:lang w:val="pt-BR"/>
              </w:rPr>
              <w:t xml:space="preserve"> acțiunii</w:t>
            </w:r>
            <w:r>
              <w:rPr>
                <w:lang w:val="pt-BR"/>
              </w:rPr>
              <w:t xml:space="preserve"> </w:t>
            </w:r>
            <w:r w:rsidRPr="00AF4D3A">
              <w:rPr>
                <w:lang w:val="pt-BR"/>
              </w:rPr>
              <w:t>1.1 PIDS</w:t>
            </w:r>
            <w:r>
              <w:rPr>
                <w:lang w:val="pt-BR"/>
              </w:rPr>
              <w:t xml:space="preserve"> (Măsura 4)</w:t>
            </w:r>
          </w:p>
          <w:p w14:paraId="1B7FC18A" w14:textId="77777777" w:rsidR="00FD0844" w:rsidRDefault="00FD0844" w:rsidP="00FD0844">
            <w:pPr>
              <w:rPr>
                <w:lang w:val="pt-BR"/>
              </w:rPr>
            </w:pPr>
          </w:p>
        </w:tc>
      </w:tr>
      <w:tr w:rsidR="00FD0844" w:rsidRPr="001B2A21" w14:paraId="572475B8" w14:textId="77777777" w:rsidTr="00B92450">
        <w:tc>
          <w:tcPr>
            <w:tcW w:w="4390" w:type="dxa"/>
          </w:tcPr>
          <w:p w14:paraId="0C4C647F" w14:textId="083CFA2B" w:rsidR="00FD0844" w:rsidRPr="00AF4D3A" w:rsidRDefault="00FD0844" w:rsidP="00FD0844">
            <w:pPr>
              <w:rPr>
                <w:lang w:val="pt-BR"/>
              </w:rPr>
            </w:pPr>
            <w:r w:rsidRPr="00AF4D3A">
              <w:rPr>
                <w:lang w:val="pt-BR"/>
              </w:rPr>
              <w:t>RCO65</w:t>
            </w:r>
            <w:r>
              <w:rPr>
                <w:lang w:val="pt-BR"/>
              </w:rPr>
              <w:t xml:space="preserve"> </w:t>
            </w:r>
            <w:r w:rsidRPr="00AF4D3A">
              <w:rPr>
                <w:lang w:val="pt-BR"/>
              </w:rPr>
              <w:t>Capacitatea locuințelor sociale noi sau</w:t>
            </w:r>
            <w:r>
              <w:rPr>
                <w:lang w:val="pt-BR"/>
              </w:rPr>
              <w:t xml:space="preserve"> </w:t>
            </w:r>
            <w:r w:rsidRPr="00AF4D3A">
              <w:rPr>
                <w:lang w:val="pt-BR"/>
              </w:rPr>
              <w:t>modernizate</w:t>
            </w:r>
          </w:p>
        </w:tc>
        <w:tc>
          <w:tcPr>
            <w:tcW w:w="4677" w:type="dxa"/>
          </w:tcPr>
          <w:p w14:paraId="69B81C59" w14:textId="2655F3CD" w:rsidR="00FD0844" w:rsidRDefault="00FD0844" w:rsidP="00FD0844">
            <w:pPr>
              <w:rPr>
                <w:lang w:val="pt-BR"/>
              </w:rPr>
            </w:pPr>
            <w:r>
              <w:rPr>
                <w:lang w:val="pt-BR"/>
              </w:rPr>
              <w:t xml:space="preserve">- </w:t>
            </w:r>
            <w:r w:rsidRPr="00AF4D3A">
              <w:rPr>
                <w:lang w:val="pt-BR"/>
              </w:rPr>
              <w:t>16 aferenți acțiunii</w:t>
            </w:r>
            <w:r>
              <w:rPr>
                <w:lang w:val="pt-BR"/>
              </w:rPr>
              <w:t xml:space="preserve"> </w:t>
            </w:r>
            <w:r w:rsidRPr="00AF4D3A">
              <w:rPr>
                <w:lang w:val="pt-BR"/>
              </w:rPr>
              <w:t>1.2 PIDS</w:t>
            </w:r>
            <w:r>
              <w:rPr>
                <w:lang w:val="pt-BR"/>
              </w:rPr>
              <w:t xml:space="preserve"> (Măsura 2)</w:t>
            </w:r>
          </w:p>
        </w:tc>
      </w:tr>
      <w:tr w:rsidR="00C44FB0" w:rsidRPr="00EB5E24" w14:paraId="07D06E69" w14:textId="241A50AA" w:rsidTr="00B92450">
        <w:tc>
          <w:tcPr>
            <w:tcW w:w="4390" w:type="dxa"/>
          </w:tcPr>
          <w:p w14:paraId="2B1C20FE" w14:textId="2AD26BC3" w:rsidR="00C44FB0" w:rsidRPr="00AF4D3A" w:rsidRDefault="00C44FB0" w:rsidP="00C44FB0">
            <w:pPr>
              <w:rPr>
                <w:lang w:val="pt-BR"/>
              </w:rPr>
            </w:pPr>
            <w:r w:rsidRPr="00AF4D3A">
              <w:rPr>
                <w:lang w:val="pt-BR"/>
              </w:rPr>
              <w:t>6S8 Capacitatea structurilor de asistență socială</w:t>
            </w:r>
            <w:r>
              <w:rPr>
                <w:lang w:val="pt-BR"/>
              </w:rPr>
              <w:t xml:space="preserve"> </w:t>
            </w:r>
            <w:r w:rsidRPr="00AF4D3A">
              <w:rPr>
                <w:lang w:val="pt-BR"/>
              </w:rPr>
              <w:t>noi sau modenizate (altele decât locuințele</w:t>
            </w:r>
            <w:r>
              <w:rPr>
                <w:lang w:val="pt-BR"/>
              </w:rPr>
              <w:t xml:space="preserve"> </w:t>
            </w:r>
            <w:r w:rsidRPr="00AF4D3A">
              <w:rPr>
                <w:lang w:val="pt-BR"/>
              </w:rPr>
              <w:t>sociale)</w:t>
            </w:r>
          </w:p>
        </w:tc>
        <w:tc>
          <w:tcPr>
            <w:tcW w:w="4677" w:type="dxa"/>
          </w:tcPr>
          <w:p w14:paraId="209562B3" w14:textId="65B64A9C" w:rsidR="00C44FB0" w:rsidRDefault="00C44FB0" w:rsidP="00C44FB0">
            <w:pPr>
              <w:rPr>
                <w:lang w:val="pt-BR"/>
              </w:rPr>
            </w:pPr>
            <w:r>
              <w:rPr>
                <w:lang w:val="pt-BR"/>
              </w:rPr>
              <w:t xml:space="preserve">- </w:t>
            </w:r>
            <w:r w:rsidRPr="00AF4D3A">
              <w:rPr>
                <w:lang w:val="pt-BR"/>
              </w:rPr>
              <w:t>148 aferenți</w:t>
            </w:r>
            <w:r>
              <w:rPr>
                <w:lang w:val="pt-BR"/>
              </w:rPr>
              <w:t xml:space="preserve"> </w:t>
            </w:r>
            <w:r w:rsidRPr="00AF4D3A">
              <w:rPr>
                <w:lang w:val="pt-BR"/>
              </w:rPr>
              <w:t>acțiunii 1.2 PIDS</w:t>
            </w:r>
            <w:r>
              <w:rPr>
                <w:lang w:val="pt-BR"/>
              </w:rPr>
              <w:t xml:space="preserve"> (Măsura 1)</w:t>
            </w:r>
          </w:p>
        </w:tc>
      </w:tr>
    </w:tbl>
    <w:p w14:paraId="48DAAEF7" w14:textId="77777777" w:rsidR="00FD0844" w:rsidRDefault="00FD0844" w:rsidP="002B49E5">
      <w:pPr>
        <w:rPr>
          <w:b/>
          <w:bCs/>
          <w:lang w:val="pt-BR"/>
        </w:rPr>
      </w:pPr>
    </w:p>
    <w:p w14:paraId="1DFB5A2C" w14:textId="5151C40B" w:rsidR="00B557DE" w:rsidRPr="00BC4A4D" w:rsidRDefault="00B557DE" w:rsidP="002B49E5">
      <w:pPr>
        <w:rPr>
          <w:b/>
          <w:bCs/>
          <w:lang w:val="pt-BR"/>
        </w:rPr>
      </w:pPr>
      <w:r w:rsidRPr="00BC4A4D">
        <w:rPr>
          <w:b/>
          <w:bCs/>
          <w:lang w:val="pt-BR"/>
        </w:rPr>
        <w:t xml:space="preserve">Definiția indicatorilor de realizare se regăsește în </w:t>
      </w:r>
      <w:r w:rsidR="00023AA8" w:rsidRPr="00BC4A4D">
        <w:rPr>
          <w:b/>
          <w:bCs/>
          <w:lang w:val="pt-BR"/>
        </w:rPr>
        <w:t>A</w:t>
      </w:r>
      <w:r w:rsidRPr="00BC4A4D">
        <w:rPr>
          <w:b/>
          <w:bCs/>
          <w:lang w:val="pt-BR"/>
        </w:rPr>
        <w:t>nexa nr.</w:t>
      </w:r>
      <w:r w:rsidR="00AC03C4" w:rsidRPr="00BC4A4D">
        <w:rPr>
          <w:b/>
          <w:bCs/>
          <w:lang w:val="pt-BR"/>
        </w:rPr>
        <w:t xml:space="preserve"> 7</w:t>
      </w:r>
      <w:r w:rsidRPr="00BC4A4D">
        <w:rPr>
          <w:b/>
          <w:bCs/>
          <w:lang w:val="pt-BR"/>
        </w:rPr>
        <w:t xml:space="preserve"> la prezentul Ghid al Solicitantului Condiții Specifice. </w:t>
      </w:r>
    </w:p>
    <w:p w14:paraId="21B017C9" w14:textId="549DF1CD" w:rsidR="006C26E5" w:rsidRPr="00B2359F" w:rsidRDefault="006C26E5" w:rsidP="002F130F">
      <w:pPr>
        <w:pStyle w:val="Heading3"/>
        <w:rPr>
          <w:rFonts w:eastAsia="Calibri" w:cstheme="minorHAnsi"/>
          <w:color w:val="000000"/>
          <w:kern w:val="0"/>
          <w:szCs w:val="24"/>
          <w:lang w:val="pt-BR"/>
        </w:rPr>
      </w:pPr>
      <w:bookmarkStart w:id="26" w:name="_Toc219228523"/>
      <w:r w:rsidRPr="00B2359F">
        <w:rPr>
          <w:rFonts w:eastAsia="Calibri"/>
        </w:rPr>
        <w:t>3.8.2. Indicatori de rezultat</w:t>
      </w:r>
      <w:bookmarkEnd w:id="26"/>
      <w:r w:rsidRPr="00B2359F">
        <w:rPr>
          <w:rFonts w:eastAsia="Calibri"/>
        </w:rPr>
        <w:t xml:space="preserve"> </w:t>
      </w:r>
    </w:p>
    <w:p w14:paraId="46DE239C" w14:textId="60258B6C" w:rsidR="000B21B8" w:rsidRPr="009143C9" w:rsidRDefault="000B21B8" w:rsidP="002F130F">
      <w:r w:rsidRPr="00B92450">
        <w:t xml:space="preserve">Pentru </w:t>
      </w:r>
      <w:r w:rsidR="00FD0844" w:rsidRPr="00B92450">
        <w:t xml:space="preserve">Cererea de propuneri „Intervenția Centru comunitar integrat - Măsura 1 (FEDR și FSE+)”, „Intervenția Acces la locuințe sociale - Măsura 2 (FEDR șiFSE+)” și  „Intervenția Educație incluzivă - Măsura 4 (FEDR și FSE+)” </w:t>
      </w:r>
      <w:r w:rsidRPr="00B92450">
        <w:t xml:space="preserve"> f</w:t>
      </w:r>
      <w:r w:rsidRPr="00B92450">
        <w:rPr>
          <w:lang w:val="pt-BR"/>
        </w:rPr>
        <w:t>iecare fișă de proiect va include obligatoriu indicatori de rezultat, cu următoarele ținte minime obligatorii:</w:t>
      </w:r>
      <w:r>
        <w:rPr>
          <w:lang w:val="pt-BR"/>
        </w:rPr>
        <w:t xml:space="preserve"> </w:t>
      </w:r>
    </w:p>
    <w:tbl>
      <w:tblPr>
        <w:tblStyle w:val="TableGrid"/>
        <w:tblW w:w="9067" w:type="dxa"/>
        <w:tblLayout w:type="fixed"/>
        <w:tblLook w:val="04A0" w:firstRow="1" w:lastRow="0" w:firstColumn="1" w:lastColumn="0" w:noHBand="0" w:noVBand="1"/>
      </w:tblPr>
      <w:tblGrid>
        <w:gridCol w:w="4390"/>
        <w:gridCol w:w="4677"/>
      </w:tblGrid>
      <w:tr w:rsidR="00F940A1" w:rsidRPr="00EB5E24" w14:paraId="3642015E" w14:textId="5137975C" w:rsidTr="000B21B8">
        <w:tc>
          <w:tcPr>
            <w:tcW w:w="9067" w:type="dxa"/>
            <w:gridSpan w:val="2"/>
            <w:shd w:val="clear" w:color="auto" w:fill="92D050"/>
          </w:tcPr>
          <w:p w14:paraId="5CB6944A" w14:textId="2939A7C7" w:rsidR="00F940A1" w:rsidRPr="00B2359F" w:rsidRDefault="00F940A1" w:rsidP="002F130F">
            <w:r w:rsidRPr="00B2359F">
              <w:t>INDICATOR DE REZULTAT</w:t>
            </w:r>
          </w:p>
        </w:tc>
      </w:tr>
      <w:tr w:rsidR="000B21B8" w:rsidRPr="00EB5E24" w14:paraId="1247A8AF" w14:textId="6363BBFD" w:rsidTr="000B21B8">
        <w:tc>
          <w:tcPr>
            <w:tcW w:w="4390" w:type="dxa"/>
            <w:shd w:val="clear" w:color="auto" w:fill="E2EFD9" w:themeFill="accent6" w:themeFillTint="33"/>
          </w:tcPr>
          <w:p w14:paraId="0EE6F4B2" w14:textId="52F06F21" w:rsidR="000B21B8" w:rsidRPr="00B2359F" w:rsidRDefault="000B21B8" w:rsidP="002F130F">
            <w:r w:rsidRPr="00B2359F">
              <w:t>Indicatori FSE+</w:t>
            </w:r>
          </w:p>
        </w:tc>
        <w:tc>
          <w:tcPr>
            <w:tcW w:w="4677" w:type="dxa"/>
            <w:shd w:val="clear" w:color="auto" w:fill="E2EFD9" w:themeFill="accent6" w:themeFillTint="33"/>
          </w:tcPr>
          <w:p w14:paraId="042FC257" w14:textId="724FB9F3" w:rsidR="000B21B8" w:rsidRPr="00B2359F" w:rsidRDefault="000B21B8" w:rsidP="002F130F">
            <w:r w:rsidRPr="0045785E">
              <w:t>Valoarea minimă obligatorie per proiect</w:t>
            </w:r>
          </w:p>
        </w:tc>
      </w:tr>
      <w:tr w:rsidR="00FD0844" w:rsidRPr="00EB5E24" w14:paraId="2DB8246A" w14:textId="77777777" w:rsidTr="00B92450">
        <w:tc>
          <w:tcPr>
            <w:tcW w:w="4390" w:type="dxa"/>
          </w:tcPr>
          <w:p w14:paraId="4102D1D5" w14:textId="2D809978" w:rsidR="00FD0844" w:rsidRPr="00B2359F" w:rsidRDefault="00FD0844" w:rsidP="00FD0844">
            <w:r w:rsidRPr="00E93E8D">
              <w:rPr>
                <w:lang w:val="pt-BR"/>
              </w:rPr>
              <w:t>EECR02 Participanți care urmează studii sau cursuri de formare la încetarea calității de participant</w:t>
            </w:r>
          </w:p>
        </w:tc>
        <w:tc>
          <w:tcPr>
            <w:tcW w:w="4677" w:type="dxa"/>
          </w:tcPr>
          <w:p w14:paraId="2438AFAC" w14:textId="398C5A8C" w:rsidR="00FD0844" w:rsidRPr="0045785E" w:rsidRDefault="00FD0844" w:rsidP="00FD0844">
            <w:r>
              <w:rPr>
                <w:lang w:val="pt-BR"/>
              </w:rPr>
              <w:t xml:space="preserve">- </w:t>
            </w:r>
            <w:r w:rsidRPr="00023AA8">
              <w:rPr>
                <w:lang w:val="pt-BR"/>
              </w:rPr>
              <w:t>400 aferenți acțiunii</w:t>
            </w:r>
            <w:r>
              <w:rPr>
                <w:lang w:val="pt-BR"/>
              </w:rPr>
              <w:t xml:space="preserve"> </w:t>
            </w:r>
            <w:r w:rsidRPr="00023AA8">
              <w:rPr>
                <w:lang w:val="pt-BR"/>
              </w:rPr>
              <w:t>1.3 PIDS</w:t>
            </w:r>
            <w:r>
              <w:rPr>
                <w:lang w:val="pt-BR"/>
              </w:rPr>
              <w:t xml:space="preserve"> (Măsura 4)</w:t>
            </w:r>
          </w:p>
        </w:tc>
      </w:tr>
      <w:tr w:rsidR="00FD0844" w:rsidRPr="001B2A21" w14:paraId="11041EB9" w14:textId="3102E387" w:rsidTr="00B92450">
        <w:tc>
          <w:tcPr>
            <w:tcW w:w="4390" w:type="dxa"/>
          </w:tcPr>
          <w:p w14:paraId="7D358A55" w14:textId="05032048" w:rsidR="00FD0844" w:rsidRPr="00023AA8" w:rsidRDefault="00FD0844" w:rsidP="00FD0844">
            <w:r w:rsidRPr="00023AA8">
              <w:t>6S1 Copii a căror situație s</w:t>
            </w:r>
            <w:r>
              <w:t>-</w:t>
            </w:r>
            <w:r w:rsidRPr="00023AA8">
              <w:t>a ameliorat la ieșirea</w:t>
            </w:r>
            <w:r>
              <w:t xml:space="preserve"> </w:t>
            </w:r>
            <w:r w:rsidRPr="00023AA8">
              <w:t>din operațiune</w:t>
            </w:r>
          </w:p>
        </w:tc>
        <w:tc>
          <w:tcPr>
            <w:tcW w:w="4677" w:type="dxa"/>
          </w:tcPr>
          <w:p w14:paraId="2DCD3D50" w14:textId="77777777" w:rsidR="00FD0844" w:rsidRPr="00B1699F" w:rsidRDefault="00FD0844" w:rsidP="00FD0844">
            <w:r w:rsidRPr="00B1699F">
              <w:t>- 32 aferenți acțiunii 1.5 PIDS (Măsura 1)</w:t>
            </w:r>
          </w:p>
          <w:p w14:paraId="56DF7A33" w14:textId="44B968FA" w:rsidR="00FD0844" w:rsidRPr="00B1699F" w:rsidRDefault="00FD0844" w:rsidP="00FD0844">
            <w:r w:rsidRPr="00B1699F">
              <w:t>- 8 aferenți acțiunii 1.5 PIDS (Măsura 2)</w:t>
            </w:r>
          </w:p>
        </w:tc>
      </w:tr>
      <w:tr w:rsidR="00FD0844" w:rsidRPr="00EB5E24" w14:paraId="06CD2421" w14:textId="565FCD4B" w:rsidTr="00B92450">
        <w:tc>
          <w:tcPr>
            <w:tcW w:w="4390" w:type="dxa"/>
          </w:tcPr>
          <w:p w14:paraId="7D783BA0" w14:textId="77777777" w:rsidR="00FD0844" w:rsidRPr="00E93E8D" w:rsidRDefault="00FD0844" w:rsidP="00FD0844">
            <w:pPr>
              <w:rPr>
                <w:lang w:val="pt-BR"/>
              </w:rPr>
            </w:pPr>
            <w:r w:rsidRPr="00E93E8D">
              <w:rPr>
                <w:lang w:val="pt-BR"/>
              </w:rPr>
              <w:lastRenderedPageBreak/>
              <w:t>6S2 Vârstnici vulnerabili din comunitățile</w:t>
            </w:r>
          </w:p>
          <w:p w14:paraId="313553BE" w14:textId="61C38091" w:rsidR="00FD0844" w:rsidRPr="00E93E8D" w:rsidRDefault="00FD0844" w:rsidP="00FD0844">
            <w:pPr>
              <w:rPr>
                <w:lang w:val="pt-BR"/>
              </w:rPr>
            </w:pPr>
            <w:r w:rsidRPr="00E93E8D">
              <w:rPr>
                <w:lang w:val="pt-BR"/>
              </w:rPr>
              <w:t>marginalizate cu condiții de viață îmbunătățite</w:t>
            </w:r>
          </w:p>
        </w:tc>
        <w:tc>
          <w:tcPr>
            <w:tcW w:w="4677" w:type="dxa"/>
          </w:tcPr>
          <w:p w14:paraId="34539D20" w14:textId="7CA33D68" w:rsidR="00FD0844" w:rsidRDefault="00FD0844" w:rsidP="00FD0844">
            <w:pPr>
              <w:rPr>
                <w:lang w:val="pt-BR"/>
              </w:rPr>
            </w:pPr>
            <w:r>
              <w:rPr>
                <w:lang w:val="pt-BR"/>
              </w:rPr>
              <w:t xml:space="preserve">- </w:t>
            </w:r>
            <w:r w:rsidRPr="00023AA8">
              <w:rPr>
                <w:lang w:val="pt-BR"/>
              </w:rPr>
              <w:t>142 aferenți acțiunii</w:t>
            </w:r>
            <w:r>
              <w:rPr>
                <w:lang w:val="pt-BR"/>
              </w:rPr>
              <w:t xml:space="preserve"> </w:t>
            </w:r>
            <w:r w:rsidRPr="00023AA8">
              <w:rPr>
                <w:lang w:val="pt-BR"/>
              </w:rPr>
              <w:t>1.5</w:t>
            </w:r>
            <w:r>
              <w:rPr>
                <w:lang w:val="pt-BR"/>
              </w:rPr>
              <w:t xml:space="preserve"> (Măsura 1)</w:t>
            </w:r>
          </w:p>
        </w:tc>
      </w:tr>
      <w:tr w:rsidR="00FD0844" w:rsidRPr="001B2A21" w14:paraId="46CA4466" w14:textId="06BF972A" w:rsidTr="00B92450">
        <w:tc>
          <w:tcPr>
            <w:tcW w:w="4390" w:type="dxa"/>
          </w:tcPr>
          <w:p w14:paraId="3943B50B" w14:textId="77777777" w:rsidR="00FD0844" w:rsidRPr="00023AA8" w:rsidRDefault="00FD0844" w:rsidP="00FD0844">
            <w:r w:rsidRPr="00023AA8">
              <w:t>6S3 Persoane vulnerabile cu situația</w:t>
            </w:r>
          </w:p>
          <w:p w14:paraId="430BBFB7" w14:textId="7585282E" w:rsidR="00FD0844" w:rsidRPr="00023AA8" w:rsidRDefault="00FD0844" w:rsidP="00FD0844">
            <w:r w:rsidRPr="00023AA8">
              <w:t>îmbunătățită la ieșirea din operațiune</w:t>
            </w:r>
          </w:p>
        </w:tc>
        <w:tc>
          <w:tcPr>
            <w:tcW w:w="4677" w:type="dxa"/>
          </w:tcPr>
          <w:p w14:paraId="2E2B0F80" w14:textId="77777777" w:rsidR="00FD0844" w:rsidRPr="00B1699F" w:rsidRDefault="00FD0844" w:rsidP="00FD0844">
            <w:r w:rsidRPr="00B1699F">
              <w:t>- 225 aferenți acțiunii 1.5 PIDS (Măsura 1)</w:t>
            </w:r>
          </w:p>
          <w:p w14:paraId="7F16E51E" w14:textId="73FC9A38" w:rsidR="00FD0844" w:rsidRPr="00B1699F" w:rsidRDefault="00FD0844" w:rsidP="00FD0844">
            <w:r w:rsidRPr="00B1699F">
              <w:t>- 16 aferenți acțiunii 1.5 PIDS (Măsura 2)</w:t>
            </w:r>
          </w:p>
        </w:tc>
      </w:tr>
      <w:tr w:rsidR="00FD0844" w:rsidRPr="00EB5E24" w14:paraId="2E325ECA" w14:textId="0A81F23D" w:rsidTr="000B21B8">
        <w:tc>
          <w:tcPr>
            <w:tcW w:w="4390" w:type="dxa"/>
            <w:shd w:val="clear" w:color="auto" w:fill="E2EFD9" w:themeFill="accent6" w:themeFillTint="33"/>
          </w:tcPr>
          <w:p w14:paraId="50114C43" w14:textId="1E006991" w:rsidR="00FD0844" w:rsidRPr="00023AA8" w:rsidRDefault="00FD0844" w:rsidP="00FD0844">
            <w:r w:rsidRPr="00B2359F">
              <w:t>Indicatori F</w:t>
            </w:r>
            <w:r>
              <w:t>EDR</w:t>
            </w:r>
          </w:p>
        </w:tc>
        <w:tc>
          <w:tcPr>
            <w:tcW w:w="4677" w:type="dxa"/>
            <w:shd w:val="clear" w:color="auto" w:fill="E2EFD9" w:themeFill="accent6" w:themeFillTint="33"/>
          </w:tcPr>
          <w:p w14:paraId="3636D1D2" w14:textId="40708BAE" w:rsidR="00FD0844" w:rsidRPr="00B2359F" w:rsidRDefault="00FD0844" w:rsidP="00FD0844">
            <w:r w:rsidRPr="0045785E">
              <w:t>Valoarea minimă obligatorie per proiect</w:t>
            </w:r>
          </w:p>
        </w:tc>
      </w:tr>
      <w:tr w:rsidR="00167DEA" w:rsidRPr="00EB5E24" w14:paraId="6BB60EF8" w14:textId="77777777" w:rsidTr="00B92450">
        <w:tc>
          <w:tcPr>
            <w:tcW w:w="4390" w:type="dxa"/>
          </w:tcPr>
          <w:p w14:paraId="3656AB95" w14:textId="74CCC3A0" w:rsidR="00167DEA" w:rsidRPr="00B2359F" w:rsidRDefault="00167DEA" w:rsidP="00167DEA">
            <w:r w:rsidRPr="00E93E8D">
              <w:rPr>
                <w:lang w:val="pt-BR"/>
              </w:rPr>
              <w:t>RCR71 Număr anual de utilizatori ai structurilor educaționale noi sau modernizate</w:t>
            </w:r>
          </w:p>
        </w:tc>
        <w:tc>
          <w:tcPr>
            <w:tcW w:w="4677" w:type="dxa"/>
          </w:tcPr>
          <w:p w14:paraId="36015210" w14:textId="6E79D5E5" w:rsidR="00167DEA" w:rsidRPr="0045785E" w:rsidRDefault="00167DEA" w:rsidP="00167DEA">
            <w:r>
              <w:rPr>
                <w:lang w:val="pt-BR"/>
              </w:rPr>
              <w:t xml:space="preserve">- </w:t>
            </w:r>
            <w:r w:rsidRPr="00023AA8">
              <w:rPr>
                <w:lang w:val="pt-BR"/>
              </w:rPr>
              <w:t>70 aferenți acțiunii</w:t>
            </w:r>
            <w:r>
              <w:rPr>
                <w:lang w:val="pt-BR"/>
              </w:rPr>
              <w:t xml:space="preserve"> </w:t>
            </w:r>
            <w:r w:rsidRPr="00023AA8">
              <w:rPr>
                <w:lang w:val="pt-BR"/>
              </w:rPr>
              <w:t>1.1 PIDS</w:t>
            </w:r>
            <w:r>
              <w:rPr>
                <w:lang w:val="pt-BR"/>
              </w:rPr>
              <w:t xml:space="preserve"> (Măsura 4)</w:t>
            </w:r>
          </w:p>
        </w:tc>
      </w:tr>
      <w:tr w:rsidR="00167DEA" w:rsidRPr="00EB5E24" w14:paraId="789EB156" w14:textId="77777777" w:rsidTr="00B92450">
        <w:tc>
          <w:tcPr>
            <w:tcW w:w="4390" w:type="dxa"/>
          </w:tcPr>
          <w:p w14:paraId="7D634596" w14:textId="77777777" w:rsidR="00167DEA" w:rsidRPr="00023AA8" w:rsidRDefault="00167DEA" w:rsidP="00167DEA">
            <w:r w:rsidRPr="00023AA8">
              <w:t>6S6 Utilizatori anuali din comunitățile</w:t>
            </w:r>
          </w:p>
          <w:p w14:paraId="6B85EE7A" w14:textId="64718BC4" w:rsidR="00167DEA" w:rsidRPr="00E93E8D" w:rsidRDefault="00167DEA" w:rsidP="00167DEA">
            <w:pPr>
              <w:rPr>
                <w:lang w:val="pt-BR"/>
              </w:rPr>
            </w:pPr>
            <w:r w:rsidRPr="00023AA8">
              <w:t>marginalizate urbane ai structurilor educaționale</w:t>
            </w:r>
            <w:r>
              <w:t xml:space="preserve"> </w:t>
            </w:r>
            <w:r w:rsidRPr="00023AA8">
              <w:t>noi sau modernizate</w:t>
            </w:r>
          </w:p>
        </w:tc>
        <w:tc>
          <w:tcPr>
            <w:tcW w:w="4677" w:type="dxa"/>
          </w:tcPr>
          <w:p w14:paraId="0C1ABBAE" w14:textId="730BDD34" w:rsidR="00167DEA" w:rsidRDefault="00167DEA" w:rsidP="00167DEA">
            <w:pPr>
              <w:rPr>
                <w:lang w:val="pt-BR"/>
              </w:rPr>
            </w:pPr>
            <w:r w:rsidRPr="00023AA8">
              <w:t>-</w:t>
            </w:r>
            <w:r>
              <w:t xml:space="preserve"> </w:t>
            </w:r>
            <w:r w:rsidRPr="00023AA8">
              <w:t xml:space="preserve">3 aferenți acțiunii 1.1 </w:t>
            </w:r>
            <w:r>
              <w:t xml:space="preserve"> </w:t>
            </w:r>
            <w:r w:rsidRPr="00023AA8">
              <w:t>PIDS</w:t>
            </w:r>
            <w:r>
              <w:t xml:space="preserve"> (Măsura 4)</w:t>
            </w:r>
          </w:p>
        </w:tc>
      </w:tr>
      <w:tr w:rsidR="00FD0844" w:rsidRPr="00EB5E24" w14:paraId="11F18E22" w14:textId="4899CA97" w:rsidTr="00B92450">
        <w:tc>
          <w:tcPr>
            <w:tcW w:w="4390" w:type="dxa"/>
          </w:tcPr>
          <w:p w14:paraId="19219C67" w14:textId="0EC363DC" w:rsidR="00FD0844" w:rsidRPr="00E93E8D" w:rsidRDefault="00FD0844" w:rsidP="00FD0844">
            <w:pPr>
              <w:rPr>
                <w:lang w:val="pt-BR"/>
              </w:rPr>
            </w:pPr>
            <w:r w:rsidRPr="00E93E8D">
              <w:rPr>
                <w:lang w:val="pt-BR"/>
              </w:rPr>
              <w:t>6S9 Număr anual de utilizatori ai unităților de asistență socială noi sau modernizate</w:t>
            </w:r>
          </w:p>
        </w:tc>
        <w:tc>
          <w:tcPr>
            <w:tcW w:w="4677" w:type="dxa"/>
          </w:tcPr>
          <w:p w14:paraId="4EFDD2BA" w14:textId="10BBA95C" w:rsidR="00FD0844" w:rsidRDefault="00FD0844" w:rsidP="00FD0844">
            <w:r>
              <w:t xml:space="preserve">- </w:t>
            </w:r>
            <w:r w:rsidRPr="00023AA8">
              <w:t>148 aferenți acțiunii</w:t>
            </w:r>
            <w:r>
              <w:t xml:space="preserve"> </w:t>
            </w:r>
            <w:r w:rsidRPr="00023AA8">
              <w:t>1.2 PIDS</w:t>
            </w:r>
            <w:r>
              <w:t xml:space="preserve"> (Măsura 1)</w:t>
            </w:r>
          </w:p>
        </w:tc>
      </w:tr>
      <w:tr w:rsidR="00167DEA" w:rsidRPr="00EB5E24" w14:paraId="2991B8A7" w14:textId="77777777" w:rsidTr="00B92450">
        <w:tc>
          <w:tcPr>
            <w:tcW w:w="4390" w:type="dxa"/>
          </w:tcPr>
          <w:p w14:paraId="56229021" w14:textId="0DD068CA" w:rsidR="00167DEA" w:rsidRPr="00E93E8D" w:rsidRDefault="00167DEA" w:rsidP="00167DEA">
            <w:pPr>
              <w:rPr>
                <w:lang w:val="pt-BR"/>
              </w:rPr>
            </w:pPr>
            <w:r w:rsidRPr="00E93E8D">
              <w:rPr>
                <w:lang w:val="pt-BR"/>
              </w:rPr>
              <w:t>RCR67 Număr anual de utilizatori ai locuințelor sociale noi sau modernizate</w:t>
            </w:r>
          </w:p>
        </w:tc>
        <w:tc>
          <w:tcPr>
            <w:tcW w:w="4677" w:type="dxa"/>
          </w:tcPr>
          <w:p w14:paraId="0700177D" w14:textId="0F50C967" w:rsidR="00167DEA" w:rsidRDefault="00167DEA" w:rsidP="00167DEA">
            <w:r w:rsidRPr="00023AA8">
              <w:t>-</w:t>
            </w:r>
            <w:r>
              <w:t xml:space="preserve"> </w:t>
            </w:r>
            <w:r w:rsidRPr="00023AA8">
              <w:t>16 aferenți acțiunii 1.2 PIDS</w:t>
            </w:r>
            <w:r>
              <w:t xml:space="preserve"> (Măsura 2)</w:t>
            </w:r>
          </w:p>
        </w:tc>
      </w:tr>
      <w:tr w:rsidR="00167DEA" w:rsidRPr="00EB5E24" w14:paraId="390073AD" w14:textId="77777777" w:rsidTr="00B92450">
        <w:tc>
          <w:tcPr>
            <w:tcW w:w="4390" w:type="dxa"/>
          </w:tcPr>
          <w:p w14:paraId="1F487666" w14:textId="294B3ADA" w:rsidR="00167DEA" w:rsidRPr="00E93E8D" w:rsidRDefault="00167DEA" w:rsidP="00167DEA">
            <w:pPr>
              <w:rPr>
                <w:lang w:val="pt-BR"/>
              </w:rPr>
            </w:pPr>
            <w:r w:rsidRPr="00E93E8D">
              <w:rPr>
                <w:lang w:val="pt-BR"/>
              </w:rPr>
              <w:t>6S7 Numărul de persoane relocate din comunitățile segregate în zonele convenționale</w:t>
            </w:r>
          </w:p>
        </w:tc>
        <w:tc>
          <w:tcPr>
            <w:tcW w:w="4677" w:type="dxa"/>
          </w:tcPr>
          <w:p w14:paraId="461D8D25" w14:textId="77777777" w:rsidR="00167DEA" w:rsidRDefault="00167DEA" w:rsidP="00167DEA">
            <w:r>
              <w:t xml:space="preserve">- </w:t>
            </w:r>
            <w:r w:rsidRPr="00023AA8">
              <w:t>9 aferenți acțiunii</w:t>
            </w:r>
            <w:r>
              <w:t xml:space="preserve"> </w:t>
            </w:r>
            <w:r w:rsidRPr="00023AA8">
              <w:t>1.2 PIDS</w:t>
            </w:r>
            <w:r>
              <w:t xml:space="preserve"> (Măsura 2)</w:t>
            </w:r>
          </w:p>
          <w:p w14:paraId="39F2F727" w14:textId="77777777" w:rsidR="00167DEA" w:rsidRDefault="00167DEA" w:rsidP="00167DEA"/>
        </w:tc>
      </w:tr>
    </w:tbl>
    <w:p w14:paraId="69742F48" w14:textId="77777777" w:rsidR="000B21B8" w:rsidRDefault="000B21B8" w:rsidP="002F130F">
      <w:pPr>
        <w:rPr>
          <w:highlight w:val="yellow"/>
        </w:rPr>
      </w:pPr>
    </w:p>
    <w:p w14:paraId="0D10581E" w14:textId="6A521172" w:rsidR="00023AA8" w:rsidRPr="00167DEA" w:rsidRDefault="00023AA8" w:rsidP="002F130F">
      <w:pPr>
        <w:rPr>
          <w:b/>
          <w:bCs/>
        </w:rPr>
      </w:pPr>
      <w:r w:rsidRPr="00167DEA">
        <w:rPr>
          <w:b/>
          <w:bCs/>
        </w:rPr>
        <w:t xml:space="preserve">Definiția indicatorilor de rezultat se regăsesc în Anexa nr. </w:t>
      </w:r>
      <w:r w:rsidR="00AC03C4" w:rsidRPr="00167DEA">
        <w:rPr>
          <w:b/>
          <w:bCs/>
        </w:rPr>
        <w:t>7</w:t>
      </w:r>
      <w:r w:rsidRPr="00167DEA">
        <w:rPr>
          <w:b/>
          <w:bCs/>
        </w:rPr>
        <w:t xml:space="preserve"> la prezentul Ghid al Solicitantului Condiții Specifice. </w:t>
      </w:r>
    </w:p>
    <w:p w14:paraId="6C49B4CD" w14:textId="56C84A87" w:rsidR="008326F6" w:rsidRPr="005B7BB7" w:rsidRDefault="006C26E5" w:rsidP="002F130F">
      <w:pPr>
        <w:pStyle w:val="Heading2"/>
        <w:rPr>
          <w:rFonts w:eastAsia="Calibri"/>
        </w:rPr>
      </w:pPr>
      <w:bookmarkStart w:id="27" w:name="_Toc219228524"/>
      <w:r w:rsidRPr="005B7BB7">
        <w:rPr>
          <w:rFonts w:eastAsia="Calibri"/>
        </w:rPr>
        <w:t>3.9. Rezultatele aşteptate</w:t>
      </w:r>
      <w:bookmarkEnd w:id="27"/>
    </w:p>
    <w:p w14:paraId="4B1A4CF3" w14:textId="39BD2BA8" w:rsidR="008326F6" w:rsidRPr="007169FF" w:rsidRDefault="008326F6" w:rsidP="002F130F">
      <w:pPr>
        <w:rPr>
          <w:lang w:val="pt-BR"/>
        </w:rPr>
      </w:pPr>
      <w:r w:rsidRPr="007169FF">
        <w:t xml:space="preserve">Rezultatele așteptate asigură îndeplinirea indicatorilor și obiectivelor specifice </w:t>
      </w:r>
      <w:r w:rsidR="003B2E57">
        <w:t>fiecărei fișe de proiect</w:t>
      </w:r>
      <w:r w:rsidRPr="007169FF">
        <w:t>, fiind  stabilite în  concordan</w:t>
      </w:r>
      <w:r w:rsidR="003B2E57">
        <w:t>ț</w:t>
      </w:r>
      <w:r w:rsidRPr="007169FF">
        <w:t xml:space="preserve">ă  cu aceștia. </w:t>
      </w:r>
      <w:r w:rsidRPr="007169FF">
        <w:rPr>
          <w:lang w:val="pt-BR"/>
        </w:rPr>
        <w:t>În  cadrul fișei de proiect,  solicitantul de finanțare va  enumera   rezultatele   așteptate  ca  urmare   a  implementării proiectului, în  corelare  cu</w:t>
      </w:r>
      <w:r w:rsidR="003B2E57">
        <w:rPr>
          <w:lang w:val="pt-BR"/>
        </w:rPr>
        <w:t xml:space="preserve"> </w:t>
      </w:r>
      <w:r w:rsidRPr="007169FF">
        <w:rPr>
          <w:lang w:val="pt-BR"/>
        </w:rPr>
        <w:t>tipologia activitătilor propuse spre finanțare.</w:t>
      </w:r>
    </w:p>
    <w:p w14:paraId="4B06D823" w14:textId="2C6DD89F" w:rsidR="008326F6" w:rsidRPr="007169FF" w:rsidRDefault="008326F6" w:rsidP="002F130F">
      <w:pPr>
        <w:rPr>
          <w:lang w:val="pt-BR"/>
        </w:rPr>
      </w:pPr>
      <w:r w:rsidRPr="007169FF">
        <w:rPr>
          <w:lang w:val="pt-BR"/>
        </w:rPr>
        <w:lastRenderedPageBreak/>
        <w:t>Rezultatele așteptate trebuie sa fie realiste, realizabile, măsurabile și în concordan</w:t>
      </w:r>
      <w:r w:rsidR="003B2E57">
        <w:rPr>
          <w:lang w:val="pt-BR"/>
        </w:rPr>
        <w:t>ț</w:t>
      </w:r>
      <w:r w:rsidRPr="007169FF">
        <w:rPr>
          <w:lang w:val="pt-BR"/>
        </w:rPr>
        <w:t>ă cu indicatorii și obiectivele specifice ale proiectului.</w:t>
      </w:r>
    </w:p>
    <w:p w14:paraId="293A0683" w14:textId="447E7F6B" w:rsidR="006C26E5" w:rsidRPr="003E00E8" w:rsidRDefault="006C26E5" w:rsidP="002F130F">
      <w:pPr>
        <w:rPr>
          <w:lang w:val="pt-BR"/>
        </w:rPr>
      </w:pPr>
      <w:r w:rsidRPr="003E00E8">
        <w:rPr>
          <w:lang w:val="pt-BR"/>
        </w:rPr>
        <w:t xml:space="preserve">La nivelul </w:t>
      </w:r>
      <w:r w:rsidR="003D6DF6" w:rsidRPr="003E00E8">
        <w:rPr>
          <w:lang w:val="pt-BR"/>
        </w:rPr>
        <w:t>c</w:t>
      </w:r>
      <w:r w:rsidRPr="003E00E8">
        <w:rPr>
          <w:lang w:val="pt-BR"/>
        </w:rPr>
        <w:t>ererii de propuneri</w:t>
      </w:r>
      <w:r w:rsidR="003D6DF6" w:rsidRPr="003E00E8">
        <w:rPr>
          <w:lang w:val="pt-BR"/>
        </w:rPr>
        <w:t xml:space="preserve"> </w:t>
      </w:r>
      <w:r w:rsidRPr="003E00E8">
        <w:rPr>
          <w:lang w:val="pt-BR"/>
        </w:rPr>
        <w:t>sunt vizate următoarele rezultate</w:t>
      </w:r>
      <w:r w:rsidR="00CD4C04" w:rsidRPr="003E00E8">
        <w:rPr>
          <w:lang w:val="pt-BR"/>
        </w:rPr>
        <w:t xml:space="preserve"> minime</w:t>
      </w:r>
      <w:r w:rsidR="007169FF" w:rsidRPr="003E00E8">
        <w:rPr>
          <w:lang w:val="pt-BR"/>
        </w:rPr>
        <w:t xml:space="preserve"> în funcție de specificul fișei de proiect</w:t>
      </w:r>
      <w:r w:rsidRPr="003E00E8">
        <w:rPr>
          <w:lang w:val="pt-BR"/>
        </w:rPr>
        <w:t xml:space="preserve">: </w:t>
      </w:r>
    </w:p>
    <w:p w14:paraId="62DA6F06" w14:textId="5E734BF3" w:rsidR="007169FF" w:rsidRPr="003E00E8" w:rsidRDefault="007169FF" w:rsidP="002F130F">
      <w:r w:rsidRPr="003E00E8">
        <w:t>Fondul Social European Plus</w:t>
      </w:r>
      <w:r w:rsidR="00CF396C" w:rsidRPr="003E00E8">
        <w:t xml:space="preserve"> (FSE+)</w:t>
      </w:r>
    </w:p>
    <w:p w14:paraId="0B25B707" w14:textId="77777777" w:rsidR="00B554A4" w:rsidRPr="003E00E8" w:rsidRDefault="006C26E5" w:rsidP="002F130F">
      <w:pPr>
        <w:pStyle w:val="ListParagraph"/>
        <w:numPr>
          <w:ilvl w:val="0"/>
          <w:numId w:val="10"/>
        </w:numPr>
        <w:rPr>
          <w:lang w:val="pt-BR"/>
        </w:rPr>
      </w:pPr>
      <w:r w:rsidRPr="003E00E8">
        <w:t xml:space="preserve">Număr de </w:t>
      </w:r>
      <w:r w:rsidR="00B554A4" w:rsidRPr="003E00E8">
        <w:rPr>
          <w:lang w:val="pt-BR"/>
        </w:rPr>
        <w:t>copii cu vârsta sub 18 ani;</w:t>
      </w:r>
    </w:p>
    <w:p w14:paraId="73E5AD91" w14:textId="329D81DE" w:rsidR="00B554A4" w:rsidRPr="003E00E8" w:rsidRDefault="00B554A4" w:rsidP="002F130F">
      <w:pPr>
        <w:pStyle w:val="ListParagraph"/>
        <w:numPr>
          <w:ilvl w:val="0"/>
          <w:numId w:val="10"/>
        </w:numPr>
        <w:rPr>
          <w:lang w:val="pt-BR"/>
        </w:rPr>
      </w:pPr>
      <w:r w:rsidRPr="003E00E8">
        <w:rPr>
          <w:lang w:val="pt-BR"/>
        </w:rPr>
        <w:t>Număr de copii cu vârsta sub 18 ani (Roma);</w:t>
      </w:r>
    </w:p>
    <w:p w14:paraId="02269B8C" w14:textId="77777777" w:rsidR="00B554A4" w:rsidRPr="003E00E8" w:rsidRDefault="00B554A4" w:rsidP="002F130F">
      <w:pPr>
        <w:pStyle w:val="ListParagraph"/>
        <w:numPr>
          <w:ilvl w:val="0"/>
          <w:numId w:val="10"/>
        </w:numPr>
        <w:rPr>
          <w:lang w:val="pt-BR"/>
        </w:rPr>
      </w:pPr>
      <w:r w:rsidRPr="003E00E8">
        <w:rPr>
          <w:lang w:val="pt-BR"/>
        </w:rPr>
        <w:t>Număr total de participanți;</w:t>
      </w:r>
    </w:p>
    <w:p w14:paraId="155BDD31" w14:textId="4AE5E98E" w:rsidR="00B554A4" w:rsidRPr="003E00E8" w:rsidRDefault="00B554A4" w:rsidP="002F130F">
      <w:pPr>
        <w:pStyle w:val="ListParagraph"/>
        <w:numPr>
          <w:ilvl w:val="0"/>
          <w:numId w:val="10"/>
        </w:numPr>
        <w:rPr>
          <w:lang w:val="pt-BR"/>
        </w:rPr>
      </w:pPr>
      <w:r w:rsidRPr="003E00E8">
        <w:rPr>
          <w:lang w:val="pt-BR"/>
        </w:rPr>
        <w:t>Număr total de participanți (Roma);</w:t>
      </w:r>
    </w:p>
    <w:p w14:paraId="589E95E3" w14:textId="77777777" w:rsidR="00B554A4" w:rsidRPr="003E00E8" w:rsidRDefault="00B554A4" w:rsidP="002F130F">
      <w:pPr>
        <w:pStyle w:val="ListParagraph"/>
        <w:numPr>
          <w:ilvl w:val="0"/>
          <w:numId w:val="10"/>
        </w:numPr>
        <w:rPr>
          <w:lang w:val="pt-BR"/>
        </w:rPr>
      </w:pPr>
      <w:r w:rsidRPr="003E00E8">
        <w:rPr>
          <w:lang w:val="pt-BR"/>
        </w:rPr>
        <w:t>Număr de administrații publice sau servicii publice care beneficiază de sprijin;</w:t>
      </w:r>
    </w:p>
    <w:p w14:paraId="457FCF06" w14:textId="2397C26B" w:rsidR="00B554A4" w:rsidRPr="003E00E8" w:rsidRDefault="00B554A4" w:rsidP="002F130F">
      <w:pPr>
        <w:pStyle w:val="ListParagraph"/>
        <w:numPr>
          <w:ilvl w:val="0"/>
          <w:numId w:val="10"/>
        </w:numPr>
        <w:rPr>
          <w:lang w:val="pt-BR"/>
        </w:rPr>
      </w:pPr>
      <w:r w:rsidRPr="003E00E8">
        <w:rPr>
          <w:lang w:val="pt-BR"/>
        </w:rPr>
        <w:t>Număr de vârstnici vulnerabili din comunitățile marginalizate;</w:t>
      </w:r>
    </w:p>
    <w:p w14:paraId="21072D39" w14:textId="23393E0B" w:rsidR="00B554A4" w:rsidRPr="003E00E8" w:rsidRDefault="00B554A4" w:rsidP="002F130F">
      <w:pPr>
        <w:pStyle w:val="ListParagraph"/>
        <w:numPr>
          <w:ilvl w:val="0"/>
          <w:numId w:val="10"/>
        </w:numPr>
        <w:rPr>
          <w:lang w:val="pt-BR"/>
        </w:rPr>
      </w:pPr>
      <w:r w:rsidRPr="003E00E8">
        <w:rPr>
          <w:lang w:val="pt-BR"/>
        </w:rPr>
        <w:t>Număr de vârstnici vulnerabili din comunitățile marginalizate (Roma);</w:t>
      </w:r>
    </w:p>
    <w:p w14:paraId="750727DF" w14:textId="5D5335AC" w:rsidR="003D6DF6" w:rsidRPr="003E00E8" w:rsidRDefault="003D6DF6" w:rsidP="003D6DF6">
      <w:pPr>
        <w:pStyle w:val="ListParagraph"/>
        <w:numPr>
          <w:ilvl w:val="0"/>
          <w:numId w:val="10"/>
        </w:numPr>
        <w:rPr>
          <w:lang w:val="pt-BR"/>
        </w:rPr>
      </w:pPr>
      <w:r w:rsidRPr="003E00E8">
        <w:rPr>
          <w:lang w:val="pt-BR"/>
        </w:rPr>
        <w:t>Număr participanți care urmează studii sau cursuri de formare la încetarea calității de participant;</w:t>
      </w:r>
    </w:p>
    <w:p w14:paraId="0AD87414" w14:textId="34E4C7F8" w:rsidR="00CF396C" w:rsidRPr="003E00E8" w:rsidRDefault="00CF396C" w:rsidP="002F130F">
      <w:pPr>
        <w:pStyle w:val="ListParagraph"/>
        <w:numPr>
          <w:ilvl w:val="0"/>
          <w:numId w:val="10"/>
        </w:numPr>
        <w:rPr>
          <w:lang w:val="pt-BR"/>
        </w:rPr>
      </w:pPr>
      <w:r w:rsidRPr="003E00E8">
        <w:rPr>
          <w:lang w:val="pt-BR"/>
        </w:rPr>
        <w:t>Număr copii a căror situație s-a ameliorat la ieșirea din operațiune;</w:t>
      </w:r>
    </w:p>
    <w:p w14:paraId="224A63EA" w14:textId="2F81F675" w:rsidR="00CF396C" w:rsidRPr="003E00E8" w:rsidRDefault="00CF396C" w:rsidP="002F130F">
      <w:pPr>
        <w:pStyle w:val="ListParagraph"/>
        <w:numPr>
          <w:ilvl w:val="0"/>
          <w:numId w:val="10"/>
        </w:numPr>
        <w:rPr>
          <w:lang w:val="pt-BR"/>
        </w:rPr>
      </w:pPr>
      <w:r w:rsidRPr="003E00E8">
        <w:rPr>
          <w:lang w:val="pt-BR"/>
        </w:rPr>
        <w:t>Număr vârstnici vulnerabili din comunitățile marginalizate cu condiții de viață îmbunătățite;</w:t>
      </w:r>
    </w:p>
    <w:p w14:paraId="2C30CE61" w14:textId="47BD97FB" w:rsidR="00CF396C" w:rsidRPr="003E00E8" w:rsidRDefault="00CF396C" w:rsidP="002F130F">
      <w:pPr>
        <w:pStyle w:val="ListParagraph"/>
        <w:numPr>
          <w:ilvl w:val="0"/>
          <w:numId w:val="10"/>
        </w:numPr>
        <w:rPr>
          <w:lang w:val="pt-BR"/>
        </w:rPr>
      </w:pPr>
      <w:r w:rsidRPr="003E00E8">
        <w:rPr>
          <w:lang w:val="pt-BR"/>
        </w:rPr>
        <w:t>Număr Persoane vulnerabile cu situația îmbunătățită la ieșirea din operațiune;</w:t>
      </w:r>
    </w:p>
    <w:p w14:paraId="51C1BC78" w14:textId="2A5DCE50" w:rsidR="00CF396C" w:rsidRPr="00FC05D6" w:rsidRDefault="00CF396C" w:rsidP="002F130F">
      <w:pPr>
        <w:rPr>
          <w:lang w:val="pt-BR"/>
        </w:rPr>
      </w:pPr>
      <w:r w:rsidRPr="00FC05D6">
        <w:rPr>
          <w:lang w:val="pt-BR"/>
        </w:rPr>
        <w:t>Fondul European de Dezvoltare Regională (FEDR)</w:t>
      </w:r>
    </w:p>
    <w:p w14:paraId="4A94CBA2" w14:textId="77777777" w:rsidR="007F6471" w:rsidRPr="00FC05D6" w:rsidRDefault="007F6471" w:rsidP="007F6471">
      <w:pPr>
        <w:pStyle w:val="ListParagraph"/>
        <w:numPr>
          <w:ilvl w:val="0"/>
          <w:numId w:val="28"/>
        </w:numPr>
        <w:rPr>
          <w:lang w:val="pt-BR"/>
        </w:rPr>
      </w:pPr>
      <w:r w:rsidRPr="00FC05D6">
        <w:rPr>
          <w:lang w:val="pt-BR"/>
        </w:rPr>
        <w:t>Capacitatea sălilor de clasă din structurile educaționale noi sau modernizate;</w:t>
      </w:r>
    </w:p>
    <w:p w14:paraId="4954F246" w14:textId="77777777" w:rsidR="007F6471" w:rsidRPr="00FC05D6" w:rsidRDefault="007F6471" w:rsidP="007F6471">
      <w:pPr>
        <w:pStyle w:val="ListParagraph"/>
        <w:numPr>
          <w:ilvl w:val="0"/>
          <w:numId w:val="28"/>
        </w:numPr>
        <w:rPr>
          <w:lang w:val="pt-BR"/>
        </w:rPr>
      </w:pPr>
      <w:r w:rsidRPr="00FC05D6">
        <w:rPr>
          <w:lang w:val="pt-BR"/>
        </w:rPr>
        <w:t>Populația vizată de proiecte derulate în cadrul strategiilor de dezvoltare teritorială integrată;</w:t>
      </w:r>
    </w:p>
    <w:p w14:paraId="5ADF3AE6" w14:textId="77777777" w:rsidR="007F6471" w:rsidRPr="00FC05D6" w:rsidRDefault="007F6471" w:rsidP="007F6471">
      <w:pPr>
        <w:pStyle w:val="ListParagraph"/>
        <w:numPr>
          <w:ilvl w:val="0"/>
          <w:numId w:val="28"/>
        </w:numPr>
        <w:rPr>
          <w:lang w:val="pt-BR"/>
        </w:rPr>
      </w:pPr>
      <w:r w:rsidRPr="00FC05D6">
        <w:rPr>
          <w:lang w:val="pt-BR"/>
        </w:rPr>
        <w:t>Strategii de Dezvoltare Locală gestionate de comunitate;</w:t>
      </w:r>
    </w:p>
    <w:p w14:paraId="40E370BB" w14:textId="77777777" w:rsidR="007F6471" w:rsidRPr="00FC05D6" w:rsidRDefault="007F6471" w:rsidP="007F6471">
      <w:pPr>
        <w:pStyle w:val="ListParagraph"/>
        <w:numPr>
          <w:ilvl w:val="0"/>
          <w:numId w:val="28"/>
        </w:numPr>
        <w:rPr>
          <w:lang w:val="pt-BR"/>
        </w:rPr>
      </w:pPr>
      <w:r w:rsidRPr="00FC05D6">
        <w:rPr>
          <w:lang w:val="pt-BR"/>
        </w:rPr>
        <w:t>Capacitatea locuințelor sociale noi sau modernizate;</w:t>
      </w:r>
    </w:p>
    <w:p w14:paraId="62C7B310" w14:textId="64B993CB" w:rsidR="00CF396C" w:rsidRPr="00FC05D6" w:rsidRDefault="00CF396C" w:rsidP="002F130F">
      <w:pPr>
        <w:pStyle w:val="ListParagraph"/>
        <w:numPr>
          <w:ilvl w:val="0"/>
          <w:numId w:val="28"/>
        </w:numPr>
        <w:rPr>
          <w:lang w:val="pt-BR"/>
        </w:rPr>
      </w:pPr>
      <w:r w:rsidRPr="00FC05D6">
        <w:rPr>
          <w:lang w:val="pt-BR"/>
        </w:rPr>
        <w:t>Capacitatea structurilor de asistență socială noi sau modernizate (altele decât locuințele sociale);</w:t>
      </w:r>
    </w:p>
    <w:p w14:paraId="0AC5671D" w14:textId="73B9E3A0" w:rsidR="00CF396C" w:rsidRPr="00FC05D6" w:rsidRDefault="00CF396C" w:rsidP="002F130F">
      <w:pPr>
        <w:pStyle w:val="ListParagraph"/>
        <w:numPr>
          <w:ilvl w:val="0"/>
          <w:numId w:val="28"/>
        </w:numPr>
        <w:rPr>
          <w:lang w:val="pt-BR"/>
        </w:rPr>
      </w:pPr>
      <w:r w:rsidRPr="00FC05D6">
        <w:rPr>
          <w:lang w:val="pt-BR"/>
        </w:rPr>
        <w:t>Număr anual de utilizatori ai unităților de asistență socială noi sau modernizate;</w:t>
      </w:r>
    </w:p>
    <w:p w14:paraId="27DDB80C" w14:textId="77777777" w:rsidR="007F6471" w:rsidRPr="00FC05D6" w:rsidRDefault="007F6471" w:rsidP="007F6471">
      <w:pPr>
        <w:pStyle w:val="ListParagraph"/>
        <w:numPr>
          <w:ilvl w:val="0"/>
          <w:numId w:val="28"/>
        </w:numPr>
        <w:rPr>
          <w:lang w:val="pt-BR"/>
        </w:rPr>
      </w:pPr>
      <w:r w:rsidRPr="00FC05D6">
        <w:rPr>
          <w:lang w:val="pt-BR"/>
        </w:rPr>
        <w:lastRenderedPageBreak/>
        <w:t>Utilizatori anuali din comunitățile marginalizate urbane ai structurilor educaționale noi sau modernizate;</w:t>
      </w:r>
    </w:p>
    <w:p w14:paraId="7FEA6F36" w14:textId="77777777" w:rsidR="007F6471" w:rsidRPr="00FC05D6" w:rsidRDefault="007F6471" w:rsidP="007F6471">
      <w:pPr>
        <w:pStyle w:val="ListParagraph"/>
        <w:numPr>
          <w:ilvl w:val="0"/>
          <w:numId w:val="28"/>
        </w:numPr>
        <w:rPr>
          <w:lang w:val="pt-BR"/>
        </w:rPr>
      </w:pPr>
      <w:r w:rsidRPr="00FC05D6">
        <w:rPr>
          <w:lang w:val="pt-BR"/>
        </w:rPr>
        <w:t>Număr anual de utilizatori ai unităților de asistență socială noi sau modernizate;</w:t>
      </w:r>
    </w:p>
    <w:p w14:paraId="5FB95610" w14:textId="77777777" w:rsidR="007F6471" w:rsidRPr="00FC05D6" w:rsidRDefault="007F6471" w:rsidP="007F6471">
      <w:pPr>
        <w:pStyle w:val="ListParagraph"/>
        <w:numPr>
          <w:ilvl w:val="0"/>
          <w:numId w:val="28"/>
        </w:numPr>
        <w:rPr>
          <w:lang w:val="pt-BR"/>
        </w:rPr>
      </w:pPr>
      <w:r w:rsidRPr="00FC05D6">
        <w:rPr>
          <w:lang w:val="pt-BR"/>
        </w:rPr>
        <w:t>Număr anual de utilizatori ai locuințelor sociale noi sau modernizate;</w:t>
      </w:r>
    </w:p>
    <w:p w14:paraId="1EF0628C" w14:textId="7CF25ADF" w:rsidR="007F6471" w:rsidRPr="00FC05D6" w:rsidRDefault="007F6471" w:rsidP="007F6471">
      <w:pPr>
        <w:pStyle w:val="ListParagraph"/>
        <w:numPr>
          <w:ilvl w:val="0"/>
          <w:numId w:val="28"/>
        </w:numPr>
        <w:rPr>
          <w:lang w:val="pt-BR"/>
        </w:rPr>
      </w:pPr>
      <w:r w:rsidRPr="00FC05D6">
        <w:rPr>
          <w:lang w:val="pt-BR"/>
        </w:rPr>
        <w:t>Numărul de persoane relocate din comunitățile segregate în zonele convenționale.</w:t>
      </w:r>
    </w:p>
    <w:p w14:paraId="7FC80DD1" w14:textId="77777777" w:rsidR="006C26E5" w:rsidRPr="005B7BB7" w:rsidRDefault="006C26E5" w:rsidP="002F130F">
      <w:pPr>
        <w:pStyle w:val="Heading2"/>
        <w:rPr>
          <w:rFonts w:eastAsia="Calibri"/>
        </w:rPr>
      </w:pPr>
      <w:bookmarkStart w:id="28" w:name="_Toc219228525"/>
      <w:r w:rsidRPr="005B7BB7">
        <w:rPr>
          <w:rFonts w:eastAsia="Calibri"/>
        </w:rPr>
        <w:t>3.10. Dezvoltare locală plasată sub responsabilitatea comunităţii</w:t>
      </w:r>
      <w:bookmarkEnd w:id="28"/>
    </w:p>
    <w:p w14:paraId="391982B3" w14:textId="0CD6AB74" w:rsidR="003F29BA" w:rsidRPr="005B7BB7" w:rsidRDefault="003F29BA" w:rsidP="002F130F">
      <w:r w:rsidRPr="005B7BB7">
        <w:t>Dezvoltarea Locală plasat</w:t>
      </w:r>
      <w:r w:rsidR="003D013C" w:rsidRPr="005B7BB7">
        <w:t>ă</w:t>
      </w:r>
      <w:r w:rsidRPr="005B7BB7">
        <w:t xml:space="preserve"> sub Responsabilitatea Comunității (DLRC) este un instrument de dezvoltare teritorială propus de Comisia European</w:t>
      </w:r>
      <w:r w:rsidR="003D013C" w:rsidRPr="005B7BB7">
        <w:t>ă</w:t>
      </w:r>
      <w:r w:rsidRPr="005B7BB7">
        <w:t xml:space="preserve">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de Dezvoltare Locală</w:t>
      </w:r>
      <w:r w:rsidR="003A4153" w:rsidRPr="005B7BB7">
        <w:t xml:space="preserve"> </w:t>
      </w:r>
      <w:r w:rsidRPr="005B7BB7">
        <w:t>(SDL). Așadar, abordarea DLRC vizează mobilizarea și implicarea comunității dezavantajate și a organizațiilor locale, de la nivel urban, pentru a face pași concreți spre dezvoltarea lor într-un mod mai inteligent,  mai durabil și  favorabil incluziunii.</w:t>
      </w:r>
    </w:p>
    <w:p w14:paraId="22B7E405" w14:textId="6F288D64" w:rsidR="003F29BA" w:rsidRPr="005B7BB7" w:rsidRDefault="003F29BA" w:rsidP="002F130F">
      <w:r w:rsidRPr="005B7BB7">
        <w:t>DLRC este un instrument care se adresează unor teritorii subregionale specifice, fiind gestionat de comunitate prin intermediul Grupurilor de Acțiune Locală (GAL), formate din reprezentanți ai sectorului public și privat, precum și ai comunităților, atât ai celor marginalizate, cât și ai celor nemarginalizate ce promovează interesele socio-economice locale.</w:t>
      </w:r>
    </w:p>
    <w:p w14:paraId="47F437DF" w14:textId="54F52BCF" w:rsidR="006C26E5" w:rsidRPr="005B7BB7" w:rsidRDefault="006C26E5" w:rsidP="002F130F">
      <w:r w:rsidRPr="005B7BB7">
        <w:rPr>
          <w:lang w:val="pt-BR"/>
        </w:rPr>
        <w:t xml:space="preserve">Proiectele </w:t>
      </w:r>
      <w:r w:rsidR="003D013C" w:rsidRPr="005B7BB7">
        <w:rPr>
          <w:lang w:val="pt-BR"/>
        </w:rPr>
        <w:t>î</w:t>
      </w:r>
      <w:r w:rsidRPr="005B7BB7">
        <w:rPr>
          <w:lang w:val="pt-BR"/>
        </w:rPr>
        <w:t xml:space="preserve">n cadrul prezentei cereri de propuneri </w:t>
      </w:r>
      <w:r w:rsidR="003F29BA" w:rsidRPr="005B7BB7">
        <w:rPr>
          <w:lang w:val="pt-BR"/>
        </w:rPr>
        <w:t xml:space="preserve">de fișe de proiecte </w:t>
      </w:r>
      <w:r w:rsidRPr="005B7BB7">
        <w:rPr>
          <w:lang w:val="pt-BR"/>
        </w:rPr>
        <w:t xml:space="preserve">se implementează </w:t>
      </w:r>
      <w:r w:rsidR="003D013C" w:rsidRPr="005B7BB7">
        <w:rPr>
          <w:lang w:val="pt-BR"/>
        </w:rPr>
        <w:t>î</w:t>
      </w:r>
      <w:r w:rsidRPr="005B7BB7">
        <w:rPr>
          <w:lang w:val="pt-BR"/>
        </w:rPr>
        <w:t>n conformitate cu prevederile Regulamentului (UE) 2021/1060, art. 31-34 ce reglementează mecanismul DLRC si vizează acordarea sprijinului prevăzut la art. 34 alin. (1) litera c) „gestionarea, monitorizarea și evaluarea strategiei, precum și animarea acesteia, inclusiv facilitarea schimburilor între părțile interesate’’</w:t>
      </w:r>
      <w:r w:rsidR="00D34A1B" w:rsidRPr="005B7BB7">
        <w:rPr>
          <w:lang w:val="pt-BR"/>
        </w:rPr>
        <w:t>.</w:t>
      </w:r>
    </w:p>
    <w:p w14:paraId="2E45F62B" w14:textId="00F974B2" w:rsidR="006C26E5" w:rsidRPr="00BC4A4D" w:rsidRDefault="006C26E5" w:rsidP="00BC4A4D">
      <w:pPr>
        <w:pStyle w:val="Heading2"/>
      </w:pPr>
      <w:bookmarkStart w:id="29" w:name="_Toc219228526"/>
      <w:r w:rsidRPr="00BC4A4D">
        <w:t>3.11. Principii orizontale</w:t>
      </w:r>
      <w:bookmarkEnd w:id="29"/>
    </w:p>
    <w:p w14:paraId="4D01A6E9" w14:textId="77777777" w:rsidR="006C26E5" w:rsidRPr="005B7BB7" w:rsidRDefault="006C26E5" w:rsidP="002F130F">
      <w:r w:rsidRPr="005B7BB7">
        <w:t xml:space="preserve">Toate investițiile vor asigura respectarea drepturilor fundamentale și conformitatea cu Carta Drepturilor Fundamentale a Uniunii Europene, cu principiile orizontale privind egalitatea de gen, nediscriminarea (pe criterii de sex, rasă sau origine etnică, religie sau convingeri, </w:t>
      </w:r>
      <w:r w:rsidRPr="005B7BB7">
        <w:lastRenderedPageBreak/>
        <w:t>dizabilitate, vârstă sau orientare sexuală) și accesibilitatea în toate etapele de programare și implementare.</w:t>
      </w:r>
    </w:p>
    <w:p w14:paraId="536D29EF" w14:textId="77777777" w:rsidR="006C26E5" w:rsidRPr="005B7BB7" w:rsidRDefault="006C26E5" w:rsidP="002F130F">
      <w:r w:rsidRPr="005B7BB7">
        <w:t>Acțiunile prevăzute în cadrul acestui obiectiv specific vor avea in atenție respectarea Cartei drepturilor fundamentale a Uniunii Europene, de care se leagă și principiile orizontale referitoare la egalitatea de șanse, nediscriminare și accesibilitate.</w:t>
      </w:r>
    </w:p>
    <w:p w14:paraId="1DEEA83E" w14:textId="77777777" w:rsidR="006C26E5" w:rsidRPr="005B7BB7" w:rsidRDefault="006C26E5" w:rsidP="002F130F">
      <w:r w:rsidRPr="005B7BB7">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dizabilități.</w:t>
      </w:r>
    </w:p>
    <w:p w14:paraId="67B91402" w14:textId="0AF1D9FC" w:rsidR="006C26E5" w:rsidRPr="002F130F" w:rsidRDefault="006C26E5" w:rsidP="002F130F">
      <w:r w:rsidRPr="002F130F">
        <w:t>La nivelul Ministerului Investițiilor și Proiectelor Europene au fost elaborate două Ghiduri, unul pentru aplicarea Cartei drepturilor fundamentale a Uniunii Europene în implementarea fondurilor europene nerambursabile</w:t>
      </w:r>
      <w:r w:rsidR="00E54E7A" w:rsidRPr="002F130F">
        <w:rPr>
          <w:rStyle w:val="FootnoteReference"/>
          <w:vertAlign w:val="baseline"/>
        </w:rPr>
        <w:footnoteReference w:id="1"/>
      </w:r>
      <w:r w:rsidRPr="002F130F">
        <w:t xml:space="preserve"> și unul pentru reflectarea Convenției Organizației Națiunilor Unite privind drepturilor persoanelor cu dizabilități în pregătirea și implementarea programelor și proiectelor cu finanțare nerambursabilă alocată României în perioada 2021-2027</w:t>
      </w:r>
      <w:r w:rsidR="00E54E7A" w:rsidRPr="002F130F">
        <w:rPr>
          <w:rStyle w:val="FootnoteReference"/>
          <w:vertAlign w:val="baseline"/>
        </w:rPr>
        <w:footnoteReference w:id="2"/>
      </w:r>
      <w:r w:rsidRPr="002F130F">
        <w:t>.</w:t>
      </w:r>
    </w:p>
    <w:p w14:paraId="4D55DD27" w14:textId="389F3388" w:rsidR="002F5785" w:rsidRPr="005B7BB7" w:rsidRDefault="006C26E5" w:rsidP="002F130F">
      <w:r w:rsidRPr="005B7BB7">
        <w:t>În cadrul fișei de proiect solicitantul va trebui să evidențieze, în secțiunea relevantă, contribuția proiectului la temele orizontale stabilite prin PoIDS 2021-2027.</w:t>
      </w:r>
    </w:p>
    <w:p w14:paraId="582D87BA" w14:textId="2E4F8D6E" w:rsidR="002F5785" w:rsidRPr="00BC4A4D" w:rsidRDefault="006C26E5" w:rsidP="002F130F">
      <w:pPr>
        <w:pStyle w:val="Heading2"/>
        <w:rPr>
          <w:highlight w:val="yellow"/>
        </w:rPr>
      </w:pPr>
      <w:bookmarkStart w:id="30" w:name="_Toc219228527"/>
      <w:r w:rsidRPr="00BC4A4D">
        <w:t xml:space="preserve">3.12. </w:t>
      </w:r>
      <w:r w:rsidR="005B7BB7" w:rsidRPr="00BC4A4D">
        <w:t>Aspecte de mediu (inclusiv aplicarea Directivei 2011/92/UE a Parlamentului European și a Consiliului din 13 decembrie 2011 privind evaluarea efectelor anumitor proiecte publice și private asupra mediului). Aplicarea principiului DNSH. Imunizarea la schimbările climatice</w:t>
      </w:r>
      <w:bookmarkEnd w:id="30"/>
    </w:p>
    <w:p w14:paraId="3420D705" w14:textId="3E0B4056" w:rsidR="005B7BB7" w:rsidRPr="005B7BB7" w:rsidRDefault="002F5785" w:rsidP="002F130F">
      <w:pPr>
        <w:rPr>
          <w:b/>
        </w:rPr>
      </w:pPr>
      <w:r>
        <w:t xml:space="preserve">Tipurile de </w:t>
      </w:r>
      <w:r w:rsidR="005B7BB7" w:rsidRPr="005B7BB7">
        <w:t>acțiuni prevăzute în cadrul prez</w:t>
      </w:r>
      <w:r w:rsidR="000E5ADE">
        <w:t>entei cereri de propuneri</w:t>
      </w:r>
      <w:r w:rsidR="005B7BB7" w:rsidRPr="005B7BB7">
        <w:t xml:space="preserve"> au fost apreciate ca fiind compatibile cu principiul DNSH, având în vedere că prin natura lor se așteaptă ca acestea să nu aibă niciun impact negativ semnificativ asupra mediului.</w:t>
      </w:r>
    </w:p>
    <w:p w14:paraId="6AE5B39B" w14:textId="77777777" w:rsidR="005B7BB7" w:rsidRPr="005B7BB7" w:rsidRDefault="005B7BB7" w:rsidP="002F130F">
      <w:pPr>
        <w:rPr>
          <w:b/>
        </w:rPr>
      </w:pPr>
      <w:r w:rsidRPr="005B7BB7">
        <w:lastRenderedPageBreak/>
        <w:t>Investițiile vor respecta criteriul privind construirea de clădiri noi cu un necesar de energie primară cu cel puțin 20 % mai mic decât cerința privind clădirile al căror consum de energie este aproape egal cu zero – conceptul de clădire NZEB</w:t>
      </w:r>
    </w:p>
    <w:p w14:paraId="4ED22BDA" w14:textId="77777777" w:rsidR="005B7BB7" w:rsidRPr="005B7BB7" w:rsidRDefault="005B7BB7" w:rsidP="002F130F">
      <w:pPr>
        <w:rPr>
          <w:b/>
        </w:rPr>
      </w:pPr>
      <w:r w:rsidRPr="005B7BB7">
        <w:t>In cazul clădirilor reabilitate sau modernizate, pentru îmbunătățirea eficienței energetice, se prevede obligativitatea realizării de investiții, în limita a maxim 20% din valoarea eligibilă a proiectului, care să ducă la îmbunătățirea performanțelor energetice a/ale clădirii/clădirilor, prin scăderea cu cel puțin 30% a</w:t>
      </w:r>
      <w:r>
        <w:t xml:space="preserve"> </w:t>
      </w:r>
      <w:r w:rsidRPr="005B7BB7">
        <w:t>consumului de energie sau reducerea cu cel puțin 30% a emisiilor de gaze cu efect de seră. Această condiție nu se aplică construcțiilor noi.</w:t>
      </w:r>
    </w:p>
    <w:p w14:paraId="6FE91F9C" w14:textId="02D6E544" w:rsidR="005B7BB7" w:rsidRPr="005B7BB7" w:rsidRDefault="005B7BB7" w:rsidP="002F130F">
      <w:pPr>
        <w:rPr>
          <w:b/>
        </w:rPr>
      </w:pPr>
      <w:r w:rsidRPr="004F2691">
        <w:t>Astfel</w:t>
      </w:r>
      <w:r w:rsidR="004F2691">
        <w:t xml:space="preserve"> investițiile sprijinite</w:t>
      </w:r>
      <w:r w:rsidRPr="005B7BB7">
        <w:t xml:space="preserve"> v</w:t>
      </w:r>
      <w:r w:rsidR="004F2691">
        <w:t>or</w:t>
      </w:r>
      <w:r w:rsidRPr="005B7BB7">
        <w:t xml:space="preserve">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5D6EA692" w14:textId="6C9BED4F" w:rsidR="005B7BB7" w:rsidRPr="005B7BB7" w:rsidRDefault="000E5ADE" w:rsidP="002F130F">
      <w:pPr>
        <w:rPr>
          <w:b/>
        </w:rPr>
      </w:pPr>
      <w:r>
        <w:t>Fișele de proiect</w:t>
      </w:r>
      <w:r w:rsidR="005B7BB7" w:rsidRPr="005B7BB7">
        <w:t xml:space="preserve"> finanțate vor avea în vedere, pe toată perioada de implementare a proiectului, respectarea obligațiilor pentru implementarea principiului „Do No Significant Harm” (DNSH) așa cum acesta este definit prin Regulamentul (UE) 2020/852 al Parlamentului European și al Consiliului din 18 iunie 2020 privind instituirea unui cadru care să faciliteze investițiile durabile și de modificare a Regulamentului (UE) 2019/2088.</w:t>
      </w:r>
    </w:p>
    <w:p w14:paraId="78F91576" w14:textId="033E9C4E" w:rsidR="005B7BB7" w:rsidRPr="005B7BB7" w:rsidRDefault="005B7BB7" w:rsidP="002F130F">
      <w:pPr>
        <w:rPr>
          <w:b/>
        </w:rPr>
      </w:pPr>
      <w:r w:rsidRPr="005B7BB7">
        <w:t xml:space="preserve">În acest sens, solicitantul va descrie la secțiunea relevantă din </w:t>
      </w:r>
      <w:r w:rsidR="000E5ADE">
        <w:t>fișa de proiect ș</w:t>
      </w:r>
      <w:r w:rsidRPr="005B7BB7">
        <w:t>i anexele sale, modul în care sunt respectate obligațiile minime prevăzute de legislația specifică aplicabilă, acțiunile suplimentare propuse (dacă este cazul), precum și modul de respectare a principiilor DNSH în implementarea proiectelor.</w:t>
      </w:r>
    </w:p>
    <w:p w14:paraId="7210F1FE" w14:textId="77777777" w:rsidR="005B7BB7" w:rsidRDefault="005B7BB7" w:rsidP="002F130F">
      <w:pPr>
        <w:rPr>
          <w:b/>
        </w:rPr>
      </w:pPr>
      <w:r w:rsidRPr="005B7BB7">
        <w:t>Solicitantul va avea în vedere respectarea principiului DNSH inclusiv la întocmirea documentațiilor de atribuire a contractelor de achiziție.</w:t>
      </w:r>
    </w:p>
    <w:p w14:paraId="7F16BFA1" w14:textId="70F13F29" w:rsidR="005B7BB7" w:rsidRDefault="005B7BB7" w:rsidP="002F130F">
      <w:pPr>
        <w:rPr>
          <w:b/>
        </w:rPr>
      </w:pPr>
      <w:r w:rsidRPr="005B7BB7">
        <w:t xml:space="preserve">Se va avea în vedere includerea unor factori adecvați de evaluare a ofertelor de echipamente/servicii în vederea gestionarii mai eficiente a consumului de energie. Solicitanții de finanțare vor adopta criteriile „verzi" ale UE în ceea ce privește achizițiile publice (în acord cu strategiile UE transpuse prin Legea nr. 69/2016 privind achizițiile publice verzi și Ordinul presedintelui Agentiei Nationale pentru Achizitii Publice nr. 2395/2023 pentru aprobarea </w:t>
      </w:r>
      <w:r w:rsidRPr="005B7BB7">
        <w:lastRenderedPageBreak/>
        <w:t>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achizițiile sectoriale, aprobate prin Hotărârea Guvernului nr. 394/2016, respectiv în anexa nr. 2 la Normele metodologice de aplicare a prevederilor referitoare la atribuirea contractului de achiziție publică/acordului-cadru din Legea nr. 98/2016 privind achizițiile publice, aprobate prin Hotărârea Guvernului nr. 395/2016).</w:t>
      </w:r>
    </w:p>
    <w:p w14:paraId="3AC16282" w14:textId="4D8EEC94" w:rsidR="006C26E5" w:rsidRPr="000E5ADE" w:rsidRDefault="006C26E5" w:rsidP="002F130F">
      <w:pPr>
        <w:pStyle w:val="Heading2"/>
        <w:rPr>
          <w:rFonts w:eastAsia="Calibri"/>
        </w:rPr>
      </w:pPr>
      <w:bookmarkStart w:id="31" w:name="_Toc219228528"/>
      <w:r w:rsidRPr="000E5ADE">
        <w:rPr>
          <w:rFonts w:eastAsia="Calibri"/>
        </w:rPr>
        <w:t>3.13. Caracterul durabil al fișei de proiect</w:t>
      </w:r>
      <w:bookmarkEnd w:id="31"/>
    </w:p>
    <w:p w14:paraId="2E537371" w14:textId="65801A33" w:rsidR="000E5ADE" w:rsidRPr="000E5ADE" w:rsidRDefault="000E5ADE" w:rsidP="002F130F">
      <w:pPr>
        <w:rPr>
          <w:lang w:val="pt-BR"/>
        </w:rPr>
      </w:pPr>
      <w:r w:rsidRPr="00B1699F">
        <w:t xml:space="preserve">Solicitantul/partenerii </w:t>
      </w:r>
      <w:r w:rsidR="00686371" w:rsidRPr="00B1699F">
        <w:t xml:space="preserve">care solicită finanțare din FEDR </w:t>
      </w:r>
      <w:r w:rsidRPr="00B1699F">
        <w:t xml:space="preserve">va/vor trebui să dovedească că poate/pot să asigure caracterul durabil al investiției în conformitate cu art. 65 din Regulamentul (UE) 2021/1060. </w:t>
      </w:r>
      <w:r w:rsidRPr="000E5ADE">
        <w:rPr>
          <w:lang w:val="pt-BR"/>
        </w:rPr>
        <w:t>Perioada pentru care este conferit dreptul asupra imobilului obiect al proiectului solicitanților eligibili și/sau partenerilor acestora trebuie să fie acoperitoare pentru durată menționată la art. 65 din RDC în vederea asigurării caracterului durabil al investiției, respectiv o perioadă de cinci ani de la data efectuării plății finale în cadrul contractului de finanțare. Această perioadă se va calcula estimativ, luându-se în considerare perioada derulării procesului de evaluare, selecție și contractare, perioada de implementare a proiectului și respectiv de efectuare a plății finale, la care se adaugă perioada de 5 ani anterior menționată.</w:t>
      </w:r>
    </w:p>
    <w:p w14:paraId="52809057" w14:textId="77777777" w:rsidR="000E5ADE" w:rsidRPr="000E5ADE" w:rsidRDefault="000E5ADE" w:rsidP="002F130F">
      <w:pPr>
        <w:rPr>
          <w:lang w:val="pt-BR"/>
        </w:rPr>
      </w:pPr>
      <w:r w:rsidRPr="000E5ADE">
        <w:rPr>
          <w:lang w:val="pt-BR"/>
        </w:rPr>
        <w:t>Solicitantul/partenerii, trebuie ca pe perioada de durabilitate:</w:t>
      </w:r>
    </w:p>
    <w:p w14:paraId="6BC3563B" w14:textId="04422343" w:rsidR="000E5ADE" w:rsidRPr="000E5ADE" w:rsidRDefault="000E5ADE" w:rsidP="002F130F">
      <w:pPr>
        <w:rPr>
          <w:lang w:val="pt-BR"/>
        </w:rPr>
      </w:pPr>
      <w:r w:rsidRPr="000E5ADE">
        <w:rPr>
          <w:lang w:val="pt-BR"/>
        </w:rPr>
        <w:t>-</w:t>
      </w:r>
      <w:r>
        <w:rPr>
          <w:lang w:val="pt-BR"/>
        </w:rPr>
        <w:t xml:space="preserve"> </w:t>
      </w:r>
      <w:r w:rsidRPr="000E5ADE">
        <w:rPr>
          <w:lang w:val="pt-BR"/>
        </w:rPr>
        <w:t>să mențină investiția realizată (asigurând mentenanța și serviciile asociate necesare);</w:t>
      </w:r>
    </w:p>
    <w:p w14:paraId="2B739034" w14:textId="1BB7394B" w:rsidR="000E5ADE" w:rsidRPr="000E5ADE" w:rsidRDefault="000E5ADE" w:rsidP="002F130F">
      <w:pPr>
        <w:rPr>
          <w:lang w:val="pt-BR"/>
        </w:rPr>
      </w:pPr>
      <w:r w:rsidRPr="000E5ADE">
        <w:rPr>
          <w:lang w:val="pt-BR"/>
        </w:rPr>
        <w:t>-</w:t>
      </w:r>
      <w:r>
        <w:rPr>
          <w:lang w:val="pt-BR"/>
        </w:rPr>
        <w:t xml:space="preserve"> </w:t>
      </w:r>
      <w:r w:rsidRPr="000E5ADE">
        <w:rPr>
          <w:lang w:val="pt-BR"/>
        </w:rPr>
        <w:t>să nu realizeze o modificare asupra calității dreptului său asupra imobilului, decât în condițiile prevăzute în contractul de finanțare;</w:t>
      </w:r>
    </w:p>
    <w:p w14:paraId="5FC7AA38" w14:textId="0F267EFC" w:rsidR="000E5ADE" w:rsidRPr="000E5ADE" w:rsidRDefault="000E5ADE" w:rsidP="002F130F">
      <w:pPr>
        <w:rPr>
          <w:lang w:val="pt-BR"/>
        </w:rPr>
      </w:pPr>
      <w:r w:rsidRPr="000E5ADE">
        <w:rPr>
          <w:lang w:val="pt-BR"/>
        </w:rPr>
        <w:t>-</w:t>
      </w:r>
      <w:r>
        <w:rPr>
          <w:lang w:val="pt-BR"/>
        </w:rPr>
        <w:t xml:space="preserve"> </w:t>
      </w:r>
      <w:r w:rsidRPr="000E5ADE">
        <w:rPr>
          <w:lang w:val="pt-BR"/>
        </w:rPr>
        <w:t>să nu realizeze o modificare substanțială care afectează natura, obiectivele sau condițiile de realizare și care ar determina subminarea obiectivelor inițiale ale investiției.</w:t>
      </w:r>
    </w:p>
    <w:p w14:paraId="31D9A8AF" w14:textId="09DA050F" w:rsidR="000E5ADE" w:rsidRPr="00EB5E24" w:rsidRDefault="000E5ADE" w:rsidP="002F130F">
      <w:pPr>
        <w:rPr>
          <w:highlight w:val="yellow"/>
          <w:lang w:val="pt-BR"/>
        </w:rPr>
      </w:pPr>
      <w:r w:rsidRPr="000E5ADE">
        <w:rPr>
          <w:lang w:val="pt-BR"/>
        </w:rPr>
        <w:t>Dacă pe parcursul perioadei de implementare a proiectului, sau în perioada de durabilitate a acestuia, sunt afectate condițiile de construire/exploatare asupra infrastructurii imobilului aferent proiectului, beneficiarul are obligația contractuală de a returna finanțarea acordată, precum și alte penalități, dacă este cazul, în conformitate cu prevederile contractuale.</w:t>
      </w:r>
    </w:p>
    <w:p w14:paraId="6E40F4BB" w14:textId="79B124C6" w:rsidR="00C84E16" w:rsidRDefault="00C84E16" w:rsidP="002F130F">
      <w:pPr>
        <w:rPr>
          <w:lang w:val="pt-BR"/>
        </w:rPr>
      </w:pPr>
      <w:r w:rsidRPr="002C4A2B">
        <w:rPr>
          <w:lang w:val="pt-BR"/>
        </w:rPr>
        <w:lastRenderedPageBreak/>
        <w:t xml:space="preserve">În acest sens, solicitantul va descrie la secțiunea relevantă din fișa de proiect, modul în care </w:t>
      </w:r>
      <w:r w:rsidR="00552D70">
        <w:rPr>
          <w:lang w:val="pt-BR"/>
        </w:rPr>
        <w:t xml:space="preserve">se </w:t>
      </w:r>
      <w:r w:rsidRPr="002C4A2B">
        <w:rPr>
          <w:lang w:val="pt-BR"/>
        </w:rPr>
        <w:t>va asigura</w:t>
      </w:r>
      <w:r w:rsidR="00686371" w:rsidRPr="002C4A2B">
        <w:rPr>
          <w:lang w:val="pt-BR"/>
        </w:rPr>
        <w:t xml:space="preserve"> perioada de durabilitatea a proiectului </w:t>
      </w:r>
      <w:r w:rsidR="0032454F" w:rsidRPr="002C4A2B">
        <w:rPr>
          <w:lang w:val="pt-BR"/>
        </w:rPr>
        <w:t xml:space="preserve">pentru o perioadă de minim </w:t>
      </w:r>
      <w:r w:rsidR="00686371" w:rsidRPr="002C4A2B">
        <w:rPr>
          <w:lang w:val="pt-BR"/>
        </w:rPr>
        <w:t xml:space="preserve">60 de </w:t>
      </w:r>
      <w:r w:rsidR="0032454F" w:rsidRPr="002C4A2B">
        <w:rPr>
          <w:lang w:val="pt-BR"/>
        </w:rPr>
        <w:t xml:space="preserve">luni de la finalizarea implementării proiectului, cu cuantificarea sumele necesare precum și indicarea sursele de finanțare prin care va fi asigurată </w:t>
      </w:r>
      <w:r w:rsidR="00686371" w:rsidRPr="002C4A2B">
        <w:rPr>
          <w:lang w:val="pt-BR"/>
        </w:rPr>
        <w:t>mentenanța investiției realizate precum și serviciile asociate necesare.</w:t>
      </w:r>
    </w:p>
    <w:p w14:paraId="769FFB46" w14:textId="11E05B71" w:rsidR="002C4A2B" w:rsidRDefault="002C4A2B" w:rsidP="002F130F">
      <w:pPr>
        <w:rPr>
          <w:lang w:val="pt-BR"/>
        </w:rPr>
      </w:pPr>
      <w:r w:rsidRPr="000E5ADE">
        <w:rPr>
          <w:lang w:val="pt-BR"/>
        </w:rPr>
        <w:t xml:space="preserve">Solicitantul/partenerii </w:t>
      </w:r>
      <w:r>
        <w:rPr>
          <w:lang w:val="pt-BR"/>
        </w:rPr>
        <w:t xml:space="preserve">care solicită finanțare din FSE+ au obligația de a asigura sustenabilitatea activităților finanțate prin proiect pentru o perioadă de minim 6 luni de la finalizarea implementării proiectului </w:t>
      </w:r>
      <w:r w:rsidRPr="002C4A2B">
        <w:rPr>
          <w:lang w:val="pt-BR"/>
        </w:rPr>
        <w:t>și respectiv de efectuare a plății finale</w:t>
      </w:r>
      <w:r>
        <w:rPr>
          <w:lang w:val="pt-BR"/>
        </w:rPr>
        <w:t xml:space="preserve">. </w:t>
      </w:r>
    </w:p>
    <w:p w14:paraId="6B2226E7" w14:textId="01192545" w:rsidR="002C4A2B" w:rsidRPr="002C4A2B" w:rsidRDefault="002C4A2B" w:rsidP="002F130F">
      <w:pPr>
        <w:rPr>
          <w:lang w:val="pt-BR"/>
        </w:rPr>
      </w:pPr>
      <w:r>
        <w:rPr>
          <w:lang w:val="pt-BR"/>
        </w:rPr>
        <w:t xml:space="preserve">În acest sens, </w:t>
      </w:r>
      <w:r w:rsidRPr="002C4A2B">
        <w:rPr>
          <w:lang w:val="pt-BR"/>
        </w:rPr>
        <w:t xml:space="preserve">solicitantul va descrie la secțiunea relevantă din fișa de proiect, modul în care </w:t>
      </w:r>
      <w:r>
        <w:rPr>
          <w:lang w:val="pt-BR"/>
        </w:rPr>
        <w:t xml:space="preserve">se </w:t>
      </w:r>
      <w:r w:rsidRPr="002C4A2B">
        <w:rPr>
          <w:lang w:val="pt-BR"/>
        </w:rPr>
        <w:t xml:space="preserve">va asigura perioada de </w:t>
      </w:r>
      <w:r w:rsidR="00552D70">
        <w:rPr>
          <w:lang w:val="pt-BR"/>
        </w:rPr>
        <w:t xml:space="preserve">sustenabilitate </w:t>
      </w:r>
      <w:r w:rsidRPr="002C4A2B">
        <w:rPr>
          <w:lang w:val="pt-BR"/>
        </w:rPr>
        <w:t>a proiectului pentru o perioadă de minim 6</w:t>
      </w:r>
      <w:r>
        <w:rPr>
          <w:lang w:val="pt-BR"/>
        </w:rPr>
        <w:t xml:space="preserve"> </w:t>
      </w:r>
      <w:r w:rsidRPr="002C4A2B">
        <w:rPr>
          <w:lang w:val="pt-BR"/>
        </w:rPr>
        <w:t xml:space="preserve">luni de la finalizarea implementării proiectului, cu cuantificarea sumele necesare precum și indicarea sursele de finanțare prin care va fi asigurată </w:t>
      </w:r>
      <w:r w:rsidR="00552D70">
        <w:rPr>
          <w:lang w:val="pt-BR"/>
        </w:rPr>
        <w:t xml:space="preserve">continuarea activităților finanțate prin proiect. </w:t>
      </w:r>
    </w:p>
    <w:p w14:paraId="496AFC07" w14:textId="77777777" w:rsidR="006C26E5" w:rsidRPr="00575192" w:rsidRDefault="006C26E5" w:rsidP="002F130F">
      <w:pPr>
        <w:pStyle w:val="Heading2"/>
        <w:rPr>
          <w:rFonts w:eastAsia="Calibri"/>
        </w:rPr>
      </w:pPr>
      <w:bookmarkStart w:id="32" w:name="_Toc219228529"/>
      <w:r w:rsidRPr="00575192">
        <w:rPr>
          <w:rFonts w:eastAsia="Calibri"/>
        </w:rPr>
        <w:t>3.14. Acţiuni menite să garanteze egalitatea de şanse, de gen, incluziunea şi nediscriminarea</w:t>
      </w:r>
      <w:bookmarkEnd w:id="32"/>
      <w:r w:rsidRPr="00575192">
        <w:rPr>
          <w:rFonts w:eastAsia="Calibri"/>
        </w:rPr>
        <w:t xml:space="preserve"> </w:t>
      </w:r>
    </w:p>
    <w:p w14:paraId="505F9483" w14:textId="0D9C3D38" w:rsidR="00E54E7A" w:rsidRPr="00575192" w:rsidRDefault="006C26E5" w:rsidP="002F130F">
      <w:pPr>
        <w:rPr>
          <w:lang w:val="pt-BR"/>
        </w:rPr>
      </w:pPr>
      <w:r w:rsidRPr="00575192">
        <w:rPr>
          <w:lang w:val="pt-BR"/>
        </w:rPr>
        <w:t xml:space="preserve">Respectarea prevederilor legale în materie de accesibilitate, egalitatea de șanse, de gen va fi urmărită </w:t>
      </w:r>
      <w:r w:rsidR="002468F4" w:rsidRPr="00575192">
        <w:rPr>
          <w:lang w:val="pt-BR"/>
        </w:rPr>
        <w:t xml:space="preserve">atât </w:t>
      </w:r>
      <w:r w:rsidRPr="00575192">
        <w:rPr>
          <w:lang w:val="pt-BR"/>
        </w:rPr>
        <w:t>în</w:t>
      </w:r>
      <w:r w:rsidR="002468F4" w:rsidRPr="00575192">
        <w:rPr>
          <w:lang w:val="pt-BR"/>
        </w:rPr>
        <w:t xml:space="preserve"> faza de evaluare și</w:t>
      </w:r>
      <w:r w:rsidRPr="00575192">
        <w:rPr>
          <w:lang w:val="pt-BR"/>
        </w:rPr>
        <w:t xml:space="preserve"> selecți</w:t>
      </w:r>
      <w:r w:rsidR="002468F4" w:rsidRPr="00575192">
        <w:rPr>
          <w:lang w:val="pt-BR"/>
        </w:rPr>
        <w:t>e a fișelor de proiect cât</w:t>
      </w:r>
      <w:r w:rsidRPr="00575192">
        <w:rPr>
          <w:lang w:val="pt-BR"/>
        </w:rPr>
        <w:t xml:space="preserve"> și </w:t>
      </w:r>
      <w:r w:rsidR="002468F4" w:rsidRPr="00575192">
        <w:rPr>
          <w:lang w:val="pt-BR"/>
        </w:rPr>
        <w:t xml:space="preserve">în faza de </w:t>
      </w:r>
      <w:r w:rsidRPr="00575192">
        <w:rPr>
          <w:lang w:val="pt-BR"/>
        </w:rPr>
        <w:t xml:space="preserve">implementare </w:t>
      </w:r>
      <w:r w:rsidR="002468F4" w:rsidRPr="00575192">
        <w:rPr>
          <w:lang w:val="pt-BR"/>
        </w:rPr>
        <w:t>a proiectelor</w:t>
      </w:r>
      <w:r w:rsidRPr="00575192">
        <w:rPr>
          <w:lang w:val="pt-BR"/>
        </w:rPr>
        <w:t>.</w:t>
      </w:r>
    </w:p>
    <w:p w14:paraId="22949F94" w14:textId="77777777" w:rsidR="006C26E5" w:rsidRPr="00575192" w:rsidRDefault="006C26E5" w:rsidP="002F130F">
      <w:pPr>
        <w:rPr>
          <w:lang w:val="pt-BR"/>
        </w:rPr>
      </w:pPr>
      <w:r w:rsidRPr="00575192">
        <w:rPr>
          <w:lang w:val="pt-BR"/>
        </w:rPr>
        <w:t xml:space="preserve">În ceea ce privește componența echipelor de management și de implementare ale fișelor de proiecte, se va urmări promovarea pe cât de mult posibil și acolo unde este cazul, echilibrul de gen și de vârstă. </w:t>
      </w:r>
    </w:p>
    <w:p w14:paraId="3ABAC4FC" w14:textId="3C7DCB82" w:rsidR="006C26E5" w:rsidRPr="00575192" w:rsidRDefault="006C26E5" w:rsidP="002F130F">
      <w:pPr>
        <w:rPr>
          <w:lang w:val="pt-BR"/>
        </w:rPr>
      </w:pPr>
      <w:r w:rsidRPr="00575192">
        <w:rPr>
          <w:lang w:val="pt-BR"/>
        </w:rPr>
        <w:t xml:space="preserve">În toate fazele implementării </w:t>
      </w:r>
      <w:r w:rsidR="002468F4" w:rsidRPr="00575192">
        <w:rPr>
          <w:lang w:val="pt-BR"/>
        </w:rPr>
        <w:t xml:space="preserve">proiectelor finanțate prin </w:t>
      </w:r>
      <w:r w:rsidRPr="00575192">
        <w:rPr>
          <w:lang w:val="pt-BR"/>
        </w:rPr>
        <w:t xml:space="preserve">PoIDS va fi utilizat Ghidul privind reflectarea Convenției ONU privind drepturile persoanelor cu dizabilități în pregătirea și implementarea programelor și proiectelor cu finanțare nerambursabilă alocate României în perioada 2021-2027, precum și Ghidul de aplicare a Cartei Drepturilor Fundamentale a UE în implementarea fondurilor europene nerambursabile. </w:t>
      </w:r>
    </w:p>
    <w:p w14:paraId="2A23D7AE" w14:textId="1F8D2E21" w:rsidR="006C26E5" w:rsidRPr="00575192" w:rsidRDefault="002468F4" w:rsidP="002F130F">
      <w:pPr>
        <w:rPr>
          <w:lang w:val="pt-BR"/>
        </w:rPr>
      </w:pPr>
      <w:r w:rsidRPr="00575192">
        <w:rPr>
          <w:lang w:val="pt-BR"/>
        </w:rPr>
        <w:t>Beneficiarii de fin</w:t>
      </w:r>
      <w:r w:rsidR="007D0A79">
        <w:rPr>
          <w:lang w:val="pt-BR"/>
        </w:rPr>
        <w:t>anțare</w:t>
      </w:r>
      <w:r w:rsidR="006C26E5" w:rsidRPr="00575192">
        <w:rPr>
          <w:lang w:val="pt-BR"/>
        </w:rPr>
        <w:t xml:space="preserve"> vor asigura respectarea drepturilor fundamentale și conformitatea cu Carta Drepturilor Fundamentale a Uniunii Europene, cu principiile orizontale privind egalitatea </w:t>
      </w:r>
      <w:r w:rsidR="006C26E5" w:rsidRPr="00575192">
        <w:rPr>
          <w:lang w:val="pt-BR"/>
        </w:rPr>
        <w:lastRenderedPageBreak/>
        <w:t xml:space="preserve">de gen, nediscriminarea (pe criterii de sex, rasă sau origine etnică, religie sau convingeri, dizabilitate, vârstă sau orientare sexuală) și accesibilitatea în toate etapele de </w:t>
      </w:r>
      <w:r w:rsidRPr="00575192">
        <w:rPr>
          <w:lang w:val="pt-BR"/>
        </w:rPr>
        <w:t>selecție</w:t>
      </w:r>
      <w:r w:rsidR="006C26E5" w:rsidRPr="00575192">
        <w:rPr>
          <w:lang w:val="pt-BR"/>
        </w:rPr>
        <w:t xml:space="preserve"> și implementare.</w:t>
      </w:r>
    </w:p>
    <w:p w14:paraId="3F316564" w14:textId="4BCBD820" w:rsidR="002468F4" w:rsidRPr="00575192" w:rsidRDefault="002468F4" w:rsidP="002F130F">
      <w:pPr>
        <w:rPr>
          <w:lang w:val="pt-BR"/>
        </w:rPr>
      </w:pPr>
      <w:r w:rsidRPr="00575192">
        <w:rPr>
          <w:lang w:val="pt-BR"/>
        </w:rPr>
        <w:t xml:space="preserve">În acest sens, solicitantul va descrie la secțiunea relevantă din fișa de proiect, </w:t>
      </w:r>
      <w:r w:rsidRPr="00575192">
        <w:rPr>
          <w:color w:val="1F1F1F"/>
          <w:lang w:val="pt-BR"/>
        </w:rPr>
        <w:t>modalitatea prin care se va asigura atingerea acestor</w:t>
      </w:r>
      <w:r w:rsidRPr="00575192">
        <w:rPr>
          <w:color w:val="1F1F1F"/>
          <w:spacing w:val="55"/>
          <w:lang w:val="pt-BR"/>
        </w:rPr>
        <w:t xml:space="preserve"> </w:t>
      </w:r>
      <w:r w:rsidRPr="00575192">
        <w:rPr>
          <w:color w:val="1F1F1F"/>
          <w:lang w:val="pt-BR"/>
        </w:rPr>
        <w:t>teme.</w:t>
      </w:r>
    </w:p>
    <w:p w14:paraId="3C1609C6" w14:textId="77777777" w:rsidR="006C26E5" w:rsidRPr="00575192" w:rsidRDefault="006C26E5" w:rsidP="002F130F">
      <w:pPr>
        <w:pStyle w:val="Heading2"/>
        <w:rPr>
          <w:rFonts w:eastAsia="Calibri"/>
        </w:rPr>
      </w:pPr>
      <w:bookmarkStart w:id="33" w:name="_Toc219228530"/>
      <w:r w:rsidRPr="00575192">
        <w:rPr>
          <w:rFonts w:eastAsia="Calibri"/>
        </w:rPr>
        <w:t>3.15. Teme secundare</w:t>
      </w:r>
      <w:bookmarkEnd w:id="33"/>
    </w:p>
    <w:p w14:paraId="13BABA82" w14:textId="1DA3DBC2" w:rsidR="006C26E5" w:rsidRPr="00575192" w:rsidRDefault="006C26E5" w:rsidP="002F130F">
      <w:r w:rsidRPr="00575192">
        <w:t xml:space="preserve">Beneficiarul va prezenta pe larg în fișa de proiect măsurile menite să contribuie la atingerea temei secundare inclusiv cuantificarea financiară, după cum urmează: </w:t>
      </w:r>
    </w:p>
    <w:tbl>
      <w:tblPr>
        <w:tblStyle w:val="TableGrid"/>
        <w:tblW w:w="0" w:type="auto"/>
        <w:tblLook w:val="04A0" w:firstRow="1" w:lastRow="0" w:firstColumn="1" w:lastColumn="0" w:noHBand="0" w:noVBand="1"/>
      </w:tblPr>
      <w:tblGrid>
        <w:gridCol w:w="1980"/>
        <w:gridCol w:w="4026"/>
        <w:gridCol w:w="3010"/>
      </w:tblGrid>
      <w:tr w:rsidR="006C26E5" w:rsidRPr="00EB5E24" w14:paraId="72B3D7C1" w14:textId="77777777" w:rsidTr="007E2A71">
        <w:tc>
          <w:tcPr>
            <w:tcW w:w="1980" w:type="dxa"/>
          </w:tcPr>
          <w:p w14:paraId="7218FB90" w14:textId="77777777" w:rsidR="006C26E5" w:rsidRPr="00575192" w:rsidRDefault="006C26E5" w:rsidP="002F130F">
            <w:r w:rsidRPr="00575192">
              <w:t>Acțiunea</w:t>
            </w:r>
          </w:p>
        </w:tc>
        <w:tc>
          <w:tcPr>
            <w:tcW w:w="4026" w:type="dxa"/>
          </w:tcPr>
          <w:p w14:paraId="4377C085" w14:textId="77777777" w:rsidR="006C26E5" w:rsidRPr="00575192" w:rsidRDefault="006C26E5" w:rsidP="002F130F">
            <w:r w:rsidRPr="00575192">
              <w:t>Temă Secundară</w:t>
            </w:r>
          </w:p>
        </w:tc>
        <w:tc>
          <w:tcPr>
            <w:tcW w:w="3010" w:type="dxa"/>
          </w:tcPr>
          <w:p w14:paraId="642175DF" w14:textId="77777777" w:rsidR="006C26E5" w:rsidRPr="00575192" w:rsidRDefault="006C26E5" w:rsidP="002F130F">
            <w:r w:rsidRPr="00575192">
              <w:t>Procent</w:t>
            </w:r>
          </w:p>
        </w:tc>
      </w:tr>
      <w:tr w:rsidR="00575192" w:rsidRPr="00EB5E24" w14:paraId="5065E6B3" w14:textId="77777777" w:rsidTr="007E2A71">
        <w:tc>
          <w:tcPr>
            <w:tcW w:w="1980" w:type="dxa"/>
            <w:vMerge w:val="restart"/>
          </w:tcPr>
          <w:p w14:paraId="78690EF5" w14:textId="7BC33F78" w:rsidR="00575192" w:rsidRPr="00EB5E24" w:rsidRDefault="00575192" w:rsidP="002F130F">
            <w:pPr>
              <w:rPr>
                <w:highlight w:val="yellow"/>
              </w:rPr>
            </w:pPr>
            <w:r w:rsidRPr="00575192">
              <w:t>Acțiunea 1.3 FSE+</w:t>
            </w:r>
          </w:p>
        </w:tc>
        <w:tc>
          <w:tcPr>
            <w:tcW w:w="4026" w:type="dxa"/>
          </w:tcPr>
          <w:p w14:paraId="716FB2FB" w14:textId="0F70CC4D" w:rsidR="00575192" w:rsidRPr="00EB5E24" w:rsidRDefault="00575192" w:rsidP="002F130F">
            <w:pPr>
              <w:rPr>
                <w:highlight w:val="yellow"/>
              </w:rPr>
            </w:pPr>
            <w:r w:rsidRPr="00575192">
              <w:t>06. Combaterea sărăciei în rândul copiilor</w:t>
            </w:r>
          </w:p>
        </w:tc>
        <w:tc>
          <w:tcPr>
            <w:tcW w:w="3010" w:type="dxa"/>
          </w:tcPr>
          <w:p w14:paraId="65322943" w14:textId="77201837" w:rsidR="00575192" w:rsidRPr="00EB5E24" w:rsidRDefault="00575192" w:rsidP="002F130F">
            <w:pPr>
              <w:rPr>
                <w:highlight w:val="yellow"/>
              </w:rPr>
            </w:pPr>
            <w:r w:rsidRPr="00575192">
              <w:t>100% din bugetul alocat obiectivului specific ESO4.6.</w:t>
            </w:r>
          </w:p>
        </w:tc>
      </w:tr>
      <w:tr w:rsidR="00575192" w:rsidRPr="00EB5E24" w14:paraId="42BA1CCD" w14:textId="77777777" w:rsidTr="007E2A71">
        <w:tc>
          <w:tcPr>
            <w:tcW w:w="1980" w:type="dxa"/>
            <w:vMerge/>
          </w:tcPr>
          <w:p w14:paraId="7CA6CB94" w14:textId="77777777" w:rsidR="00575192" w:rsidRPr="00EB5E24" w:rsidRDefault="00575192" w:rsidP="002F130F">
            <w:pPr>
              <w:rPr>
                <w:highlight w:val="yellow"/>
              </w:rPr>
            </w:pPr>
          </w:p>
        </w:tc>
        <w:tc>
          <w:tcPr>
            <w:tcW w:w="4026" w:type="dxa"/>
          </w:tcPr>
          <w:p w14:paraId="25DCE3D4" w14:textId="44B33BD0" w:rsidR="00575192" w:rsidRPr="00EB5E24" w:rsidRDefault="00575192" w:rsidP="002F130F">
            <w:pPr>
              <w:rPr>
                <w:highlight w:val="yellow"/>
              </w:rPr>
            </w:pPr>
            <w:r w:rsidRPr="00575192">
              <w:t>10. Abordarea provocărilor identificate în cadrul semestrului european</w:t>
            </w:r>
          </w:p>
        </w:tc>
        <w:tc>
          <w:tcPr>
            <w:tcW w:w="3010" w:type="dxa"/>
          </w:tcPr>
          <w:p w14:paraId="261D079F" w14:textId="6173D518" w:rsidR="00575192" w:rsidRPr="00EB5E24" w:rsidRDefault="00575192" w:rsidP="002F130F">
            <w:pPr>
              <w:rPr>
                <w:highlight w:val="yellow"/>
              </w:rPr>
            </w:pPr>
            <w:r w:rsidRPr="00575192">
              <w:t>100% din bugetul alocat obiectivului specific ESO4.6.</w:t>
            </w:r>
          </w:p>
        </w:tc>
      </w:tr>
      <w:tr w:rsidR="00575192" w:rsidRPr="00EB5E24" w14:paraId="07386C4F" w14:textId="77777777" w:rsidTr="007E2A71">
        <w:tc>
          <w:tcPr>
            <w:tcW w:w="1980" w:type="dxa"/>
          </w:tcPr>
          <w:p w14:paraId="3C501C45" w14:textId="6D7A5B97" w:rsidR="00575192" w:rsidRPr="00EB5E24" w:rsidRDefault="00575192" w:rsidP="002F130F">
            <w:pPr>
              <w:rPr>
                <w:highlight w:val="yellow"/>
              </w:rPr>
            </w:pPr>
            <w:r w:rsidRPr="00575192">
              <w:t>Acțiunea 1.5 FSE+</w:t>
            </w:r>
          </w:p>
        </w:tc>
        <w:tc>
          <w:tcPr>
            <w:tcW w:w="4026" w:type="dxa"/>
          </w:tcPr>
          <w:p w14:paraId="68595111" w14:textId="095EE0FB" w:rsidR="00575192" w:rsidRPr="00EB5E24" w:rsidRDefault="00575192" w:rsidP="002F130F">
            <w:pPr>
              <w:rPr>
                <w:highlight w:val="yellow"/>
              </w:rPr>
            </w:pPr>
            <w:r w:rsidRPr="00575192">
              <w:t>Nu este cazul</w:t>
            </w:r>
          </w:p>
        </w:tc>
        <w:tc>
          <w:tcPr>
            <w:tcW w:w="3010" w:type="dxa"/>
          </w:tcPr>
          <w:p w14:paraId="4587D663" w14:textId="53744D3C" w:rsidR="00575192" w:rsidRPr="00EB5E24" w:rsidRDefault="00575192" w:rsidP="002F130F">
            <w:pPr>
              <w:rPr>
                <w:highlight w:val="yellow"/>
              </w:rPr>
            </w:pPr>
            <w:r w:rsidRPr="00575192">
              <w:t>Nu este cazul</w:t>
            </w:r>
          </w:p>
        </w:tc>
      </w:tr>
    </w:tbl>
    <w:p w14:paraId="7050486D" w14:textId="77777777" w:rsidR="006C26E5" w:rsidRPr="006B5AC1" w:rsidRDefault="006C26E5" w:rsidP="002F130F"/>
    <w:p w14:paraId="3B54CA8E" w14:textId="7A8ED90B" w:rsidR="00E03DB8" w:rsidRPr="006B5AC1" w:rsidRDefault="00E03DB8" w:rsidP="002F130F">
      <w:pPr>
        <w:rPr>
          <w:b/>
          <w:bCs/>
          <w:lang w:val="pt-BR"/>
        </w:rPr>
      </w:pPr>
      <w:r w:rsidRPr="00314BE0">
        <w:rPr>
          <w:lang w:val="pt-BR"/>
        </w:rPr>
        <w:t>Tem</w:t>
      </w:r>
      <w:r w:rsidR="001F622A" w:rsidRPr="00314BE0">
        <w:rPr>
          <w:lang w:val="pt-BR"/>
        </w:rPr>
        <w:t>ele</w:t>
      </w:r>
      <w:r w:rsidRPr="00314BE0">
        <w:rPr>
          <w:lang w:val="pt-BR"/>
        </w:rPr>
        <w:t xml:space="preserve"> secundar</w:t>
      </w:r>
      <w:r w:rsidR="001F622A" w:rsidRPr="00314BE0">
        <w:rPr>
          <w:lang w:val="pt-BR"/>
        </w:rPr>
        <w:t xml:space="preserve">e </w:t>
      </w:r>
      <w:r w:rsidRPr="00314BE0">
        <w:rPr>
          <w:lang w:val="pt-BR"/>
        </w:rPr>
        <w:t>ce trebuie abordat</w:t>
      </w:r>
      <w:r w:rsidR="001F622A" w:rsidRPr="00314BE0">
        <w:rPr>
          <w:lang w:val="pt-BR"/>
        </w:rPr>
        <w:t>e</w:t>
      </w:r>
      <w:r w:rsidRPr="00314BE0">
        <w:rPr>
          <w:lang w:val="pt-BR"/>
        </w:rPr>
        <w:t xml:space="preserve"> în </w:t>
      </w:r>
      <w:r w:rsidR="00C75A26" w:rsidRPr="00314BE0">
        <w:rPr>
          <w:lang w:val="pt-BR"/>
        </w:rPr>
        <w:t>Cerere de propuneri</w:t>
      </w:r>
      <w:r w:rsidRPr="00314BE0">
        <w:rPr>
          <w:lang w:val="pt-BR"/>
        </w:rPr>
        <w:t xml:space="preserve"> </w:t>
      </w:r>
      <w:r w:rsidR="007F6471" w:rsidRPr="00314BE0">
        <w:rPr>
          <w:lang w:val="pt-BR"/>
        </w:rPr>
        <w:t xml:space="preserve"> </w:t>
      </w:r>
      <w:r w:rsidR="001F622A" w:rsidRPr="00314BE0">
        <w:rPr>
          <w:lang w:val="pt-BR"/>
        </w:rPr>
        <w:t>sunt</w:t>
      </w:r>
      <w:r w:rsidR="00575192" w:rsidRPr="00314BE0">
        <w:rPr>
          <w:lang w:val="pt-BR"/>
        </w:rPr>
        <w:t xml:space="preserve"> </w:t>
      </w:r>
      <w:r w:rsidR="00575192" w:rsidRPr="00314BE0">
        <w:rPr>
          <w:b/>
          <w:bCs/>
          <w:lang w:val="pt-BR"/>
        </w:rPr>
        <w:t xml:space="preserve">06. Combaterea sărăciei în rândul copiilor și </w:t>
      </w:r>
      <w:r w:rsidRPr="00314BE0">
        <w:rPr>
          <w:lang w:val="pt-BR"/>
        </w:rPr>
        <w:t xml:space="preserve"> </w:t>
      </w:r>
      <w:r w:rsidRPr="00314BE0">
        <w:rPr>
          <w:b/>
          <w:bCs/>
          <w:lang w:val="pt-BR"/>
        </w:rPr>
        <w:t>10. Abordarea provocărilor identificate în cadrul semestrului european.</w:t>
      </w:r>
      <w:r w:rsidRPr="006B5AC1">
        <w:rPr>
          <w:b/>
          <w:bCs/>
          <w:lang w:val="pt-BR"/>
        </w:rPr>
        <w:t xml:space="preserve"> </w:t>
      </w:r>
    </w:p>
    <w:p w14:paraId="7E09765C" w14:textId="26563E32" w:rsidR="006B5AC1" w:rsidRPr="006B5AC1" w:rsidRDefault="00F3077E" w:rsidP="002F130F">
      <w:pPr>
        <w:rPr>
          <w:lang w:val="pt-BR"/>
        </w:rPr>
      </w:pPr>
      <w:r w:rsidRPr="00F3077E">
        <w:rPr>
          <w:lang w:val="pt-BR"/>
        </w:rPr>
        <w:t>Tema secundară „06. Combaterea sărăciei în rândul copiilor”, este abordată la nivel național în România prin două documente strategice și interconectate:</w:t>
      </w:r>
      <w:r>
        <w:rPr>
          <w:lang w:val="pt-BR"/>
        </w:rPr>
        <w:t xml:space="preserve"> </w:t>
      </w:r>
      <w:r w:rsidRPr="00F3077E">
        <w:rPr>
          <w:lang w:val="pt-BR"/>
        </w:rPr>
        <w:t xml:space="preserve">Strategia Națională privind Incluziunea Socială și Reducerea Sărăciei (2022–2027) </w:t>
      </w:r>
      <w:r w:rsidR="006B5AC1">
        <w:rPr>
          <w:lang w:val="pt-BR"/>
        </w:rPr>
        <w:t>(</w:t>
      </w:r>
      <w:hyperlink r:id="rId9" w:history="1">
        <w:r w:rsidR="006B5AC1" w:rsidRPr="005D1B04">
          <w:rPr>
            <w:rStyle w:val="Hyperlink"/>
            <w:lang w:val="pt-BR"/>
          </w:rPr>
          <w:t>https://sgg.gov.ro/1/wp-content/uploads/2022/03/ANEXA-1-26.pdf</w:t>
        </w:r>
      </w:hyperlink>
      <w:r w:rsidR="006B5AC1">
        <w:rPr>
          <w:lang w:val="pt-BR"/>
        </w:rPr>
        <w:t xml:space="preserve">) </w:t>
      </w:r>
      <w:r w:rsidRPr="00F3077E">
        <w:rPr>
          <w:lang w:val="pt-BR"/>
        </w:rPr>
        <w:t>și Planul Național de Acțiune pentru implementarea Garanției pentru Copii (PNA)</w:t>
      </w:r>
      <w:r w:rsidR="006B5AC1">
        <w:rPr>
          <w:lang w:val="pt-BR"/>
        </w:rPr>
        <w:t xml:space="preserve"> (</w:t>
      </w:r>
      <w:hyperlink r:id="rId10" w:history="1">
        <w:r w:rsidR="006B5AC1" w:rsidRPr="006B5AC1">
          <w:rPr>
            <w:rStyle w:val="Hyperlink"/>
            <w:lang w:val="pt-BR"/>
          </w:rPr>
          <w:t>https://copii.gov.ro/1/wp-content/uploads/2022/10/Plan-Garantie-pentru-Copii.pdf</w:t>
        </w:r>
      </w:hyperlink>
      <w:r w:rsidR="006B5AC1" w:rsidRPr="006B5AC1">
        <w:rPr>
          <w:lang w:val="pt-BR"/>
        </w:rPr>
        <w:t xml:space="preserve"> ).</w:t>
      </w:r>
    </w:p>
    <w:p w14:paraId="3EEB80E1" w14:textId="4982E423" w:rsidR="00E03DB8" w:rsidRPr="006B5AC1" w:rsidRDefault="00E03DB8" w:rsidP="009E6C92">
      <w:pPr>
        <w:pStyle w:val="Default"/>
        <w:spacing w:line="360" w:lineRule="auto"/>
        <w:jc w:val="both"/>
        <w:rPr>
          <w:rFonts w:asciiTheme="minorHAnsi" w:hAnsiTheme="minorHAnsi" w:cstheme="minorHAnsi"/>
          <w:lang w:val="pt-BR"/>
        </w:rPr>
      </w:pPr>
      <w:r w:rsidRPr="006B5AC1">
        <w:rPr>
          <w:rFonts w:asciiTheme="minorHAnsi" w:hAnsiTheme="minorHAnsi" w:cstheme="minorHAnsi"/>
          <w:lang w:val="pt-BR"/>
        </w:rPr>
        <w:t xml:space="preserve">Semestrul European este ciclul anual de coordonare a politicilor economice și sociale la nivelul UE. În cadrul acestui proces, Comisia Europeană analizează planurile de reforme ale statelor membre și emite recomandări specifice de țară, menite să ghideze politicile naționale pentru a asigura stabilitatea economică, creșterea durabilă și crearea de locuri de muncă. Pentru </w:t>
      </w:r>
      <w:r w:rsidRPr="006B5AC1">
        <w:rPr>
          <w:rFonts w:asciiTheme="minorHAnsi" w:hAnsiTheme="minorHAnsi" w:cstheme="minorHAnsi"/>
          <w:lang w:val="pt-BR"/>
        </w:rPr>
        <w:lastRenderedPageBreak/>
        <w:t xml:space="preserve">România, aceste recomandări sunt integrate în </w:t>
      </w:r>
      <w:r w:rsidRPr="006B5AC1">
        <w:rPr>
          <w:rFonts w:asciiTheme="minorHAnsi" w:hAnsiTheme="minorHAnsi" w:cstheme="minorHAnsi"/>
          <w:b/>
          <w:bCs/>
          <w:lang w:val="pt-BR"/>
        </w:rPr>
        <w:t>Programul Național de Reformă (PNR)</w:t>
      </w:r>
      <w:r w:rsidRPr="006B5AC1">
        <w:rPr>
          <w:rFonts w:asciiTheme="minorHAnsi" w:hAnsiTheme="minorHAnsi" w:cstheme="minorHAnsi"/>
          <w:lang w:val="pt-BR"/>
        </w:rPr>
        <w:t xml:space="preserve">, care devine astfel foaia de parcurs pentru reformele și investițiile naționale, inclusiv cele finanțate din fonduri europene. În acest sens vă punem la dispoziție </w:t>
      </w:r>
      <w:r w:rsidRPr="006B5AC1">
        <w:rPr>
          <w:rFonts w:asciiTheme="minorHAnsi" w:hAnsiTheme="minorHAnsi" w:cstheme="minorHAnsi"/>
          <w:b/>
          <w:bCs/>
          <w:lang w:val="pt-BR"/>
        </w:rPr>
        <w:t xml:space="preserve">Programul Național de Reformă (PNR) 2024 </w:t>
      </w:r>
      <w:r w:rsidRPr="006B5AC1">
        <w:rPr>
          <w:rFonts w:asciiTheme="minorHAnsi" w:hAnsiTheme="minorHAnsi" w:cstheme="minorHAnsi"/>
          <w:lang w:val="pt-BR"/>
        </w:rPr>
        <w:t xml:space="preserve">prin intermediul următorului link: </w:t>
      </w:r>
      <w:r>
        <w:fldChar w:fldCharType="begin"/>
      </w:r>
      <w:r>
        <w:instrText>HYPERLINK "https://www.mae.ro/sites/default/files/file/anul_2024/pdf_2024/2024.07.05_pnr_2024_ro.pdf"</w:instrText>
      </w:r>
      <w:r>
        <w:fldChar w:fldCharType="separate"/>
      </w:r>
      <w:r w:rsidRPr="006B5AC1">
        <w:rPr>
          <w:rStyle w:val="Hyperlink"/>
          <w:rFonts w:asciiTheme="minorHAnsi" w:hAnsiTheme="minorHAnsi" w:cstheme="minorHAnsi"/>
          <w:lang w:val="pt-BR"/>
        </w:rPr>
        <w:t>https://www.mae.ro/sites/default/files/file/anul_2024/pdf_2024/2024.07.05_pnr_2024_ro.pdf</w:t>
      </w:r>
      <w:r>
        <w:fldChar w:fldCharType="end"/>
      </w:r>
      <w:r w:rsidRPr="006B5AC1">
        <w:rPr>
          <w:rFonts w:asciiTheme="minorHAnsi" w:hAnsiTheme="minorHAnsi" w:cstheme="minorHAnsi"/>
          <w:lang w:val="pt-BR"/>
        </w:rPr>
        <w:t xml:space="preserve"> .</w:t>
      </w:r>
    </w:p>
    <w:p w14:paraId="6BBC02AA" w14:textId="1E25DC6B" w:rsidR="00E03DB8" w:rsidRDefault="00E03DB8" w:rsidP="002F130F">
      <w:pPr>
        <w:rPr>
          <w:lang w:val="pt-BR"/>
        </w:rPr>
      </w:pPr>
      <w:r w:rsidRPr="006B5AC1">
        <w:rPr>
          <w:lang w:val="pt-BR"/>
        </w:rPr>
        <w:t xml:space="preserve">În cadrul fișei de proiect la secțiunea </w:t>
      </w:r>
      <w:r w:rsidRPr="006B5AC1">
        <w:rPr>
          <w:b/>
          <w:bCs/>
        </w:rPr>
        <w:t xml:space="preserve">Alte informaţii </w:t>
      </w:r>
      <w:r w:rsidRPr="006B5AC1">
        <w:t xml:space="preserve">se vor prezenta măsurile </w:t>
      </w:r>
      <w:r w:rsidRPr="006B5AC1">
        <w:rPr>
          <w:lang w:val="pt-BR"/>
        </w:rPr>
        <w:t>menite să contribuie la atingerea te</w:t>
      </w:r>
      <w:r w:rsidR="001F622A" w:rsidRPr="006B5AC1">
        <w:rPr>
          <w:lang w:val="pt-BR"/>
        </w:rPr>
        <w:t>melor</w:t>
      </w:r>
      <w:r w:rsidRPr="006B5AC1">
        <w:rPr>
          <w:lang w:val="pt-BR"/>
        </w:rPr>
        <w:t xml:space="preserve"> secundare inclusiv cuantificarea financiară, în corelare cu cu prevederile din </w:t>
      </w:r>
      <w:r w:rsidR="006B5AC1" w:rsidRPr="006B5AC1">
        <w:rPr>
          <w:b/>
          <w:bCs/>
          <w:lang w:val="pt-BR"/>
        </w:rPr>
        <w:t>Strategia Națională privind Incluziunea Socială și Reducerea Sărăciei (2022–2027)</w:t>
      </w:r>
      <w:r w:rsidR="006B5AC1" w:rsidRPr="006B5AC1">
        <w:rPr>
          <w:lang w:val="pt-BR"/>
        </w:rPr>
        <w:t>,</w:t>
      </w:r>
      <w:r w:rsidR="006B5AC1" w:rsidRPr="006B5AC1">
        <w:rPr>
          <w:b/>
          <w:bCs/>
          <w:lang w:val="pt-BR"/>
        </w:rPr>
        <w:t xml:space="preserve"> Planul Național de Acțiune pentru implementarea Garanției pentru Copii (PNA) </w:t>
      </w:r>
      <w:r w:rsidR="006B5AC1" w:rsidRPr="006B5AC1">
        <w:rPr>
          <w:lang w:val="pt-BR"/>
        </w:rPr>
        <w:t xml:space="preserve">și </w:t>
      </w:r>
      <w:r w:rsidRPr="006B5AC1">
        <w:rPr>
          <w:b/>
          <w:bCs/>
          <w:lang w:val="pt-BR"/>
        </w:rPr>
        <w:t>Programul Național de Reformă (PNR) 2024</w:t>
      </w:r>
      <w:r w:rsidRPr="006B5AC1">
        <w:rPr>
          <w:lang w:val="pt-BR"/>
        </w:rPr>
        <w:t>.</w:t>
      </w:r>
    </w:p>
    <w:p w14:paraId="79B38976" w14:textId="015AE745" w:rsidR="006C26E5" w:rsidRPr="00BC4A4D" w:rsidRDefault="006C26E5" w:rsidP="00BC4A4D">
      <w:pPr>
        <w:pStyle w:val="Heading2"/>
      </w:pPr>
      <w:bookmarkStart w:id="34" w:name="_Toc219228531"/>
      <w:r w:rsidRPr="00BC4A4D">
        <w:t>3.16. Informarea şi vizibilitatea sprijinului din fonduri</w:t>
      </w:r>
      <w:bookmarkEnd w:id="34"/>
    </w:p>
    <w:p w14:paraId="7C325ECA" w14:textId="575B5DEA" w:rsidR="00355DFB" w:rsidRDefault="00C27DDD" w:rsidP="002F130F">
      <w:r w:rsidRPr="00C27DDD">
        <w:t>Solicitanții au obligația de a realiza măsurile minime de informare și publicitate în conformitate cu prevederile Ghidului Solicitantului - Condiții Generale PoIDS, capitolul 6 Reguli specifice de informare și publicitate</w:t>
      </w:r>
      <w:r>
        <w:t xml:space="preserve">, și cu prevederile Ghidului de Identitate Vizuală 2021-2027 </w:t>
      </w:r>
      <w:r w:rsidRPr="00C27DDD">
        <w:t>adoptat prin Ordinul ministrului investițiilor și proiectelor europene nr. 5744/2023 pentru aprobarea Ghidului de identitate vizuală „Vizibilitate, transparență și comunicare în perioada de programare 2021—2027” și publicat în Monitorul Oficial nr. 1171/2023 – noiembrie 2023</w:t>
      </w:r>
      <w:r w:rsidR="00317EC3">
        <w:t xml:space="preserve"> care poate fi accesat prin următorul link: </w:t>
      </w:r>
      <w:r w:rsidR="00317EC3">
        <w:fldChar w:fldCharType="begin"/>
      </w:r>
      <w:r w:rsidR="00317EC3">
        <w:instrText>HYPERLINK "https://mfe.gov.ro/pids/identitate-vizuala-incluziune-si-demnitate-sociala/"</w:instrText>
      </w:r>
      <w:r w:rsidR="00317EC3">
        <w:fldChar w:fldCharType="separate"/>
      </w:r>
      <w:r w:rsidR="00317EC3" w:rsidRPr="002138C6">
        <w:rPr>
          <w:rStyle w:val="Hyperlink"/>
        </w:rPr>
        <w:t>https://mfe.gov.ro/pids/identitate-vizuala-incluziune-si-demnitate-sociala/</w:t>
      </w:r>
      <w:r w:rsidR="00317EC3">
        <w:fldChar w:fldCharType="end"/>
      </w:r>
      <w:r w:rsidR="00317EC3">
        <w:t xml:space="preserve">. </w:t>
      </w:r>
    </w:p>
    <w:p w14:paraId="023AD43F" w14:textId="1BD56AAD" w:rsidR="00C27DDD" w:rsidRPr="00127FB9" w:rsidRDefault="00C27DDD" w:rsidP="002F130F">
      <w:pPr>
        <w:rPr>
          <w:lang w:val="pt-BR"/>
        </w:rPr>
      </w:pPr>
      <w:r>
        <w:t xml:space="preserve">De asemenea, în cadrul materialelor elaborate pentru realizarea măsurilor de informare și publicitate se va utiliza sigla GAL ARAD VEST precum și sintagma „Finanțat prin Strategia de Dezvoltare Locală – GAL ARAD VEST”. </w:t>
      </w:r>
    </w:p>
    <w:p w14:paraId="496992AE" w14:textId="77777777" w:rsidR="006C26E5" w:rsidRPr="006B0B3F" w:rsidRDefault="006C26E5" w:rsidP="002F130F">
      <w:pPr>
        <w:pStyle w:val="Heading1"/>
        <w:rPr>
          <w:lang w:val="pt-BR"/>
        </w:rPr>
      </w:pPr>
      <w:bookmarkStart w:id="35" w:name="_Toc219228532"/>
      <w:r w:rsidRPr="006B0B3F">
        <w:rPr>
          <w:lang w:val="pt-BR"/>
        </w:rPr>
        <w:t>4. Informaţii administrative despre apelul de fișa de proiecte</w:t>
      </w:r>
      <w:bookmarkEnd w:id="35"/>
    </w:p>
    <w:p w14:paraId="722CE9EF" w14:textId="77777777" w:rsidR="006C26E5" w:rsidRPr="00317EC3" w:rsidRDefault="006C26E5" w:rsidP="002F130F">
      <w:pPr>
        <w:pStyle w:val="Heading2"/>
        <w:rPr>
          <w:lang w:val="pt-BR"/>
        </w:rPr>
      </w:pPr>
      <w:bookmarkStart w:id="36" w:name="_Toc219228533"/>
      <w:r w:rsidRPr="00317EC3">
        <w:rPr>
          <w:lang w:val="pt-BR"/>
        </w:rPr>
        <w:t>4.1. Data deschiderii Cererii de propuneri</w:t>
      </w:r>
      <w:bookmarkEnd w:id="36"/>
    </w:p>
    <w:p w14:paraId="40177607" w14:textId="64614C7A" w:rsidR="006C26E5" w:rsidRPr="00317EC3" w:rsidRDefault="006C26E5" w:rsidP="002F130F">
      <w:pPr>
        <w:rPr>
          <w:lang w:val="pt-BR"/>
        </w:rPr>
      </w:pPr>
      <w:r w:rsidRPr="00317EC3">
        <w:rPr>
          <w:lang w:val="pt-BR"/>
        </w:rPr>
        <w:t xml:space="preserve">Data </w:t>
      </w:r>
      <w:r w:rsidR="00B57A41" w:rsidRPr="00317EC3">
        <w:rPr>
          <w:lang w:val="pt-BR"/>
        </w:rPr>
        <w:t xml:space="preserve">de </w:t>
      </w:r>
      <w:r w:rsidRPr="00317EC3">
        <w:rPr>
          <w:lang w:val="pt-BR"/>
        </w:rPr>
        <w:t xml:space="preserve">deschiderii </w:t>
      </w:r>
      <w:r w:rsidR="00B57A41" w:rsidRPr="00317EC3">
        <w:rPr>
          <w:lang w:val="pt-BR"/>
        </w:rPr>
        <w:t>a</w:t>
      </w:r>
      <w:r w:rsidRPr="00317EC3">
        <w:rPr>
          <w:lang w:val="pt-BR"/>
        </w:rPr>
        <w:t xml:space="preserve"> cererii de propuneri</w:t>
      </w:r>
      <w:r w:rsidR="006B0B3F" w:rsidRPr="00317EC3">
        <w:rPr>
          <w:lang w:val="pt-BR"/>
        </w:rPr>
        <w:t xml:space="preserve"> </w:t>
      </w:r>
      <w:r w:rsidR="00D22AA0" w:rsidRPr="00317EC3">
        <w:rPr>
          <w:lang w:val="pt-BR"/>
        </w:rPr>
        <w:t>(</w:t>
      </w:r>
      <w:r w:rsidR="0088184F" w:rsidRPr="00317EC3">
        <w:rPr>
          <w:lang w:val="pt-BR"/>
        </w:rPr>
        <w:t xml:space="preserve">data </w:t>
      </w:r>
      <w:r w:rsidR="00D22AA0" w:rsidRPr="00317EC3">
        <w:rPr>
          <w:lang w:val="pt-BR"/>
        </w:rPr>
        <w:t>public</w:t>
      </w:r>
      <w:r w:rsidR="0088184F" w:rsidRPr="00317EC3">
        <w:rPr>
          <w:lang w:val="pt-BR"/>
        </w:rPr>
        <w:t>ării</w:t>
      </w:r>
      <w:r w:rsidR="00D22AA0" w:rsidRPr="00317EC3">
        <w:rPr>
          <w:lang w:val="pt-BR"/>
        </w:rPr>
        <w:t xml:space="preserve"> Ghidului Solicitantului</w:t>
      </w:r>
      <w:r w:rsidR="0088184F" w:rsidRPr="00317EC3">
        <w:rPr>
          <w:lang w:val="pt-BR"/>
        </w:rPr>
        <w:t xml:space="preserve"> în forma finală)</w:t>
      </w:r>
      <w:r w:rsidR="00D22AA0" w:rsidRPr="00317EC3">
        <w:rPr>
          <w:lang w:val="pt-BR"/>
        </w:rPr>
        <w:t xml:space="preserve"> </w:t>
      </w:r>
      <w:r w:rsidRPr="00317EC3">
        <w:rPr>
          <w:lang w:val="pt-BR"/>
        </w:rPr>
        <w:t xml:space="preserve"> </w:t>
      </w:r>
      <w:r w:rsidR="007F6471" w:rsidRPr="00314BE0">
        <w:rPr>
          <w:lang w:val="pt-BR"/>
        </w:rPr>
        <w:t>.................</w:t>
      </w:r>
      <w:r w:rsidR="0005014C" w:rsidRPr="00314BE0">
        <w:rPr>
          <w:lang w:val="pt-BR"/>
        </w:rPr>
        <w:t xml:space="preserve"> , ora </w:t>
      </w:r>
      <w:r w:rsidR="007F6471" w:rsidRPr="00314BE0">
        <w:rPr>
          <w:lang w:val="pt-BR"/>
        </w:rPr>
        <w:t>........</w:t>
      </w:r>
      <w:r w:rsidR="00277DE7" w:rsidRPr="00314BE0">
        <w:rPr>
          <w:lang w:val="pt-BR"/>
        </w:rPr>
        <w:t>.</w:t>
      </w:r>
    </w:p>
    <w:p w14:paraId="5F17BC4A" w14:textId="7BCEEEBD" w:rsidR="006C26E5" w:rsidRPr="00317EC3" w:rsidRDefault="006C26E5" w:rsidP="002F130F">
      <w:pPr>
        <w:pStyle w:val="Heading2"/>
        <w:rPr>
          <w:lang w:val="pt-BR"/>
        </w:rPr>
      </w:pPr>
      <w:bookmarkStart w:id="37" w:name="_Toc219228534"/>
      <w:r w:rsidRPr="00317EC3">
        <w:rPr>
          <w:lang w:val="pt-BR"/>
        </w:rPr>
        <w:lastRenderedPageBreak/>
        <w:t>4.2. Perioada de pregătire a fiș</w:t>
      </w:r>
      <w:r w:rsidR="006D1E60" w:rsidRPr="00317EC3">
        <w:rPr>
          <w:lang w:val="pt-BR"/>
        </w:rPr>
        <w:t>elor</w:t>
      </w:r>
      <w:r w:rsidRPr="00317EC3">
        <w:rPr>
          <w:lang w:val="pt-BR"/>
        </w:rPr>
        <w:t xml:space="preserve"> de proiect</w:t>
      </w:r>
      <w:bookmarkEnd w:id="37"/>
    </w:p>
    <w:p w14:paraId="2C9F433E" w14:textId="76BE77F5" w:rsidR="006C26E5" w:rsidRPr="00317EC3" w:rsidRDefault="006C26E5" w:rsidP="002F130F">
      <w:pPr>
        <w:rPr>
          <w:lang w:val="pt-BR"/>
        </w:rPr>
      </w:pPr>
      <w:r w:rsidRPr="00317EC3">
        <w:rPr>
          <w:lang w:val="pt-BR"/>
        </w:rPr>
        <w:t>Prezentul Ghid al Solicitantului a fost publicat în consultare publică pe pagina de internet a GAL ARAD VEST în data de</w:t>
      </w:r>
      <w:r w:rsidR="007F6471">
        <w:rPr>
          <w:lang w:val="pt-BR"/>
        </w:rPr>
        <w:t xml:space="preserve"> </w:t>
      </w:r>
      <w:r w:rsidR="007F6471" w:rsidRPr="00314BE0">
        <w:rPr>
          <w:lang w:val="pt-BR"/>
        </w:rPr>
        <w:t>....................</w:t>
      </w:r>
      <w:r w:rsidRPr="00314BE0">
        <w:rPr>
          <w:lang w:val="pt-BR"/>
        </w:rPr>
        <w:t>.</w:t>
      </w:r>
    </w:p>
    <w:p w14:paraId="74E36BA0" w14:textId="40B71CE1" w:rsidR="006C26E5" w:rsidRPr="00317EC3" w:rsidRDefault="006C26E5" w:rsidP="002F130F">
      <w:pPr>
        <w:rPr>
          <w:lang w:val="pt-BR"/>
        </w:rPr>
      </w:pPr>
      <w:r w:rsidRPr="00317EC3">
        <w:rPr>
          <w:lang w:val="pt-BR"/>
        </w:rPr>
        <w:t xml:space="preserve">Propunerile de îmbunătățire au fost transmise pe adresa de email </w:t>
      </w:r>
      <w:r w:rsidR="003C6465" w:rsidRPr="00317EC3">
        <w:rPr>
          <w:lang w:val="pt-BR"/>
        </w:rPr>
        <w:t>consultare@galaradvest.ro</w:t>
      </w:r>
      <w:r w:rsidRPr="00317EC3">
        <w:rPr>
          <w:lang w:val="pt-BR"/>
        </w:rPr>
        <w:t xml:space="preserve"> până la data de</w:t>
      </w:r>
      <w:r w:rsidR="0001398F">
        <w:rPr>
          <w:lang w:val="pt-BR"/>
        </w:rPr>
        <w:t xml:space="preserve"> </w:t>
      </w:r>
      <w:r w:rsidR="0001398F" w:rsidRPr="00314BE0">
        <w:rPr>
          <w:lang w:val="pt-BR"/>
        </w:rPr>
        <w:t>....................</w:t>
      </w:r>
      <w:r w:rsidR="003C6465" w:rsidRPr="00314BE0">
        <w:rPr>
          <w:lang w:val="pt-BR"/>
        </w:rPr>
        <w:t>,</w:t>
      </w:r>
      <w:r w:rsidR="003C6465" w:rsidRPr="00317EC3">
        <w:rPr>
          <w:lang w:val="pt-BR"/>
        </w:rPr>
        <w:t xml:space="preserve"> inclusiv</w:t>
      </w:r>
      <w:r w:rsidRPr="00317EC3">
        <w:rPr>
          <w:lang w:val="pt-BR"/>
        </w:rPr>
        <w:t>.</w:t>
      </w:r>
    </w:p>
    <w:p w14:paraId="53A4CB9D" w14:textId="0C07153C" w:rsidR="006C26E5" w:rsidRPr="006B0B3F" w:rsidRDefault="006C26E5" w:rsidP="002F130F">
      <w:pPr>
        <w:rPr>
          <w:lang w:val="pt-BR"/>
        </w:rPr>
      </w:pPr>
      <w:r w:rsidRPr="006B0B3F">
        <w:rPr>
          <w:lang w:val="pt-BR"/>
        </w:rPr>
        <w:t xml:space="preserve">În perioada de pregătire a proiectelor, precum și în perioada de depunere a proiectelor, pot fi adresate solicitări de clarificări în ceea ce privește datele/informațiile cuprinse în cadrul Ghidului Solicitantului, cu maximum 5 zile anterior datei închiderii </w:t>
      </w:r>
      <w:r w:rsidR="00C75A26" w:rsidRPr="006B0B3F">
        <w:rPr>
          <w:lang w:val="pt-BR"/>
        </w:rPr>
        <w:t>Cererii de propuneri</w:t>
      </w:r>
      <w:r w:rsidRPr="006B0B3F">
        <w:rPr>
          <w:lang w:val="pt-BR"/>
        </w:rPr>
        <w:t xml:space="preserve"> în scris la ad</w:t>
      </w:r>
      <w:r w:rsidR="009478BC" w:rsidRPr="006B0B3F">
        <w:rPr>
          <w:lang w:val="pt-BR"/>
        </w:rPr>
        <w:t>re</w:t>
      </w:r>
      <w:r w:rsidRPr="006B0B3F">
        <w:rPr>
          <w:lang w:val="pt-BR"/>
        </w:rPr>
        <w:t xml:space="preserve">sa de email </w:t>
      </w:r>
      <w:r w:rsidR="003C6465">
        <w:fldChar w:fldCharType="begin"/>
      </w:r>
      <w:r w:rsidR="003C6465">
        <w:instrText>HYPERLINK "mailto:depunereproiecte@galaradvest.ro"</w:instrText>
      </w:r>
      <w:r w:rsidR="003C6465">
        <w:fldChar w:fldCharType="separate"/>
      </w:r>
      <w:r w:rsidR="003C6465" w:rsidRPr="006B0B3F">
        <w:rPr>
          <w:rStyle w:val="Hyperlink"/>
          <w:lang w:val="pt-BR"/>
        </w:rPr>
        <w:t>depunereproiecte@galaradvest.ro</w:t>
      </w:r>
      <w:r w:rsidR="003C6465">
        <w:fldChar w:fldCharType="end"/>
      </w:r>
      <w:r w:rsidRPr="006B0B3F">
        <w:rPr>
          <w:lang w:val="pt-BR"/>
        </w:rPr>
        <w:t xml:space="preserve">. Răspunsurile vor fi transmise pe email în maximum 10 zile lucrătoare, dar nu mai târziu de data închiderii </w:t>
      </w:r>
      <w:r w:rsidR="00C75A26" w:rsidRPr="006B0B3F">
        <w:rPr>
          <w:lang w:val="pt-BR"/>
        </w:rPr>
        <w:t>Cererii de propuneri</w:t>
      </w:r>
      <w:r w:rsidRPr="006B0B3F">
        <w:rPr>
          <w:lang w:val="pt-BR"/>
        </w:rPr>
        <w:t xml:space="preserve">. Răspunsurile la solicitările de clarificări primite în legătură cu Ghidul Solicitantului vor fi publicate pe site-ul </w:t>
      </w:r>
      <w:r>
        <w:fldChar w:fldCharType="begin"/>
      </w:r>
      <w:r>
        <w:instrText>HYPERLINK "https://galaradvest.ro/"</w:instrText>
      </w:r>
      <w:r>
        <w:fldChar w:fldCharType="separate"/>
      </w:r>
      <w:r w:rsidRPr="006B0B3F">
        <w:rPr>
          <w:rStyle w:val="Hyperlink"/>
          <w:lang w:val="pt-BR"/>
        </w:rPr>
        <w:t>https://galaradvest.ro/</w:t>
      </w:r>
      <w:r>
        <w:fldChar w:fldCharType="end"/>
      </w:r>
      <w:r w:rsidR="003C6465" w:rsidRPr="006B0B3F">
        <w:rPr>
          <w:lang w:val="pt-BR"/>
        </w:rPr>
        <w:t>.</w:t>
      </w:r>
    </w:p>
    <w:p w14:paraId="6E90D9DF" w14:textId="68A2895D" w:rsidR="006D1E60" w:rsidRPr="006B0B3F" w:rsidRDefault="006D1E60" w:rsidP="002F130F">
      <w:pPr>
        <w:rPr>
          <w:lang w:val="pt-BR"/>
        </w:rPr>
      </w:pPr>
      <w:r w:rsidRPr="006B0B3F">
        <w:rPr>
          <w:lang w:val="pt-BR"/>
        </w:rPr>
        <w:t>Între momentul deschiderii cereri</w:t>
      </w:r>
      <w:r w:rsidR="002E00F3">
        <w:rPr>
          <w:lang w:val="pt-BR"/>
        </w:rPr>
        <w:t>lor</w:t>
      </w:r>
      <w:r w:rsidRPr="006B0B3F">
        <w:rPr>
          <w:lang w:val="pt-BR"/>
        </w:rPr>
        <w:t xml:space="preserve"> de propuneri</w:t>
      </w:r>
      <w:r w:rsidR="006B0B3F" w:rsidRPr="006B0B3F">
        <w:rPr>
          <w:lang w:val="pt-BR"/>
        </w:rPr>
        <w:t xml:space="preserve"> </w:t>
      </w:r>
      <w:r w:rsidRPr="006B0B3F">
        <w:rPr>
          <w:lang w:val="pt-BR"/>
        </w:rPr>
        <w:t xml:space="preserve">(data publicării Ghidului Solicitantului în forma finală) și momentul începerii depunerii de fișe de proiect va exista o perioadă de minim </w:t>
      </w:r>
      <w:r w:rsidR="00317EC3">
        <w:rPr>
          <w:lang w:val="pt-BR"/>
        </w:rPr>
        <w:t xml:space="preserve">30 </w:t>
      </w:r>
      <w:r w:rsidRPr="006B0B3F">
        <w:rPr>
          <w:lang w:val="pt-BR"/>
        </w:rPr>
        <w:t xml:space="preserve">zile pentru pregătirea fișelor de proiect. </w:t>
      </w:r>
    </w:p>
    <w:p w14:paraId="742434DA" w14:textId="2D03B67F" w:rsidR="006C26E5" w:rsidRPr="006B0B3F" w:rsidRDefault="006C26E5" w:rsidP="002F130F">
      <w:pPr>
        <w:pStyle w:val="Heading2"/>
        <w:rPr>
          <w:lang w:val="pt-BR"/>
        </w:rPr>
      </w:pPr>
      <w:bookmarkStart w:id="38" w:name="_Toc219228535"/>
      <w:r w:rsidRPr="006B0B3F">
        <w:rPr>
          <w:lang w:val="pt-BR"/>
        </w:rPr>
        <w:t>4.3. Perioada de depunere a fiș</w:t>
      </w:r>
      <w:r w:rsidR="0088184F" w:rsidRPr="006B0B3F">
        <w:rPr>
          <w:lang w:val="pt-BR"/>
        </w:rPr>
        <w:t>elor</w:t>
      </w:r>
      <w:r w:rsidRPr="006B0B3F">
        <w:rPr>
          <w:lang w:val="pt-BR"/>
        </w:rPr>
        <w:t xml:space="preserve"> de proiect</w:t>
      </w:r>
      <w:bookmarkEnd w:id="38"/>
    </w:p>
    <w:p w14:paraId="2C0C81D6" w14:textId="0E7262A5" w:rsidR="006C26E5" w:rsidRPr="006B0B3F" w:rsidRDefault="006C26E5" w:rsidP="002F130F">
      <w:pPr>
        <w:pStyle w:val="Heading3"/>
        <w:rPr>
          <w:lang w:val="pt-BR"/>
        </w:rPr>
      </w:pPr>
      <w:bookmarkStart w:id="39" w:name="_Toc219228536"/>
      <w:r w:rsidRPr="006B0B3F">
        <w:rPr>
          <w:lang w:val="pt-BR"/>
        </w:rPr>
        <w:t>4.3.1. Data şi ora pentru începerea depunerii de fiș</w:t>
      </w:r>
      <w:r w:rsidR="0088184F" w:rsidRPr="006B0B3F">
        <w:rPr>
          <w:lang w:val="pt-BR"/>
        </w:rPr>
        <w:t>e</w:t>
      </w:r>
      <w:r w:rsidRPr="006B0B3F">
        <w:rPr>
          <w:lang w:val="pt-BR"/>
        </w:rPr>
        <w:t xml:space="preserve"> de proiecte</w:t>
      </w:r>
      <w:bookmarkEnd w:id="39"/>
    </w:p>
    <w:p w14:paraId="76DDC548" w14:textId="068B565C" w:rsidR="006C26E5" w:rsidRPr="00317EC3" w:rsidRDefault="0088184F" w:rsidP="002F130F">
      <w:pPr>
        <w:rPr>
          <w:lang w:val="pt-BR"/>
        </w:rPr>
      </w:pPr>
      <w:r w:rsidRPr="00317EC3">
        <w:rPr>
          <w:lang w:val="pt-BR"/>
        </w:rPr>
        <w:t>Fișele de proiect</w:t>
      </w:r>
      <w:r w:rsidR="006C26E5" w:rsidRPr="00317EC3">
        <w:rPr>
          <w:lang w:val="pt-BR"/>
        </w:rPr>
        <w:t xml:space="preserve"> pot fi depuse exclusiv online semnate electronic la adresa de e-mail</w:t>
      </w:r>
      <w:r w:rsidR="003C6465" w:rsidRPr="00317EC3">
        <w:rPr>
          <w:lang w:val="pt-BR"/>
        </w:rPr>
        <w:t xml:space="preserve"> </w:t>
      </w:r>
      <w:r w:rsidR="006C26E5" w:rsidRPr="00317EC3">
        <w:rPr>
          <w:lang w:val="pt-BR"/>
        </w:rPr>
        <w:t xml:space="preserve">: </w:t>
      </w:r>
      <w:hyperlink r:id="rId11" w:history="1">
        <w:r w:rsidR="003C6465" w:rsidRPr="00317EC3">
          <w:rPr>
            <w:rStyle w:val="Hyperlink"/>
            <w:lang w:val="pt-BR"/>
          </w:rPr>
          <w:t>depunereproiecte@galaradvest.ro</w:t>
        </w:r>
      </w:hyperlink>
      <w:r w:rsidR="003C6465" w:rsidRPr="00317EC3">
        <w:rPr>
          <w:lang w:val="pt-BR"/>
        </w:rPr>
        <w:t xml:space="preserve"> </w:t>
      </w:r>
      <w:r w:rsidR="006C26E5" w:rsidRPr="00317EC3">
        <w:rPr>
          <w:lang w:val="pt-BR"/>
        </w:rPr>
        <w:t xml:space="preserve">începând cu data de </w:t>
      </w:r>
      <w:r w:rsidR="0001398F" w:rsidRPr="00314BE0">
        <w:rPr>
          <w:lang w:val="pt-BR"/>
        </w:rPr>
        <w:t>...............,</w:t>
      </w:r>
      <w:r w:rsidR="0005014C" w:rsidRPr="00314BE0">
        <w:rPr>
          <w:lang w:val="pt-BR"/>
        </w:rPr>
        <w:t xml:space="preserve"> ora </w:t>
      </w:r>
      <w:r w:rsidR="0001398F" w:rsidRPr="00314BE0">
        <w:rPr>
          <w:lang w:val="pt-BR"/>
        </w:rPr>
        <w:t>................</w:t>
      </w:r>
      <w:r w:rsidR="006C26E5" w:rsidRPr="00314BE0">
        <w:rPr>
          <w:lang w:val="pt-BR"/>
        </w:rPr>
        <w:t>.</w:t>
      </w:r>
    </w:p>
    <w:p w14:paraId="34E6537E" w14:textId="77777777" w:rsidR="006C26E5" w:rsidRPr="006B0B3F" w:rsidRDefault="006C26E5" w:rsidP="002F130F">
      <w:pPr>
        <w:pStyle w:val="Heading3"/>
        <w:rPr>
          <w:lang w:val="pt-BR"/>
        </w:rPr>
      </w:pPr>
      <w:bookmarkStart w:id="40" w:name="_Toc219228537"/>
      <w:r w:rsidRPr="006B0B3F">
        <w:rPr>
          <w:lang w:val="pt-BR"/>
        </w:rPr>
        <w:t>4.3.2. Data şi ora închiderii Cererii de propuneri</w:t>
      </w:r>
      <w:bookmarkEnd w:id="40"/>
    </w:p>
    <w:p w14:paraId="031DD7D4" w14:textId="0B924C72" w:rsidR="006C26E5" w:rsidRPr="00317EC3" w:rsidRDefault="006C26E5" w:rsidP="002F130F">
      <w:pPr>
        <w:rPr>
          <w:lang w:val="pt-BR"/>
        </w:rPr>
      </w:pPr>
      <w:r w:rsidRPr="00317EC3">
        <w:rPr>
          <w:lang w:val="pt-BR"/>
        </w:rPr>
        <w:t xml:space="preserve">Data închiderii </w:t>
      </w:r>
      <w:r w:rsidR="0088184F" w:rsidRPr="00317EC3">
        <w:rPr>
          <w:lang w:val="pt-BR"/>
        </w:rPr>
        <w:t>ce</w:t>
      </w:r>
      <w:r w:rsidR="0001398F">
        <w:rPr>
          <w:lang w:val="pt-BR"/>
        </w:rPr>
        <w:t>rerii</w:t>
      </w:r>
      <w:r w:rsidR="0088184F" w:rsidRPr="00317EC3">
        <w:rPr>
          <w:lang w:val="pt-BR"/>
        </w:rPr>
        <w:t xml:space="preserve"> de propuneri</w:t>
      </w:r>
      <w:r w:rsidRPr="00317EC3">
        <w:rPr>
          <w:lang w:val="pt-BR"/>
        </w:rPr>
        <w:t xml:space="preserve"> este</w:t>
      </w:r>
      <w:r w:rsidR="0001398F" w:rsidRPr="00314BE0">
        <w:rPr>
          <w:lang w:val="pt-BR"/>
        </w:rPr>
        <w:t>....................</w:t>
      </w:r>
      <w:r w:rsidR="0005014C" w:rsidRPr="00314BE0">
        <w:rPr>
          <w:lang w:val="pt-BR"/>
        </w:rPr>
        <w:t xml:space="preserve">, ora </w:t>
      </w:r>
      <w:r w:rsidR="0001398F" w:rsidRPr="00314BE0">
        <w:rPr>
          <w:lang w:val="pt-BR"/>
        </w:rPr>
        <w:t>................</w:t>
      </w:r>
      <w:r w:rsidRPr="00314BE0">
        <w:rPr>
          <w:lang w:val="pt-BR"/>
        </w:rPr>
        <w:t>.</w:t>
      </w:r>
    </w:p>
    <w:p w14:paraId="2AED8555" w14:textId="77777777" w:rsidR="006C26E5" w:rsidRPr="006B0B3F" w:rsidRDefault="006C26E5" w:rsidP="002F130F">
      <w:pPr>
        <w:pStyle w:val="Heading2"/>
        <w:rPr>
          <w:lang w:val="pt-BR"/>
        </w:rPr>
      </w:pPr>
      <w:bookmarkStart w:id="41" w:name="_Toc219228538"/>
      <w:r w:rsidRPr="006B0B3F">
        <w:rPr>
          <w:lang w:val="pt-BR"/>
        </w:rPr>
        <w:t>4.4. Modalitatea de depunere a fișa de proiectelor</w:t>
      </w:r>
      <w:bookmarkEnd w:id="41"/>
    </w:p>
    <w:p w14:paraId="7027E198" w14:textId="747BAF3B" w:rsidR="009478BC" w:rsidRPr="006B0B3F" w:rsidRDefault="009478BC" w:rsidP="002F130F">
      <w:pPr>
        <w:rPr>
          <w:lang w:val="pt-BR"/>
        </w:rPr>
      </w:pPr>
      <w:r w:rsidRPr="006B0B3F">
        <w:rPr>
          <w:lang w:val="pt-BR"/>
        </w:rPr>
        <w:t xml:space="preserve">Fișele de proiect împreună cu anexele și cu documentele </w:t>
      </w:r>
      <w:r w:rsidR="003164BA" w:rsidRPr="006B0B3F">
        <w:rPr>
          <w:lang w:val="pt-BR"/>
        </w:rPr>
        <w:t>obligatorii solicitate prin prezentul ghid</w:t>
      </w:r>
      <w:r w:rsidRPr="006B0B3F">
        <w:rPr>
          <w:lang w:val="pt-BR"/>
        </w:rPr>
        <w:t xml:space="preserve"> se depun </w:t>
      </w:r>
      <w:r w:rsidRPr="006B0B3F">
        <w:rPr>
          <w:b/>
          <w:bCs/>
          <w:lang w:val="pt-BR"/>
        </w:rPr>
        <w:t>exclusiv în format electronic semnate</w:t>
      </w:r>
      <w:r w:rsidR="00E1751F" w:rsidRPr="006B0B3F">
        <w:rPr>
          <w:b/>
          <w:bCs/>
          <w:lang w:val="pt-BR"/>
        </w:rPr>
        <w:t xml:space="preserve"> individual</w:t>
      </w:r>
      <w:r w:rsidRPr="006B0B3F">
        <w:rPr>
          <w:b/>
          <w:bCs/>
          <w:lang w:val="pt-BR"/>
        </w:rPr>
        <w:t xml:space="preserve"> cu semnătură electronică calificată</w:t>
      </w:r>
      <w:r w:rsidRPr="006B0B3F">
        <w:rPr>
          <w:lang w:val="pt-BR"/>
        </w:rPr>
        <w:t xml:space="preserve"> de către reprezentantul legal sau o persoană împuternicită, la adresa de e-mail: </w:t>
      </w:r>
      <w:r>
        <w:fldChar w:fldCharType="begin"/>
      </w:r>
      <w:r>
        <w:instrText>HYPERLINK "mailto:depunereproiecte@galaradvest.ro"</w:instrText>
      </w:r>
      <w:r>
        <w:fldChar w:fldCharType="separate"/>
      </w:r>
      <w:r w:rsidRPr="006B0B3F">
        <w:rPr>
          <w:rStyle w:val="Hyperlink"/>
          <w:lang w:val="pt-BR"/>
        </w:rPr>
        <w:t>depunereproiecte@galaradvest.ro</w:t>
      </w:r>
      <w:r>
        <w:fldChar w:fldCharType="end"/>
      </w:r>
      <w:r w:rsidRPr="006B0B3F">
        <w:rPr>
          <w:lang w:val="pt-BR"/>
        </w:rPr>
        <w:t xml:space="preserve">. </w:t>
      </w:r>
    </w:p>
    <w:p w14:paraId="07474A7A" w14:textId="77777777" w:rsidR="006C26E5" w:rsidRPr="006B0B3F" w:rsidRDefault="006C26E5" w:rsidP="002F130F">
      <w:pPr>
        <w:rPr>
          <w:lang w:val="pt-BR"/>
        </w:rPr>
      </w:pPr>
      <w:r w:rsidRPr="006B0B3F">
        <w:rPr>
          <w:lang w:val="pt-BR"/>
        </w:rPr>
        <w:lastRenderedPageBreak/>
        <w:t xml:space="preserve">Toate fișele de proiect și/sau toate documentele aferente unei fișe de proiect transmise în alt mod, nu vor fi luate în considerare în procesul de evaluare. </w:t>
      </w:r>
    </w:p>
    <w:p w14:paraId="3D377BC4" w14:textId="77777777" w:rsidR="006C26E5" w:rsidRPr="00E60BA2" w:rsidRDefault="006C26E5" w:rsidP="002F130F">
      <w:pPr>
        <w:pStyle w:val="Heading1"/>
        <w:rPr>
          <w:lang w:val="pt-BR"/>
        </w:rPr>
      </w:pPr>
      <w:bookmarkStart w:id="42" w:name="_Toc219228539"/>
      <w:r w:rsidRPr="00E60BA2">
        <w:rPr>
          <w:lang w:val="pt-BR"/>
        </w:rPr>
        <w:t>5. Condiţii de eligibilitate</w:t>
      </w:r>
      <w:bookmarkEnd w:id="42"/>
    </w:p>
    <w:p w14:paraId="1493F190" w14:textId="77777777" w:rsidR="006C26E5" w:rsidRPr="00E60BA2" w:rsidRDefault="006C26E5" w:rsidP="002F130F">
      <w:pPr>
        <w:pStyle w:val="Heading2"/>
        <w:rPr>
          <w:lang w:val="pt-BR"/>
        </w:rPr>
      </w:pPr>
      <w:bookmarkStart w:id="43" w:name="_Toc219228540"/>
      <w:r w:rsidRPr="00E60BA2">
        <w:rPr>
          <w:lang w:val="pt-BR"/>
        </w:rPr>
        <w:t>5.1. Eligibilitatea solicitanţilor şi partenerilor</w:t>
      </w:r>
      <w:bookmarkEnd w:id="43"/>
    </w:p>
    <w:p w14:paraId="0AA6CF3F" w14:textId="6623848B" w:rsidR="006C26E5" w:rsidRPr="00E60BA2" w:rsidRDefault="006C26E5" w:rsidP="002F130F">
      <w:pPr>
        <w:rPr>
          <w:lang w:val="pt-BR"/>
        </w:rPr>
      </w:pPr>
      <w:r w:rsidRPr="00E60BA2">
        <w:rPr>
          <w:lang w:val="pt-BR"/>
        </w:rPr>
        <w:t>Pentru a putea aplica pentru finanțare în cad</w:t>
      </w:r>
      <w:r w:rsidRPr="003203CF">
        <w:rPr>
          <w:lang w:val="pt-BR"/>
        </w:rPr>
        <w:t xml:space="preserve">rul </w:t>
      </w:r>
      <w:r w:rsidR="00346CB5" w:rsidRPr="003203CF">
        <w:rPr>
          <w:lang w:val="pt-BR"/>
        </w:rPr>
        <w:t>prezent</w:t>
      </w:r>
      <w:r w:rsidR="0001398F" w:rsidRPr="003203CF">
        <w:rPr>
          <w:lang w:val="pt-BR"/>
        </w:rPr>
        <w:t>ei</w:t>
      </w:r>
      <w:r w:rsidR="00346CB5" w:rsidRPr="003203CF">
        <w:rPr>
          <w:lang w:val="pt-BR"/>
        </w:rPr>
        <w:t xml:space="preserve"> cereri de propuneri</w:t>
      </w:r>
      <w:r w:rsidRPr="003203CF">
        <w:rPr>
          <w:lang w:val="pt-BR"/>
        </w:rPr>
        <w:t>,</w:t>
      </w:r>
      <w:r w:rsidRPr="00E60BA2">
        <w:rPr>
          <w:lang w:val="pt-BR"/>
        </w:rPr>
        <w:t xml:space="preserve"> solicitanții</w:t>
      </w:r>
      <w:r w:rsidR="00346CB5" w:rsidRPr="00E60BA2">
        <w:rPr>
          <w:lang w:val="pt-BR"/>
        </w:rPr>
        <w:t xml:space="preserve"> și partenerii </w:t>
      </w:r>
      <w:r w:rsidRPr="00E60BA2">
        <w:rPr>
          <w:lang w:val="pt-BR"/>
        </w:rPr>
        <w:t>trebuie să fie organizaţii legal constituite în România.</w:t>
      </w:r>
      <w:r w:rsidR="00346CB5" w:rsidRPr="00E60BA2">
        <w:rPr>
          <w:lang w:val="pt-BR"/>
        </w:rPr>
        <w:t xml:space="preserve"> În stabilirea eligibilității solicitanților și partenerilor se vor avea în vedere prevederile Ghidului Solicitantului Condiții Generale - Capitolul 2 Condiții generale de eligibilitate a solicitanților.</w:t>
      </w:r>
    </w:p>
    <w:p w14:paraId="3C6964A0" w14:textId="68FCB881" w:rsidR="006C26E5" w:rsidRPr="00E60BA2" w:rsidRDefault="00346CB5" w:rsidP="002F130F">
      <w:pPr>
        <w:rPr>
          <w:lang w:val="pt-BR"/>
        </w:rPr>
      </w:pPr>
      <w:r w:rsidRPr="00E60BA2">
        <w:rPr>
          <w:lang w:val="pt-BR"/>
        </w:rPr>
        <w:t>Î</w:t>
      </w:r>
      <w:r w:rsidR="006C26E5" w:rsidRPr="00E60BA2">
        <w:rPr>
          <w:lang w:val="pt-BR"/>
        </w:rPr>
        <w:t xml:space="preserve">n cazul </w:t>
      </w:r>
      <w:r w:rsidR="006C26E5" w:rsidRPr="003203CF">
        <w:rPr>
          <w:lang w:val="pt-BR"/>
        </w:rPr>
        <w:t>prezen</w:t>
      </w:r>
      <w:r w:rsidRPr="003203CF">
        <w:rPr>
          <w:lang w:val="pt-BR"/>
        </w:rPr>
        <w:t>t</w:t>
      </w:r>
      <w:r w:rsidR="0001398F" w:rsidRPr="003203CF">
        <w:rPr>
          <w:lang w:val="pt-BR"/>
        </w:rPr>
        <w:t>ei</w:t>
      </w:r>
      <w:r w:rsidR="002E00F3" w:rsidRPr="003203CF">
        <w:rPr>
          <w:lang w:val="pt-BR"/>
        </w:rPr>
        <w:t xml:space="preserve"> cereri</w:t>
      </w:r>
      <w:r w:rsidRPr="003203CF">
        <w:rPr>
          <w:lang w:val="pt-BR"/>
        </w:rPr>
        <w:t xml:space="preserve"> de propuneri,</w:t>
      </w:r>
      <w:r w:rsidRPr="00E60BA2">
        <w:rPr>
          <w:lang w:val="pt-BR"/>
        </w:rPr>
        <w:t xml:space="preserve"> o entitate cu personalitate juridică poate par</w:t>
      </w:r>
      <w:r w:rsidRPr="00E60BA2">
        <w:rPr>
          <w:rFonts w:ascii="Calibri" w:hAnsi="Calibri" w:cs="Calibri"/>
          <w:lang w:val="pt-BR"/>
        </w:rPr>
        <w:t>ti</w:t>
      </w:r>
      <w:r w:rsidRPr="00E60BA2">
        <w:rPr>
          <w:lang w:val="pt-BR"/>
        </w:rPr>
        <w:t>cipa în calitate de solicitant sau partener cu mai mult de 5 fișe de proiect</w:t>
      </w:r>
      <w:r w:rsidR="003A4153" w:rsidRPr="00E60BA2">
        <w:rPr>
          <w:lang w:val="pt-BR"/>
        </w:rPr>
        <w:t xml:space="preserve"> </w:t>
      </w:r>
      <w:r w:rsidRPr="00E60BA2">
        <w:rPr>
          <w:lang w:val="pt-BR"/>
        </w:rPr>
        <w:t>(prin excepție de la prevederile Ghidului Solicitantului Condiții Generale-PIDS). Cu toate acestea o entitate cu personalitate juridică nu poate fi selectată pentru finanțare cu mai mult de 5 fișe de proiect</w:t>
      </w:r>
      <w:r w:rsidR="003A4153" w:rsidRPr="00E60BA2">
        <w:rPr>
          <w:lang w:val="pt-BR"/>
        </w:rPr>
        <w:t xml:space="preserve"> </w:t>
      </w:r>
      <w:r w:rsidRPr="00E60BA2">
        <w:rPr>
          <w:lang w:val="pt-BR"/>
        </w:rPr>
        <w:t>(indiferent de calitatea sa de solicitant sau de partener) în cadrul tuturor cererilor de propuneri finațate în cadrul SDL GAL ARAD VEST.</w:t>
      </w:r>
      <w:r w:rsidR="002562D0" w:rsidRPr="00E60BA2">
        <w:rPr>
          <w:lang w:val="pt-BR"/>
        </w:rPr>
        <w:t xml:space="preserve"> Respectarea acestei prevederi se va verifica în etapa de selecție aferentă fiecărei cereri de propuneri, al șaselea proiect selectat în cadrul SDL GAL ARAD VEST în care o entitate juridică are calitatea de solicitant sau partener va fi revocat de la finanțare, fără posibilitatea de înlocuire a partenerului respectiv.</w:t>
      </w:r>
    </w:p>
    <w:p w14:paraId="6FF677B5" w14:textId="7EE4FF23" w:rsidR="00CC0208" w:rsidRPr="002E00F3" w:rsidRDefault="00F5792D" w:rsidP="002F130F">
      <w:pPr>
        <w:rPr>
          <w:lang w:val="pt-BR"/>
        </w:rPr>
      </w:pPr>
      <w:r w:rsidRPr="002E00F3">
        <w:rPr>
          <w:lang w:val="pt-BR"/>
        </w:rPr>
        <w:t xml:space="preserve">Solicitantul şi partenerii acestuia, entități private, trebuie să demonstreze că au capacitate financiară pentru implementarea unui proiect PIDS în conformitate cu prevederile capitolului </w:t>
      </w:r>
      <w:r w:rsidRPr="002E00F3">
        <w:rPr>
          <w:b/>
          <w:bCs/>
          <w:lang w:val="pt-BR"/>
        </w:rPr>
        <w:t xml:space="preserve">2.1. Capacitatea financiară </w:t>
      </w:r>
      <w:r w:rsidRPr="002E00F3">
        <w:rPr>
          <w:lang w:val="pt-BR"/>
        </w:rPr>
        <w:t xml:space="preserve">din Ghidul Solicitantului Condiții Generale POIDS 2021-2027. În acest caz la secțiunea Capacitate Solicitant se vor furniza infomații cu privire la capacitatea Solicitantului/Partenerilor de implementa proiectul în conformitate cu  prevederile capitolului </w:t>
      </w:r>
      <w:r w:rsidRPr="002E00F3">
        <w:rPr>
          <w:b/>
          <w:bCs/>
          <w:lang w:val="pt-BR"/>
        </w:rPr>
        <w:t xml:space="preserve">2.1. Capacitatea financiară </w:t>
      </w:r>
      <w:r w:rsidRPr="002E00F3">
        <w:rPr>
          <w:lang w:val="pt-BR"/>
        </w:rPr>
        <w:t>din Ghidul Solicitantului Condiții Generale POIDS 2021-2027. De asemenea este obligatoriu să se anexeze documente care demonstrează capacitatea financiară în funcție de metoda de calcul aleasă și anume:</w:t>
      </w:r>
    </w:p>
    <w:p w14:paraId="3048BE8E" w14:textId="294EB24E" w:rsidR="00F5792D" w:rsidRPr="002E00F3" w:rsidRDefault="00F5792D" w:rsidP="002F130F">
      <w:pPr>
        <w:pStyle w:val="ListParagraph"/>
        <w:numPr>
          <w:ilvl w:val="0"/>
          <w:numId w:val="23"/>
        </w:numPr>
      </w:pPr>
      <w:r w:rsidRPr="002E00F3">
        <w:t xml:space="preserve">Situațiile financiare anuale pentru ultimul exercițiu financiar încheiat depuse la ANAF </w:t>
      </w:r>
    </w:p>
    <w:p w14:paraId="1A5E5753" w14:textId="56D0F4DD" w:rsidR="00F5792D" w:rsidRPr="002E00F3" w:rsidRDefault="00F5792D" w:rsidP="002F130F">
      <w:pPr>
        <w:pStyle w:val="ListParagraph"/>
        <w:numPr>
          <w:ilvl w:val="0"/>
          <w:numId w:val="23"/>
        </w:numPr>
      </w:pPr>
      <w:r w:rsidRPr="002E00F3">
        <w:lastRenderedPageBreak/>
        <w:t xml:space="preserve">Situațiile financiare anuale pentru ultimele patru exerciții financiare încheiate depuse la ANAF </w:t>
      </w:r>
    </w:p>
    <w:p w14:paraId="13396EBA" w14:textId="7FECE8BC" w:rsidR="00625268" w:rsidRPr="002E00F3" w:rsidRDefault="00625268" w:rsidP="002F130F">
      <w:pPr>
        <w:rPr>
          <w:lang w:val="pt-BR"/>
        </w:rPr>
      </w:pPr>
      <w:r w:rsidRPr="002E00F3">
        <w:rPr>
          <w:lang w:val="pt-BR"/>
        </w:rPr>
        <w:t>ATENȚIE: Capacitatea financiară se verifică atât în cazul solicitantului unic (proiectul nu se implementează in parteneriat), cât și la nivelul întregului parteneriat (în cazul proiectelor implementate in parteneriat).</w:t>
      </w:r>
    </w:p>
    <w:p w14:paraId="06711E0B" w14:textId="1C4D120B" w:rsidR="00625268" w:rsidRPr="002E00F3" w:rsidRDefault="00625268" w:rsidP="002F130F">
      <w:pPr>
        <w:rPr>
          <w:lang w:val="pt-BR"/>
        </w:rPr>
      </w:pPr>
      <w:r w:rsidRPr="002E00F3">
        <w:rPr>
          <w:lang w:val="pt-BR"/>
        </w:rPr>
        <w:t>În cazul proiectelor implementate in parteneriat, în situația în care cel puțin un membru al parteneriatului nu îndeplinește condiția de capacitate financiară, întreg parteneriatul este considerat ca fiind lipsit de capacitate financiară.</w:t>
      </w:r>
    </w:p>
    <w:p w14:paraId="2AD51A61" w14:textId="26BFCA03" w:rsidR="00625268" w:rsidRPr="002E00F3" w:rsidRDefault="00625268" w:rsidP="002F130F">
      <w:pPr>
        <w:rPr>
          <w:lang w:val="pt-BR"/>
        </w:rPr>
      </w:pPr>
      <w:r w:rsidRPr="002E00F3">
        <w:rPr>
          <w:b/>
          <w:bCs/>
          <w:lang w:val="pt-BR"/>
        </w:rPr>
        <w:t>Pentru solicitanții/partenerii instituții publice, nu se evaluează capacitatea financiară</w:t>
      </w:r>
      <w:r w:rsidRPr="002E00F3">
        <w:rPr>
          <w:lang w:val="pt-BR"/>
        </w:rPr>
        <w:t>. În acest caz, valoarea asistenței financiare (AFN) solicitate este dată de valoarea bugetului alocat activităților de care este responsabilă instituția publică în cadrul proiectului.</w:t>
      </w:r>
    </w:p>
    <w:p w14:paraId="6EC633A2" w14:textId="243157D9" w:rsidR="00C42EC6" w:rsidRPr="002E00F3" w:rsidRDefault="00C42EC6" w:rsidP="002F130F">
      <w:pPr>
        <w:rPr>
          <w:rFonts w:ascii="Calibri" w:hAnsi="Calibri" w:cs="Times New Roman"/>
          <w:lang w:val="pt-BR"/>
        </w:rPr>
      </w:pPr>
      <w:r w:rsidRPr="002E00F3">
        <w:rPr>
          <w:lang w:val="pt-BR"/>
        </w:rPr>
        <w:t>Criteriile de eligibilitate se aplică atât solicitantului, cât și fiecărui partener din cadrul acordului de parteneriat, după cum este indicat în cadrul prezentei secțiuni</w:t>
      </w:r>
      <w:r w:rsidR="00277DE7" w:rsidRPr="002E00F3">
        <w:rPr>
          <w:lang w:val="pt-BR"/>
        </w:rPr>
        <w:t>.</w:t>
      </w:r>
    </w:p>
    <w:p w14:paraId="32462591" w14:textId="726047AC" w:rsidR="006C26E5" w:rsidRPr="00E60BA2" w:rsidRDefault="006C26E5" w:rsidP="002F130F">
      <w:pPr>
        <w:pStyle w:val="Heading3"/>
        <w:rPr>
          <w:lang w:val="pt-BR"/>
        </w:rPr>
      </w:pPr>
      <w:bookmarkStart w:id="44" w:name="_Toc219228541"/>
      <w:r w:rsidRPr="00E60BA2">
        <w:rPr>
          <w:lang w:val="pt-BR"/>
        </w:rPr>
        <w:t>5.1.</w:t>
      </w:r>
      <w:r w:rsidR="00675299" w:rsidRPr="00E60BA2">
        <w:rPr>
          <w:lang w:val="pt-BR"/>
        </w:rPr>
        <w:t>1</w:t>
      </w:r>
      <w:r w:rsidRPr="00E60BA2">
        <w:rPr>
          <w:lang w:val="pt-BR"/>
        </w:rPr>
        <w:t>. Categorii de solicitanţi eligibili</w:t>
      </w:r>
      <w:bookmarkEnd w:id="44"/>
    </w:p>
    <w:p w14:paraId="481C048A" w14:textId="03CA7F09" w:rsidR="006C26E5" w:rsidRPr="003203CF" w:rsidRDefault="00E60BA2" w:rsidP="002F130F">
      <w:pPr>
        <w:rPr>
          <w:lang w:val="pt-BR"/>
        </w:rPr>
      </w:pPr>
      <w:r w:rsidRPr="003203CF">
        <w:rPr>
          <w:lang w:val="pt-BR"/>
        </w:rPr>
        <w:t xml:space="preserve">Solicitanții eligibili în cadrul </w:t>
      </w:r>
      <w:r w:rsidR="0001398F" w:rsidRPr="003203CF">
        <w:rPr>
          <w:lang w:val="pt-BR"/>
        </w:rPr>
        <w:t xml:space="preserve">acestei </w:t>
      </w:r>
      <w:r w:rsidRPr="003203CF">
        <w:rPr>
          <w:lang w:val="pt-BR"/>
        </w:rPr>
        <w:t xml:space="preserve">cereri de propuneri </w:t>
      </w:r>
      <w:r w:rsidR="0001398F" w:rsidRPr="003203CF">
        <w:rPr>
          <w:lang w:val="pt-BR"/>
        </w:rPr>
        <w:t xml:space="preserve">de proiecte: </w:t>
      </w:r>
    </w:p>
    <w:p w14:paraId="5C090B21" w14:textId="7E1F3285" w:rsidR="00E60BA2" w:rsidRPr="003203CF" w:rsidRDefault="00E60BA2" w:rsidP="002F130F">
      <w:pPr>
        <w:rPr>
          <w:b/>
          <w:bCs/>
          <w:lang w:val="pt-BR"/>
        </w:rPr>
      </w:pPr>
      <w:r w:rsidRPr="003203CF">
        <w:rPr>
          <w:b/>
          <w:bCs/>
          <w:lang w:val="pt-BR"/>
        </w:rPr>
        <w:t xml:space="preserve">Pentru </w:t>
      </w:r>
      <w:r w:rsidR="006D34A7" w:rsidRPr="003203CF">
        <w:rPr>
          <w:b/>
          <w:bCs/>
          <w:lang w:val="pt-BR"/>
        </w:rPr>
        <w:t xml:space="preserve">proiectele </w:t>
      </w:r>
      <w:r w:rsidRPr="003203CF">
        <w:rPr>
          <w:b/>
          <w:bCs/>
          <w:lang w:val="pt-BR"/>
        </w:rPr>
        <w:t>cu finanțare din Fondul European de Dezvoltare Regională (FEDR):</w:t>
      </w:r>
    </w:p>
    <w:p w14:paraId="6D8C4F7E" w14:textId="1AF4DB5F" w:rsidR="00A841EB" w:rsidRPr="003203CF" w:rsidRDefault="00456A90" w:rsidP="002F130F">
      <w:pPr>
        <w:pStyle w:val="ListParagraph"/>
        <w:numPr>
          <w:ilvl w:val="0"/>
          <w:numId w:val="29"/>
        </w:numPr>
        <w:rPr>
          <w:lang w:val="pt-BR"/>
        </w:rPr>
      </w:pPr>
      <w:r w:rsidRPr="003203CF">
        <w:rPr>
          <w:lang w:val="pt-BR"/>
        </w:rPr>
        <w:t xml:space="preserve">Unitatea administrativ-teritorială (UAT) </w:t>
      </w:r>
      <w:r w:rsidR="00E60BA2" w:rsidRPr="003203CF">
        <w:rPr>
          <w:lang w:val="pt-BR"/>
        </w:rPr>
        <w:t>Municipiul Arad</w:t>
      </w:r>
      <w:r w:rsidR="0001398F" w:rsidRPr="003203CF">
        <w:rPr>
          <w:lang w:val="pt-BR"/>
        </w:rPr>
        <w:t>;</w:t>
      </w:r>
    </w:p>
    <w:p w14:paraId="1C19425F" w14:textId="4FC62C09" w:rsidR="0001398F" w:rsidRPr="003203CF" w:rsidRDefault="0001398F" w:rsidP="0001398F">
      <w:pPr>
        <w:pStyle w:val="ListParagraph"/>
        <w:numPr>
          <w:ilvl w:val="0"/>
          <w:numId w:val="29"/>
        </w:numPr>
        <w:rPr>
          <w:lang w:val="pt-BR"/>
        </w:rPr>
      </w:pPr>
      <w:r w:rsidRPr="003203CF">
        <w:rPr>
          <w:lang w:val="pt-BR"/>
        </w:rPr>
        <w:t>Unitatea administrativ-teritorială (UAT) Județ Arad pentru proiectele care vizează infrastructura educațională a Centrelor Școlare pentru Educație Incluzivă (CSEI) aflate în teritoriul SDL;</w:t>
      </w:r>
    </w:p>
    <w:p w14:paraId="08360BBA" w14:textId="08AAA169" w:rsidR="002E00F3" w:rsidRPr="003203CF" w:rsidRDefault="00E60BA2" w:rsidP="002F130F">
      <w:pPr>
        <w:pStyle w:val="ListParagraph"/>
        <w:numPr>
          <w:ilvl w:val="0"/>
          <w:numId w:val="29"/>
        </w:numPr>
        <w:rPr>
          <w:i/>
          <w:iCs/>
          <w:lang w:val="pt-BR"/>
        </w:rPr>
      </w:pPr>
      <w:r w:rsidRPr="003203CF">
        <w:rPr>
          <w:lang w:val="pt-BR"/>
        </w:rPr>
        <w:t>Furnizori de servicii sociale publici și privați acreditați în condițiile legii cu cel puțin un an anterior depunerii fișei de proiect la GAL ARAD VEST</w:t>
      </w:r>
      <w:r w:rsidR="006D34A7" w:rsidRPr="003203CF">
        <w:rPr>
          <w:lang w:val="pt-BR"/>
        </w:rPr>
        <w:t>.</w:t>
      </w:r>
    </w:p>
    <w:p w14:paraId="3E61B9ED" w14:textId="78BD10AF" w:rsidR="00E60BA2" w:rsidRPr="003203CF" w:rsidRDefault="00E60BA2" w:rsidP="002F130F">
      <w:pPr>
        <w:rPr>
          <w:b/>
          <w:bCs/>
          <w:lang w:val="pt-BR"/>
        </w:rPr>
      </w:pPr>
      <w:r w:rsidRPr="003203CF">
        <w:rPr>
          <w:b/>
          <w:bCs/>
        </w:rPr>
        <w:t>Pentru proiectele cu finanțare din Fondul Social European Plus (FSE+):</w:t>
      </w:r>
    </w:p>
    <w:p w14:paraId="48307F41" w14:textId="3797F373" w:rsidR="009A4636" w:rsidRPr="003203CF" w:rsidRDefault="009A4636" w:rsidP="002F130F">
      <w:pPr>
        <w:pStyle w:val="ListParagraph"/>
        <w:numPr>
          <w:ilvl w:val="0"/>
          <w:numId w:val="11"/>
        </w:numPr>
        <w:rPr>
          <w:lang w:val="pt-BR"/>
        </w:rPr>
      </w:pPr>
      <w:r w:rsidRPr="003203CF">
        <w:rPr>
          <w:lang w:val="pt-BR"/>
        </w:rPr>
        <w:t>Furnizori publici și privați de servicii sociale acreditați în condițiile legii;</w:t>
      </w:r>
      <w:r w:rsidR="006D34A7" w:rsidRPr="003203CF">
        <w:rPr>
          <w:lang w:val="pt-BR"/>
        </w:rPr>
        <w:t xml:space="preserve"> </w:t>
      </w:r>
    </w:p>
    <w:p w14:paraId="0C2FFEBB" w14:textId="1AC4B2BE" w:rsidR="006D34A7" w:rsidRPr="003203CF" w:rsidRDefault="000840CC" w:rsidP="002F130F">
      <w:pPr>
        <w:pStyle w:val="ListParagraph"/>
        <w:numPr>
          <w:ilvl w:val="0"/>
          <w:numId w:val="11"/>
        </w:numPr>
        <w:rPr>
          <w:lang w:val="pt-BR"/>
        </w:rPr>
      </w:pPr>
      <w:r w:rsidRPr="003203CF">
        <w:rPr>
          <w:lang w:val="pt-BR"/>
        </w:rPr>
        <w:t>Autorități publice locale și unități cu personalitate juridică aflate în coordonarea/subordonarea acestora;</w:t>
      </w:r>
      <w:r w:rsidR="006D34A7" w:rsidRPr="003203CF">
        <w:rPr>
          <w:lang w:val="pt-BR"/>
        </w:rPr>
        <w:t xml:space="preserve"> </w:t>
      </w:r>
    </w:p>
    <w:p w14:paraId="5F8C4784" w14:textId="0CAD076F" w:rsidR="0001398F" w:rsidRPr="003203CF" w:rsidRDefault="0001398F" w:rsidP="0001398F">
      <w:pPr>
        <w:pStyle w:val="ListParagraph"/>
        <w:numPr>
          <w:ilvl w:val="0"/>
          <w:numId w:val="11"/>
        </w:numPr>
        <w:rPr>
          <w:lang w:val="pt-BR"/>
        </w:rPr>
      </w:pPr>
      <w:r w:rsidRPr="003203CF">
        <w:rPr>
          <w:lang w:val="pt-BR"/>
        </w:rPr>
        <w:t>Unități de învățământ acreditate parte a rețelei școlare;</w:t>
      </w:r>
    </w:p>
    <w:p w14:paraId="23A07842" w14:textId="6502F494" w:rsidR="0001398F" w:rsidRPr="003203CF" w:rsidRDefault="0001398F" w:rsidP="0001398F">
      <w:pPr>
        <w:pStyle w:val="ListParagraph"/>
        <w:numPr>
          <w:ilvl w:val="0"/>
          <w:numId w:val="11"/>
        </w:numPr>
        <w:rPr>
          <w:lang w:val="pt-BR"/>
        </w:rPr>
      </w:pPr>
      <w:r w:rsidRPr="003203CF">
        <w:rPr>
          <w:lang w:val="pt-BR"/>
        </w:rPr>
        <w:lastRenderedPageBreak/>
        <w:t>Inspectoratul Școlar Județean Arad;</w:t>
      </w:r>
    </w:p>
    <w:p w14:paraId="2A27A175" w14:textId="199B73BC" w:rsidR="008D200C" w:rsidRPr="003203CF" w:rsidRDefault="0001398F" w:rsidP="0001398F">
      <w:pPr>
        <w:pStyle w:val="ListParagraph"/>
        <w:numPr>
          <w:ilvl w:val="0"/>
          <w:numId w:val="11"/>
        </w:numPr>
        <w:rPr>
          <w:lang w:val="pt-BR"/>
        </w:rPr>
      </w:pPr>
      <w:r w:rsidRPr="003203CF">
        <w:rPr>
          <w:lang w:val="pt-BR"/>
        </w:rPr>
        <w:t>Centrul Județean de Resurse și Asistență Educațională (CJRAE) Arad.</w:t>
      </w:r>
    </w:p>
    <w:p w14:paraId="39F61E73" w14:textId="4B59084D" w:rsidR="007454D3" w:rsidRDefault="007454D3" w:rsidP="002F130F">
      <w:pPr>
        <w:rPr>
          <w:lang w:val="pt-BR"/>
        </w:rPr>
      </w:pPr>
      <w:r w:rsidRPr="003203CF">
        <w:rPr>
          <w:lang w:val="pt-BR"/>
        </w:rPr>
        <w:t>În cadrul</w:t>
      </w:r>
      <w:r w:rsidR="00F359F4" w:rsidRPr="003203CF">
        <w:rPr>
          <w:lang w:val="pt-BR"/>
        </w:rPr>
        <w:t xml:space="preserve"> prezentei</w:t>
      </w:r>
      <w:r w:rsidRPr="003203CF">
        <w:rPr>
          <w:lang w:val="pt-BR"/>
        </w:rPr>
        <w:t xml:space="preserve"> </w:t>
      </w:r>
      <w:r w:rsidR="00F359F4" w:rsidRPr="003203CF">
        <w:rPr>
          <w:lang w:val="pt-BR"/>
        </w:rPr>
        <w:t>c</w:t>
      </w:r>
      <w:r w:rsidRPr="003203CF">
        <w:rPr>
          <w:lang w:val="pt-BR"/>
        </w:rPr>
        <w:t>ereri</w:t>
      </w:r>
      <w:r w:rsidR="009A21B8" w:rsidRPr="003203CF">
        <w:rPr>
          <w:lang w:val="pt-BR"/>
        </w:rPr>
        <w:t xml:space="preserve"> </w:t>
      </w:r>
      <w:r w:rsidRPr="003203CF">
        <w:rPr>
          <w:lang w:val="pt-BR"/>
        </w:rPr>
        <w:t xml:space="preserve">de propuneri fișele de proiect vor fi depuse </w:t>
      </w:r>
      <w:r w:rsidRPr="003203CF">
        <w:rPr>
          <w:b/>
          <w:bCs/>
          <w:lang w:val="pt-BR"/>
        </w:rPr>
        <w:t>obligatoriu</w:t>
      </w:r>
      <w:r w:rsidRPr="003203CF">
        <w:rPr>
          <w:lang w:val="pt-BR"/>
        </w:rPr>
        <w:t xml:space="preserve"> în parteneriat, din care va face parte minim o unitate școlară acreditată parte a rețelei școlare unde sunt arondați elevii din ZUM și/sau Inspectoratul Școlar Județean</w:t>
      </w:r>
      <w:r w:rsidR="003203CF" w:rsidRPr="003203CF">
        <w:rPr>
          <w:lang w:val="pt-BR"/>
        </w:rPr>
        <w:t xml:space="preserve">, </w:t>
      </w:r>
      <w:r w:rsidR="003203CF" w:rsidRPr="003203CF">
        <w:rPr>
          <w:lang w:val="pt-BR"/>
        </w:rPr>
        <w:t>Unitatea administrativ-teritorială (UAT) Municipiul Arad</w:t>
      </w:r>
      <w:r w:rsidR="003203CF" w:rsidRPr="003203CF">
        <w:rPr>
          <w:lang w:val="pt-BR"/>
        </w:rPr>
        <w:t xml:space="preserve"> și minim un </w:t>
      </w:r>
      <w:r w:rsidR="003203CF" w:rsidRPr="003203CF">
        <w:rPr>
          <w:lang w:val="pt-BR"/>
        </w:rPr>
        <w:t xml:space="preserve">Furnizor public </w:t>
      </w:r>
      <w:r w:rsidR="003203CF" w:rsidRPr="003203CF">
        <w:rPr>
          <w:lang w:val="pt-BR"/>
        </w:rPr>
        <w:t>sau</w:t>
      </w:r>
      <w:r w:rsidR="003203CF" w:rsidRPr="003203CF">
        <w:rPr>
          <w:lang w:val="pt-BR"/>
        </w:rPr>
        <w:t xml:space="preserve"> priva</w:t>
      </w:r>
      <w:r w:rsidR="003203CF" w:rsidRPr="003203CF">
        <w:rPr>
          <w:lang w:val="pt-BR"/>
        </w:rPr>
        <w:t>t</w:t>
      </w:r>
      <w:r w:rsidR="003203CF" w:rsidRPr="003203CF">
        <w:rPr>
          <w:lang w:val="pt-BR"/>
        </w:rPr>
        <w:t xml:space="preserve"> de servicii sociale acredita</w:t>
      </w:r>
      <w:r w:rsidR="003203CF" w:rsidRPr="003203CF">
        <w:rPr>
          <w:lang w:val="pt-BR"/>
        </w:rPr>
        <w:t>t</w:t>
      </w:r>
      <w:r w:rsidR="003203CF" w:rsidRPr="003203CF">
        <w:rPr>
          <w:lang w:val="pt-BR"/>
        </w:rPr>
        <w:t xml:space="preserve"> în condițiile legii</w:t>
      </w:r>
      <w:r w:rsidRPr="003203CF">
        <w:rPr>
          <w:lang w:val="pt-BR"/>
        </w:rPr>
        <w:t>.</w:t>
      </w:r>
      <w:r>
        <w:rPr>
          <w:lang w:val="pt-BR"/>
        </w:rPr>
        <w:t xml:space="preserve"> </w:t>
      </w:r>
    </w:p>
    <w:p w14:paraId="36626C5B" w14:textId="21A06033" w:rsidR="00F43369" w:rsidRPr="00F43369" w:rsidRDefault="00F359F4" w:rsidP="002F130F">
      <w:pPr>
        <w:rPr>
          <w:lang w:val="pt-BR"/>
        </w:rPr>
      </w:pPr>
      <w:r w:rsidRPr="003203CF">
        <w:rPr>
          <w:lang w:val="pt-BR"/>
        </w:rPr>
        <w:t>Prezenta cerere de propuneri este cu finanțare multifond (finanțare din Fondul European de Dezvoltare Regională și finanțare din Fondul Social European Plus), în acest caz</w:t>
      </w:r>
      <w:r>
        <w:rPr>
          <w:lang w:val="pt-BR"/>
        </w:rPr>
        <w:t xml:space="preserve"> </w:t>
      </w:r>
      <w:r w:rsidR="008E22AB">
        <w:rPr>
          <w:lang w:val="pt-BR"/>
        </w:rPr>
        <w:t>p</w:t>
      </w:r>
      <w:r w:rsidR="00F43369" w:rsidRPr="00F43369">
        <w:rPr>
          <w:lang w:val="pt-BR"/>
        </w:rPr>
        <w:t>oate fi stabilit un solicitant/lider de parteneriat, fie din categoriile de solicitanți eligibili pentru finanțare din FEDR sau din categoriile de solicitanți eligibili pentru FSE+. În implementarea activităților și implicit în utilizarea bugetului FEDR sau FSE+ se va avea în vedere respectarea faptului că solicitantul/partenerul care implementează măsuri specifice FEDR sunt eligibili pentru proiectele finanțate din Fondul European de Dezvoltare Regională, iar solicitantul/partenerul care implementează măsuri specifice FSE+ sunt eligibili pentru măsurile finanțate din Fondul Social European Plus.</w:t>
      </w:r>
    </w:p>
    <w:p w14:paraId="76953C20" w14:textId="143FAEF2" w:rsidR="00F43369" w:rsidRDefault="00F43369" w:rsidP="002F130F">
      <w:pPr>
        <w:rPr>
          <w:lang w:val="pt-BR"/>
        </w:rPr>
      </w:pPr>
      <w:r w:rsidRPr="008E22AB">
        <w:rPr>
          <w:lang w:val="pt-BR"/>
        </w:rPr>
        <w:t>Solicitantul</w:t>
      </w:r>
      <w:r w:rsidR="008E22AB" w:rsidRPr="008E22AB">
        <w:rPr>
          <w:lang w:val="pt-BR"/>
        </w:rPr>
        <w:t>/partenerul</w:t>
      </w:r>
      <w:r w:rsidRPr="008E22AB">
        <w:rPr>
          <w:lang w:val="pt-BR"/>
        </w:rPr>
        <w:t xml:space="preserve"> proiectelor ce vizează implementarea măsurilor cu finanțare din FSE+ trebuie să aibă la momentul depunerii Fișei de proiect la GAL ARAD VEST sediu social/punct de lucru/filială/sucursală pe teritoriul vizat de Strategia de Dezvoltare Locala a GAL ARAD VEST.</w:t>
      </w:r>
      <w:r w:rsidRPr="00F43369">
        <w:rPr>
          <w:lang w:val="pt-BR"/>
        </w:rPr>
        <w:t xml:space="preserve"> </w:t>
      </w:r>
    </w:p>
    <w:p w14:paraId="41C1FBAB" w14:textId="146D4112" w:rsidR="006C26E5" w:rsidRPr="00037CB8" w:rsidRDefault="006C26E5" w:rsidP="002F130F">
      <w:pPr>
        <w:pStyle w:val="Heading3"/>
        <w:rPr>
          <w:lang w:val="pt-BR"/>
        </w:rPr>
      </w:pPr>
      <w:bookmarkStart w:id="45" w:name="_Toc219228542"/>
      <w:r w:rsidRPr="00037CB8">
        <w:rPr>
          <w:lang w:val="pt-BR"/>
        </w:rPr>
        <w:t>5.1.</w:t>
      </w:r>
      <w:r w:rsidR="00675299" w:rsidRPr="00037CB8">
        <w:rPr>
          <w:lang w:val="pt-BR"/>
        </w:rPr>
        <w:t>2</w:t>
      </w:r>
      <w:r w:rsidRPr="00037CB8">
        <w:rPr>
          <w:lang w:val="pt-BR"/>
        </w:rPr>
        <w:t>. Categorii de parteneri eligibili</w:t>
      </w:r>
      <w:bookmarkEnd w:id="45"/>
    </w:p>
    <w:p w14:paraId="04009E02" w14:textId="77777777" w:rsidR="008E22AB" w:rsidRPr="003203CF" w:rsidRDefault="008E22AB" w:rsidP="002F130F">
      <w:pPr>
        <w:rPr>
          <w:b/>
          <w:bCs/>
          <w:lang w:val="pt-BR"/>
        </w:rPr>
      </w:pPr>
      <w:r w:rsidRPr="003203CF">
        <w:rPr>
          <w:b/>
          <w:bCs/>
          <w:lang w:val="pt-BR"/>
        </w:rPr>
        <w:t>Pentru proiectele cu finanțare din Fondul European de Dezvoltare Regională (FEDR):</w:t>
      </w:r>
    </w:p>
    <w:p w14:paraId="26BA5B0A" w14:textId="24163DFE" w:rsidR="008E22AB" w:rsidRPr="003203CF" w:rsidRDefault="008E22AB" w:rsidP="002F130F">
      <w:pPr>
        <w:pStyle w:val="ListParagraph"/>
        <w:numPr>
          <w:ilvl w:val="0"/>
          <w:numId w:val="47"/>
        </w:numPr>
        <w:rPr>
          <w:lang w:val="pt-BR"/>
        </w:rPr>
      </w:pPr>
      <w:r w:rsidRPr="003203CF">
        <w:rPr>
          <w:lang w:val="pt-BR"/>
        </w:rPr>
        <w:t>Unitatea administrativ-teritorială (UAT) Municipiul Arad</w:t>
      </w:r>
      <w:r w:rsidR="00F359F4" w:rsidRPr="003203CF">
        <w:rPr>
          <w:lang w:val="pt-BR"/>
        </w:rPr>
        <w:t>;</w:t>
      </w:r>
    </w:p>
    <w:p w14:paraId="1D75966A" w14:textId="427B435D" w:rsidR="00F359F4" w:rsidRPr="003203CF" w:rsidRDefault="00F359F4" w:rsidP="00F359F4">
      <w:pPr>
        <w:pStyle w:val="ListParagraph"/>
        <w:numPr>
          <w:ilvl w:val="0"/>
          <w:numId w:val="47"/>
        </w:numPr>
        <w:rPr>
          <w:lang w:val="pt-BR"/>
        </w:rPr>
      </w:pPr>
      <w:r w:rsidRPr="003203CF">
        <w:rPr>
          <w:lang w:val="pt-BR"/>
        </w:rPr>
        <w:t>Unitatea administrativ-teritorială (UAT) Județ Arad pentru proiectele care vizează infrastructura educațională a Centrelor Școlare pentru Educație Incluzivă (CSEI) aflate în teritoriul SDL;</w:t>
      </w:r>
    </w:p>
    <w:p w14:paraId="56435DD5" w14:textId="77777777" w:rsidR="008E22AB" w:rsidRPr="003203CF" w:rsidRDefault="008E22AB" w:rsidP="002F130F">
      <w:pPr>
        <w:pStyle w:val="ListParagraph"/>
        <w:numPr>
          <w:ilvl w:val="0"/>
          <w:numId w:val="47"/>
        </w:numPr>
        <w:rPr>
          <w:i/>
          <w:iCs/>
          <w:lang w:val="pt-BR"/>
        </w:rPr>
      </w:pPr>
      <w:r w:rsidRPr="003203CF">
        <w:rPr>
          <w:lang w:val="pt-BR"/>
        </w:rPr>
        <w:t>Furnizori de servicii sociale publici și privați acreditați în condițiile legii cu cel puțin un an anterior depunerii fișei de proiect la GAL ARAD VEST.</w:t>
      </w:r>
    </w:p>
    <w:p w14:paraId="71738DFE" w14:textId="77777777" w:rsidR="008E22AB" w:rsidRPr="003203CF" w:rsidRDefault="008E22AB" w:rsidP="002F130F">
      <w:pPr>
        <w:rPr>
          <w:b/>
          <w:bCs/>
          <w:lang w:val="pt-BR"/>
        </w:rPr>
      </w:pPr>
      <w:r w:rsidRPr="003203CF">
        <w:rPr>
          <w:b/>
          <w:bCs/>
        </w:rPr>
        <w:t>Pentru proiectele cu finanțare din Fondul Social European Plus (FSE+):</w:t>
      </w:r>
    </w:p>
    <w:p w14:paraId="791B2C67" w14:textId="77777777" w:rsidR="008E22AB" w:rsidRPr="003203CF" w:rsidRDefault="008E22AB" w:rsidP="002F130F">
      <w:pPr>
        <w:pStyle w:val="ListParagraph"/>
        <w:numPr>
          <w:ilvl w:val="0"/>
          <w:numId w:val="48"/>
        </w:numPr>
        <w:rPr>
          <w:lang w:val="pt-BR"/>
        </w:rPr>
      </w:pPr>
      <w:r w:rsidRPr="003203CF">
        <w:rPr>
          <w:lang w:val="pt-BR"/>
        </w:rPr>
        <w:lastRenderedPageBreak/>
        <w:t xml:space="preserve">Furnizori publici și privați de servicii sociale acreditați în condițiile legii; </w:t>
      </w:r>
    </w:p>
    <w:p w14:paraId="2283513F" w14:textId="77777777" w:rsidR="008E22AB" w:rsidRPr="003203CF" w:rsidRDefault="008E22AB" w:rsidP="002F130F">
      <w:pPr>
        <w:pStyle w:val="ListParagraph"/>
        <w:numPr>
          <w:ilvl w:val="0"/>
          <w:numId w:val="48"/>
        </w:numPr>
        <w:rPr>
          <w:lang w:val="pt-BR"/>
        </w:rPr>
      </w:pPr>
      <w:r w:rsidRPr="003203CF">
        <w:rPr>
          <w:lang w:val="pt-BR"/>
        </w:rPr>
        <w:t xml:space="preserve">Autorități publice locale și unități cu personalitate juridică aflate în coordonarea/subordonarea acestora; </w:t>
      </w:r>
    </w:p>
    <w:p w14:paraId="18CA51D3" w14:textId="5528E731" w:rsidR="00F359F4" w:rsidRPr="003203CF" w:rsidRDefault="00F359F4" w:rsidP="00F359F4">
      <w:pPr>
        <w:pStyle w:val="ListParagraph"/>
        <w:numPr>
          <w:ilvl w:val="0"/>
          <w:numId w:val="48"/>
        </w:numPr>
        <w:rPr>
          <w:lang w:val="pt-BR"/>
        </w:rPr>
      </w:pPr>
      <w:r w:rsidRPr="003203CF">
        <w:rPr>
          <w:lang w:val="pt-BR"/>
        </w:rPr>
        <w:t>Unități de învățământ acreditate parte a rețelei școlare;</w:t>
      </w:r>
    </w:p>
    <w:p w14:paraId="24B1C114" w14:textId="1D3A24CF" w:rsidR="00F359F4" w:rsidRPr="003203CF" w:rsidRDefault="00F359F4" w:rsidP="00F359F4">
      <w:pPr>
        <w:pStyle w:val="ListParagraph"/>
        <w:numPr>
          <w:ilvl w:val="0"/>
          <w:numId w:val="48"/>
        </w:numPr>
        <w:rPr>
          <w:lang w:val="pt-BR"/>
        </w:rPr>
      </w:pPr>
      <w:r w:rsidRPr="003203CF">
        <w:rPr>
          <w:lang w:val="pt-BR"/>
        </w:rPr>
        <w:t>Inspectoratul Școlar Județean Arad;</w:t>
      </w:r>
    </w:p>
    <w:p w14:paraId="5248E34C" w14:textId="5AA2E327" w:rsidR="00F359F4" w:rsidRPr="003203CF" w:rsidRDefault="00F359F4" w:rsidP="00F359F4">
      <w:pPr>
        <w:pStyle w:val="ListParagraph"/>
        <w:numPr>
          <w:ilvl w:val="0"/>
          <w:numId w:val="48"/>
        </w:numPr>
        <w:rPr>
          <w:lang w:val="pt-BR"/>
        </w:rPr>
      </w:pPr>
      <w:r w:rsidRPr="003203CF">
        <w:rPr>
          <w:lang w:val="pt-BR"/>
        </w:rPr>
        <w:t>Centrul Județean de Resurse și Asistență Educațională (CJRAE) Arad;</w:t>
      </w:r>
    </w:p>
    <w:p w14:paraId="49FA42A4" w14:textId="09804537" w:rsidR="008E22AB" w:rsidRPr="003203CF" w:rsidRDefault="00F359F4" w:rsidP="002F130F">
      <w:pPr>
        <w:pStyle w:val="ListParagraph"/>
        <w:numPr>
          <w:ilvl w:val="0"/>
          <w:numId w:val="48"/>
        </w:numPr>
        <w:rPr>
          <w:lang w:val="pt-BR"/>
        </w:rPr>
      </w:pPr>
      <w:r w:rsidRPr="003203CF">
        <w:rPr>
          <w:lang w:val="pt-BR"/>
        </w:rPr>
        <w:t>Organizațiile publice sau private care demonstrează experiență de minim 12 luni în implementarea de servicii de before/after school.</w:t>
      </w:r>
    </w:p>
    <w:p w14:paraId="230E20D2" w14:textId="77777777" w:rsidR="003203CF" w:rsidRPr="003203CF" w:rsidRDefault="003203CF" w:rsidP="003203CF">
      <w:pPr>
        <w:rPr>
          <w:lang w:val="pt-BR"/>
        </w:rPr>
      </w:pPr>
      <w:r w:rsidRPr="003203CF">
        <w:rPr>
          <w:lang w:val="pt-BR"/>
        </w:rPr>
        <w:t xml:space="preserve">În cadrul prezentei cereri de propuneri fișele de proiect vor fi depuse </w:t>
      </w:r>
      <w:r w:rsidRPr="003203CF">
        <w:rPr>
          <w:b/>
          <w:bCs/>
          <w:lang w:val="pt-BR"/>
        </w:rPr>
        <w:t>obligatoriu</w:t>
      </w:r>
      <w:r w:rsidRPr="003203CF">
        <w:rPr>
          <w:lang w:val="pt-BR"/>
        </w:rPr>
        <w:t xml:space="preserve"> în parteneriat, din care va face parte minim o unitate școlară acreditată parte a rețelei școlare unde sunt arondați elevii din ZUM și/sau Inspectoratul Școlar Județean, Unitatea administrativ-teritorială (UAT) Municipiul Arad și minim un Furnizor public sau privat de servicii sociale acreditat în condițiile legii. </w:t>
      </w:r>
    </w:p>
    <w:p w14:paraId="2F257A97" w14:textId="0BB2D314" w:rsidR="008E22AB" w:rsidRPr="00F43369" w:rsidRDefault="009A21B8" w:rsidP="002F130F">
      <w:pPr>
        <w:rPr>
          <w:lang w:val="pt-BR"/>
        </w:rPr>
      </w:pPr>
      <w:r w:rsidRPr="003203CF">
        <w:rPr>
          <w:lang w:val="pt-BR"/>
        </w:rPr>
        <w:t>Prezenta cerere de propuneri este cu finanțare multifond (finanțare din Fondul European de Dezvoltare Regională și finanțare din Fondul Social European Plus), în acest caz</w:t>
      </w:r>
      <w:r w:rsidR="008E22AB">
        <w:rPr>
          <w:lang w:val="pt-BR"/>
        </w:rPr>
        <w:t xml:space="preserve"> p</w:t>
      </w:r>
      <w:r w:rsidR="008E22AB" w:rsidRPr="00F43369">
        <w:rPr>
          <w:lang w:val="pt-BR"/>
        </w:rPr>
        <w:t>oate fi stabilit un solicitant/lider de parteneriat, fie din categoriile de solicitanți eligibili pentru finanțare din FEDR sau din categoriile de solicitanți eligibili pentru FSE+. În implementarea activităților și implicit în utilizarea bugetului FEDR sau FSE+ se va avea în vedere respectarea faptului că solicitantul/partenerul care implementează măsuri specifice FEDR sunt eligibili pentru proiectele finanțate din Fondul European de Dezvoltare Regională, iar solicitantul/partenerul care implementează măsuri specifice FSE+ sunt eligibili pentru măsurile finanțate din Fondul Social European Plus.</w:t>
      </w:r>
    </w:p>
    <w:p w14:paraId="39BE118D" w14:textId="5AED2E69" w:rsidR="008E22AB" w:rsidRDefault="008E22AB" w:rsidP="002F130F">
      <w:pPr>
        <w:rPr>
          <w:lang w:val="pt-BR"/>
        </w:rPr>
      </w:pPr>
      <w:r w:rsidRPr="008E22AB">
        <w:rPr>
          <w:lang w:val="pt-BR"/>
        </w:rPr>
        <w:t>Solicitantul/partenerul proiectelor ce vizează implementarea măsurilor cu finanțare din FSE+ trebuie să aibă la momentul depunerii Fișei de proiect la GAL ARAD VEST sediu social/punct de lucru/filială/sucursală pe teritoriul vizat de Strategia de Dezvoltare Locala a GAL ARAD VES</w:t>
      </w:r>
      <w:r>
        <w:rPr>
          <w:lang w:val="pt-BR"/>
        </w:rPr>
        <w:t>T.</w:t>
      </w:r>
    </w:p>
    <w:p w14:paraId="789603F2" w14:textId="6ABC800E" w:rsidR="006C26E5" w:rsidRPr="002B2944" w:rsidRDefault="006C26E5" w:rsidP="002F130F">
      <w:pPr>
        <w:pStyle w:val="Heading3"/>
        <w:rPr>
          <w:lang w:val="pt-BR"/>
        </w:rPr>
      </w:pPr>
      <w:bookmarkStart w:id="46" w:name="_Toc219228543"/>
      <w:r w:rsidRPr="002B2944">
        <w:rPr>
          <w:lang w:val="pt-BR"/>
        </w:rPr>
        <w:t>5.1.</w:t>
      </w:r>
      <w:r w:rsidR="00675299" w:rsidRPr="002B2944">
        <w:rPr>
          <w:lang w:val="pt-BR"/>
        </w:rPr>
        <w:t>3</w:t>
      </w:r>
      <w:r w:rsidRPr="002B2944">
        <w:rPr>
          <w:lang w:val="pt-BR"/>
        </w:rPr>
        <w:t>. Reguli şi cerinţe privind parteneriatul</w:t>
      </w:r>
      <w:bookmarkEnd w:id="46"/>
    </w:p>
    <w:p w14:paraId="463AE8D1" w14:textId="409055C1" w:rsidR="00F13658" w:rsidRDefault="0059293F" w:rsidP="002F130F">
      <w:r w:rsidRPr="001B1CEF">
        <w:rPr>
          <w:lang w:val="pt-BR"/>
        </w:rPr>
        <w:t xml:space="preserve">În cadrul Cererii de propuneri </w:t>
      </w:r>
      <w:r w:rsidR="00517E56" w:rsidRPr="001B1CEF">
        <w:rPr>
          <w:lang w:val="pt-BR"/>
        </w:rPr>
        <w:t>„</w:t>
      </w:r>
      <w:r w:rsidRPr="001B1CEF">
        <w:rPr>
          <w:lang w:val="pt-BR"/>
        </w:rPr>
        <w:t>Intervenția Centru comunitar integrat - Măsura 1 (FEDR și FSE+)</w:t>
      </w:r>
      <w:r w:rsidR="009A21B8" w:rsidRPr="001B1CEF">
        <w:rPr>
          <w:lang w:val="pt-BR"/>
        </w:rPr>
        <w:t>”, „</w:t>
      </w:r>
      <w:r w:rsidRPr="001B1CEF">
        <w:rPr>
          <w:lang w:val="pt-BR"/>
        </w:rPr>
        <w:t>Intervenția Acces la locuințe sociale - Măsura 2 (</w:t>
      </w:r>
      <w:r w:rsidR="009A21B8" w:rsidRPr="001B1CEF">
        <w:rPr>
          <w:lang w:val="pt-BR"/>
        </w:rPr>
        <w:t xml:space="preserve">FEDR și </w:t>
      </w:r>
      <w:r w:rsidRPr="001B1CEF">
        <w:rPr>
          <w:lang w:val="pt-BR"/>
        </w:rPr>
        <w:t>FSE+)</w:t>
      </w:r>
      <w:r w:rsidR="00517E56" w:rsidRPr="001B1CEF">
        <w:rPr>
          <w:lang w:val="pt-BR"/>
        </w:rPr>
        <w:t>”</w:t>
      </w:r>
      <w:r w:rsidRPr="001B1CEF">
        <w:rPr>
          <w:lang w:val="pt-BR"/>
        </w:rPr>
        <w:t xml:space="preserve"> </w:t>
      </w:r>
      <w:r w:rsidR="009A21B8" w:rsidRPr="001B1CEF">
        <w:rPr>
          <w:lang w:val="pt-BR"/>
        </w:rPr>
        <w:t xml:space="preserve">și </w:t>
      </w:r>
      <w:r w:rsidR="00F13658" w:rsidRPr="001B1CEF">
        <w:rPr>
          <w:lang w:val="pt-BR"/>
        </w:rPr>
        <w:t xml:space="preserve">„Intervenția Educație </w:t>
      </w:r>
      <w:r w:rsidR="00F13658" w:rsidRPr="001B1CEF">
        <w:rPr>
          <w:lang w:val="pt-BR"/>
        </w:rPr>
        <w:lastRenderedPageBreak/>
        <w:t xml:space="preserve">incluzivă - Măsura 4 (FEDR și FSE+)” </w:t>
      </w:r>
      <w:r w:rsidRPr="001B1CEF">
        <w:rPr>
          <w:lang w:val="pt-BR"/>
        </w:rPr>
        <w:t>fișele de proiect</w:t>
      </w:r>
      <w:r w:rsidR="00F13658" w:rsidRPr="001B1CEF">
        <w:rPr>
          <w:lang w:val="pt-BR"/>
        </w:rPr>
        <w:t xml:space="preserve"> vor</w:t>
      </w:r>
      <w:r w:rsidRPr="001B1CEF">
        <w:rPr>
          <w:lang w:val="pt-BR"/>
        </w:rPr>
        <w:t xml:space="preserve"> fi depuse </w:t>
      </w:r>
      <w:r w:rsidR="00F13658" w:rsidRPr="001B1CEF">
        <w:rPr>
          <w:lang w:val="pt-BR"/>
        </w:rPr>
        <w:t xml:space="preserve">obligatoriu în </w:t>
      </w:r>
      <w:r w:rsidRPr="001B1CEF">
        <w:rPr>
          <w:lang w:val="pt-BR"/>
        </w:rPr>
        <w:t xml:space="preserve">parteneriat. </w:t>
      </w:r>
      <w:r w:rsidR="00F13658" w:rsidRPr="001B1CEF">
        <w:t xml:space="preserve">Din parteneriat trebuie să facă parte, în mod obligatoriu, UAT Municipiul Arad, alături de </w:t>
      </w:r>
      <w:r w:rsidR="001B1CEF" w:rsidRPr="001B1CEF">
        <w:t xml:space="preserve">minim o </w:t>
      </w:r>
      <w:r w:rsidR="00F13658" w:rsidRPr="001B1CEF">
        <w:t>unitate</w:t>
      </w:r>
      <w:r w:rsidR="001B1CEF" w:rsidRPr="001B1CEF">
        <w:t xml:space="preserve"> </w:t>
      </w:r>
      <w:r w:rsidR="00F13658" w:rsidRPr="001B1CEF">
        <w:t>școlar</w:t>
      </w:r>
      <w:r w:rsidR="001B1CEF" w:rsidRPr="001B1CEF">
        <w:t>ă</w:t>
      </w:r>
      <w:r w:rsidR="00F13658" w:rsidRPr="001B1CEF">
        <w:t xml:space="preserve"> acreditat</w:t>
      </w:r>
      <w:r w:rsidR="001B1CEF" w:rsidRPr="001B1CEF">
        <w:t>ă</w:t>
      </w:r>
      <w:r w:rsidR="00F13658" w:rsidRPr="001B1CEF">
        <w:t xml:space="preserve"> din rețeaua școlară la care sunt arondați elevi din Zonele Urbane Marginalizate (ZUM) care beneficiază de investițiile FEDR (Măsura 4)</w:t>
      </w:r>
      <w:r w:rsidR="001B1CEF" w:rsidRPr="001B1CEF">
        <w:t xml:space="preserve">, precum și </w:t>
      </w:r>
      <w:r w:rsidR="001B1CEF" w:rsidRPr="001B1CEF">
        <w:t>minim un Furnizor public sau privat de servicii sociale acreditat în condițiile legii</w:t>
      </w:r>
      <w:r w:rsidR="001B1CEF" w:rsidRPr="001B1CEF">
        <w:t>.</w:t>
      </w:r>
    </w:p>
    <w:p w14:paraId="65392F97" w14:textId="1ED41783" w:rsidR="0089472C" w:rsidRPr="00AA1831" w:rsidRDefault="00183CC1" w:rsidP="002F130F">
      <w:pPr>
        <w:rPr>
          <w:lang w:val="pt-BR"/>
        </w:rPr>
      </w:pPr>
      <w:r>
        <w:rPr>
          <w:lang w:val="pt-BR"/>
        </w:rPr>
        <w:t>S</w:t>
      </w:r>
      <w:r w:rsidR="0089472C" w:rsidRPr="00AA1831">
        <w:rPr>
          <w:lang w:val="pt-BR"/>
        </w:rPr>
        <w:t xml:space="preserve">e va desemna obligatoriu ca lider al parteneriatului o entitate înregistrată fiscal în România. </w:t>
      </w:r>
    </w:p>
    <w:p w14:paraId="5DE39DCD" w14:textId="668BDE17" w:rsidR="0089472C" w:rsidRPr="00AA1831" w:rsidRDefault="0089472C" w:rsidP="002F130F">
      <w:pPr>
        <w:rPr>
          <w:lang w:val="pt-BR"/>
        </w:rPr>
      </w:pPr>
      <w:r w:rsidRPr="00AA1831">
        <w:rPr>
          <w:lang w:val="pt-BR"/>
        </w:rPr>
        <w:t xml:space="preserve">Alegerea partenerilor este în exclusivitate de competența Solicitantului, în calitate de lider al parteneriatului. </w:t>
      </w:r>
      <w:r w:rsidR="0059293F">
        <w:rPr>
          <w:lang w:val="pt-BR"/>
        </w:rPr>
        <w:t xml:space="preserve"> </w:t>
      </w:r>
    </w:p>
    <w:p w14:paraId="55E250E0" w14:textId="6B993F79" w:rsidR="006C26E5" w:rsidRPr="00AA1831" w:rsidRDefault="0089472C" w:rsidP="002F130F">
      <w:pPr>
        <w:rPr>
          <w:lang w:val="pt-BR"/>
        </w:rPr>
      </w:pPr>
      <w:r w:rsidRPr="00AA1831">
        <w:rPr>
          <w:lang w:val="pt-BR"/>
        </w:rPr>
        <w:t>Partenerii vor fi selectați astfel încât să desfășoare activități relevante pentru domeniul proiectului în funcție de obiectivele specifice</w:t>
      </w:r>
      <w:r w:rsidR="00C75A26" w:rsidRPr="00AA1831">
        <w:rPr>
          <w:lang w:val="pt-BR"/>
        </w:rPr>
        <w:t xml:space="preserve"> ale</w:t>
      </w:r>
      <w:r w:rsidRPr="00AA1831">
        <w:rPr>
          <w:lang w:val="pt-BR"/>
        </w:rPr>
        <w:t xml:space="preserve"> </w:t>
      </w:r>
      <w:r w:rsidR="00C75A26" w:rsidRPr="00AA1831">
        <w:rPr>
          <w:lang w:val="pt-BR"/>
        </w:rPr>
        <w:t>Cere</w:t>
      </w:r>
      <w:r w:rsidR="00967053">
        <w:rPr>
          <w:lang w:val="pt-BR"/>
        </w:rPr>
        <w:t>rii</w:t>
      </w:r>
      <w:r w:rsidR="00C75A26" w:rsidRPr="00AA1831">
        <w:rPr>
          <w:lang w:val="pt-BR"/>
        </w:rPr>
        <w:t xml:space="preserve"> de propuneri</w:t>
      </w:r>
      <w:r w:rsidRPr="00AA1831">
        <w:rPr>
          <w:lang w:val="pt-BR"/>
        </w:rPr>
        <w:t>. Activitățile relevante sunt acele activități care</w:t>
      </w:r>
      <w:r w:rsidRPr="00AA1831">
        <w:t xml:space="preserve"> contribuie direct la atingerea țintelor indicatorilor relevanți</w:t>
      </w:r>
      <w:r w:rsidRPr="00AA1831">
        <w:rPr>
          <w:lang w:val="pt-BR"/>
        </w:rPr>
        <w:t xml:space="preserve"> ai proiectului. </w:t>
      </w:r>
    </w:p>
    <w:p w14:paraId="14BCA5D3" w14:textId="77777777" w:rsidR="006C26E5" w:rsidRPr="00AA1831" w:rsidRDefault="006C26E5" w:rsidP="002F130F">
      <w:pPr>
        <w:rPr>
          <w:lang w:val="pt-BR"/>
        </w:rPr>
      </w:pPr>
      <w:r w:rsidRPr="00AA1831">
        <w:rPr>
          <w:lang w:val="pt-BR"/>
        </w:rPr>
        <w:t>Pot fi selectați doar parteneri individuali, nu consorții/asociații de parteneri.</w:t>
      </w:r>
    </w:p>
    <w:p w14:paraId="50EF8EE2" w14:textId="0EB2CD96" w:rsidR="00842089" w:rsidRPr="00AA1831" w:rsidRDefault="00842089" w:rsidP="002F130F">
      <w:pPr>
        <w:rPr>
          <w:lang w:val="pt-BR"/>
        </w:rPr>
      </w:pPr>
      <w:r w:rsidRPr="00AA1831">
        <w:rPr>
          <w:lang w:val="pt-BR"/>
        </w:rPr>
        <w:t>Nu vor fi selectați parteneri în scopul realizării în cadrul proiectului a unor activități de tipul: dezvoltarea de aplicații și sisteme informatice, supervizarea activităților subcontractate de beneficiar, servicii hoteliere, furnizare de bunuri, organizare evenimente, execuție lucrări, studii de fezabilitate, etc. Astfel de activități vor face obiectul subcontractării, respectiv al contractelor de furnizare/servicii.</w:t>
      </w:r>
    </w:p>
    <w:p w14:paraId="08B63425" w14:textId="4967828F" w:rsidR="0009504F" w:rsidRPr="00AA1831" w:rsidRDefault="0009504F" w:rsidP="002F130F">
      <w:pPr>
        <w:rPr>
          <w:lang w:val="pt-BR"/>
        </w:rPr>
      </w:pPr>
      <w:r w:rsidRPr="001B1CEF">
        <w:rPr>
          <w:lang w:val="pt-BR"/>
        </w:rPr>
        <w:t>În ca</w:t>
      </w:r>
      <w:r w:rsidR="00F13658" w:rsidRPr="001B1CEF">
        <w:rPr>
          <w:lang w:val="pt-BR"/>
        </w:rPr>
        <w:t>drul</w:t>
      </w:r>
      <w:r w:rsidRPr="001B1CEF">
        <w:rPr>
          <w:lang w:val="pt-BR"/>
        </w:rPr>
        <w:t xml:space="preserve"> proiectelor implementate în parteneriat,</w:t>
      </w:r>
      <w:r w:rsidRPr="00AA1831">
        <w:rPr>
          <w:lang w:val="pt-BR"/>
        </w:rPr>
        <w:t xml:space="preserve"> activităţile de subcontractare se realizează numai de către solicitantul de finanţare, nu şi de partenerul acestuia. Prin excepție, partenerii pot subcontracta activități/subactivități suport (de ex. organizare evenimente, pachete complete conţinând transport şi cazare a participanţilor şi/sau a personalului propriu, sonorizare, interpretariat, tipărituri, execuție lucrări, studii fezabilitate), dar nu și activități relevante, pentru care au fost selectați ca parteneri în baza expertizei în domeniu.</w:t>
      </w:r>
    </w:p>
    <w:p w14:paraId="7EDB2F2E" w14:textId="2E8D7F44" w:rsidR="0009504F" w:rsidRPr="00AA1831" w:rsidRDefault="0009504F" w:rsidP="002F130F">
      <w:pPr>
        <w:rPr>
          <w:lang w:val="pt-BR"/>
        </w:rPr>
      </w:pPr>
      <w:r w:rsidRPr="00AA1831">
        <w:rPr>
          <w:lang w:val="pt-BR"/>
        </w:rPr>
        <w:t xml:space="preserve">În distribuția bugetului proiectului (total cheltuieli eligibile) pe fiecare membru al parteneriatului, se va ține cont de faptul ca în mod obligatoriu bugetul gestionat de liderul de parteneriat (total cheltuieli eligibile asumate de liderul de parteneriat), trebuie să fie mai mare </w:t>
      </w:r>
      <w:r w:rsidRPr="00AA1831">
        <w:rPr>
          <w:lang w:val="pt-BR"/>
        </w:rPr>
        <w:lastRenderedPageBreak/>
        <w:t>decât bugetul gestionat de oricare alt membru al parteneriatului (total cheltuieli eligibile per partener), cu excepția parteneriatelor între instituțiile publice.</w:t>
      </w:r>
    </w:p>
    <w:p w14:paraId="6BF30E06" w14:textId="689BD5D4" w:rsidR="00842089" w:rsidRPr="00AA1831" w:rsidRDefault="00842089" w:rsidP="002F130F">
      <w:pPr>
        <w:rPr>
          <w:lang w:val="pt-BR"/>
        </w:rPr>
      </w:pPr>
      <w:r w:rsidRPr="00AA1831">
        <w:rPr>
          <w:lang w:val="pt-BR"/>
        </w:rPr>
        <w:t>Prin excepție de la prevederile Capitolului 1.8. Reguli aplicabile în cazul parteneriatului din Ghidul Solicitantului – Condiții Generale în cadrul prezentei cereri de propuneri, în distribuția bugetului proiectului (total cheltuieli eligibile) pe fiecare membru al parteneriatului, bugetul gestionat de parteneri autorități publice locale poate fi mai mare decât bugetul gestionat de solicitant.</w:t>
      </w:r>
    </w:p>
    <w:p w14:paraId="34B3E2AC" w14:textId="77777777" w:rsidR="00967053" w:rsidRDefault="00842089" w:rsidP="002F130F">
      <w:pPr>
        <w:rPr>
          <w:lang w:val="pt-BR"/>
        </w:rPr>
      </w:pPr>
      <w:r w:rsidRPr="00AA1831">
        <w:rPr>
          <w:lang w:val="pt-BR"/>
        </w:rPr>
        <w:t xml:space="preserve">Indiferent de numărul partenerilor implicați în implementarea unui proiect, va fi semnat un singur Acord de parteneriat între toți partenerii (în conformitate cu modelul din Anexa 1 Acord de parteneriat din Ghidul Solicitantului – Condiții Generale PIDS). Proiectelor implementate în parteneriat li se aplică dispozițiile Ordonanței de urgență a Guvernului nr. 133/2021. </w:t>
      </w:r>
    </w:p>
    <w:p w14:paraId="61D281E7" w14:textId="442DA84A" w:rsidR="00842089" w:rsidRPr="00AA1831" w:rsidRDefault="00842089" w:rsidP="002F130F">
      <w:pPr>
        <w:rPr>
          <w:lang w:val="pt-BR"/>
        </w:rPr>
      </w:pPr>
      <w:r w:rsidRPr="00AA1831">
        <w:rPr>
          <w:lang w:val="pt-BR"/>
        </w:rPr>
        <w:t xml:space="preserve">În vederea stabilirii unui parteneriat, solicitanții publici și privați care intenționează să </w:t>
      </w:r>
      <w:r w:rsidR="00D546A6">
        <w:rPr>
          <w:lang w:val="pt-BR"/>
        </w:rPr>
        <w:t>i</w:t>
      </w:r>
      <w:r w:rsidRPr="00AA1831">
        <w:rPr>
          <w:lang w:val="pt-BR"/>
        </w:rPr>
        <w:t xml:space="preserve">ntre într-o relație de parteneriat vor elabora o Notă justificativă care va conține o analiză a valorii adăugate a parteneriatului în ceea ce privește utilizarea eficientă a fondurilor și în care vor fi precizate, pentru fiecare partener în parte, rolul și responsabilitățile, contribuția și expertiza/ experiența relevantă pentru implementarea proiectului. </w:t>
      </w:r>
    </w:p>
    <w:p w14:paraId="4CD9ED5B" w14:textId="1589A0D0" w:rsidR="00842089" w:rsidRPr="00AA1831" w:rsidRDefault="00842089" w:rsidP="002F130F">
      <w:pPr>
        <w:rPr>
          <w:lang w:val="pt-BR"/>
        </w:rPr>
      </w:pPr>
      <w:r w:rsidRPr="00AA1831">
        <w:rPr>
          <w:lang w:val="pt-BR"/>
        </w:rPr>
        <w:t xml:space="preserve">În fișa de proiet se va detalia rolul fiecărui partener în implementarea proiectului, resursele umane și materiale alocate, precum și bugetul alocat pentru implementarea activității/activităților asumate de fiecare partener. 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(contribuție/asistență financiară nerambursabilă sau/ și contribuție proprie) prevăzută pentru alt partener/care trebuie asigurată de alt partener. </w:t>
      </w:r>
      <w:r w:rsidRPr="00AA1831">
        <w:rPr>
          <w:b/>
          <w:bCs/>
          <w:i/>
          <w:iCs/>
          <w:lang w:val="pt-BR"/>
        </w:rPr>
        <w:t>Selecția partenerilor în cazul solicitanților entități finanțate din fonduri publice</w:t>
      </w:r>
      <w:r w:rsidRPr="00AA1831">
        <w:rPr>
          <w:i/>
          <w:iCs/>
          <w:lang w:val="pt-BR"/>
        </w:rPr>
        <w:t xml:space="preserve"> </w:t>
      </w:r>
      <w:r w:rsidR="00277DE7" w:rsidRPr="00AA1831">
        <w:rPr>
          <w:i/>
          <w:iCs/>
          <w:lang w:val="pt-BR"/>
        </w:rPr>
        <w:t>.</w:t>
      </w:r>
    </w:p>
    <w:p w14:paraId="5F73ABED" w14:textId="77777777" w:rsidR="00842089" w:rsidRPr="00AA1831" w:rsidRDefault="00842089" w:rsidP="002F130F">
      <w:pPr>
        <w:rPr>
          <w:lang w:val="pt-BR"/>
        </w:rPr>
      </w:pPr>
      <w:r w:rsidRPr="00AA1831">
        <w:rPr>
          <w:lang w:val="pt-BR"/>
        </w:rPr>
        <w:t xml:space="preserve">Solicitanții entități finanțate din fonduri publice care intenționează să selecteze parteneri din sectorul privat pentru implementarea proiectelor au obligația de a respecta prevederile relevante din Ordonanța de urgență a Guvernului nr. 133/2021. </w:t>
      </w:r>
    </w:p>
    <w:p w14:paraId="13E9C291" w14:textId="77777777" w:rsidR="007532CE" w:rsidRPr="00AA1831" w:rsidRDefault="00842089" w:rsidP="002F130F">
      <w:pPr>
        <w:rPr>
          <w:lang w:val="pt-BR"/>
        </w:rPr>
      </w:pPr>
      <w:r w:rsidRPr="00AA1831">
        <w:rPr>
          <w:lang w:val="pt-BR"/>
        </w:rPr>
        <w:lastRenderedPageBreak/>
        <w:t xml:space="preserve">În procesul de selecție a partenerilor privați, solicitanții entități finanțate din fonduri publice au obligația de a îndeplini procedura prevăzută în Anexa 2 - Procedura de selecție a partenerilor entități private din Ghidul Solicitantului – Condiții Generale PoIDS. </w:t>
      </w:r>
    </w:p>
    <w:p w14:paraId="153F98F6" w14:textId="4109114E" w:rsidR="006C26E5" w:rsidRPr="00AA1831" w:rsidRDefault="006C26E5" w:rsidP="002F130F">
      <w:pPr>
        <w:pStyle w:val="Heading2"/>
        <w:rPr>
          <w:lang w:val="pt-BR"/>
        </w:rPr>
      </w:pPr>
      <w:bookmarkStart w:id="47" w:name="_Toc219228544"/>
      <w:r w:rsidRPr="00AA1831">
        <w:rPr>
          <w:lang w:val="pt-BR"/>
        </w:rPr>
        <w:t>5.2. Eligibilitatea activităţilor</w:t>
      </w:r>
      <w:bookmarkEnd w:id="47"/>
    </w:p>
    <w:p w14:paraId="43DBDE46" w14:textId="77777777" w:rsidR="006C26E5" w:rsidRPr="00AA1831" w:rsidRDefault="006C26E5" w:rsidP="002F130F">
      <w:pPr>
        <w:pStyle w:val="Heading3"/>
        <w:rPr>
          <w:lang w:val="pt-BR"/>
        </w:rPr>
      </w:pPr>
      <w:bookmarkStart w:id="48" w:name="_Toc219228545"/>
      <w:bookmarkStart w:id="49" w:name="_Hlk217300568"/>
      <w:r w:rsidRPr="00AA1831">
        <w:rPr>
          <w:lang w:val="pt-BR"/>
        </w:rPr>
        <w:t>5.2.1. Cerinţe generale privind eligibilitatea activităţilor</w:t>
      </w:r>
      <w:bookmarkEnd w:id="48"/>
    </w:p>
    <w:bookmarkEnd w:id="49"/>
    <w:p w14:paraId="2A9F93D0" w14:textId="7FFDFDF0" w:rsidR="0092090A" w:rsidRPr="00AA1831" w:rsidRDefault="0092090A" w:rsidP="002F130F">
      <w:pPr>
        <w:rPr>
          <w:lang w:val="pt-BR"/>
        </w:rPr>
      </w:pPr>
      <w:r w:rsidRPr="00AA1831">
        <w:rPr>
          <w:lang w:val="pt-BR"/>
        </w:rPr>
        <w:t>Operațiunile propuse spre finanțare în cadrul prezen</w:t>
      </w:r>
      <w:r w:rsidR="00277335">
        <w:rPr>
          <w:lang w:val="pt-BR"/>
        </w:rPr>
        <w:t>tei</w:t>
      </w:r>
      <w:r w:rsidRPr="00AA1831">
        <w:rPr>
          <w:lang w:val="pt-BR"/>
        </w:rPr>
        <w:t xml:space="preserve"> cereri de propuneri sunt selectate de către GAL ARAD VEST în conformitate cu prevederile art. 33 alin (3) litera d) din Regulamentul (UE) 2021/1060. În vederea respectării prevederilor mai sus menționate, pe întreaga perioadă de implementare a proiectului, GAL ARAD VEST trebuie să avizeze în prealabil orice modificare a activităților/rezultatelor/indicatorilor/grupului țintă/metodologiei de implementare/durata proiectului/perioada de sustenabilitate (caracterul durabil).</w:t>
      </w:r>
    </w:p>
    <w:p w14:paraId="2E844DFC" w14:textId="24B08D66" w:rsidR="00AB537F" w:rsidRPr="00AA1831" w:rsidRDefault="006C26E5" w:rsidP="002F130F">
      <w:pPr>
        <w:rPr>
          <w:lang w:val="pt-BR"/>
        </w:rPr>
      </w:pPr>
      <w:r w:rsidRPr="00AA1831">
        <w:rPr>
          <w:lang w:val="pt-BR"/>
        </w:rPr>
        <w:t>Toate activitățile proiectului trebuie să contribuie la implementarea SDL</w:t>
      </w:r>
      <w:r w:rsidR="0092090A" w:rsidRPr="00AA1831">
        <w:rPr>
          <w:lang w:val="pt-BR"/>
        </w:rPr>
        <w:t xml:space="preserve"> GAL ARAD VEST</w:t>
      </w:r>
      <w:r w:rsidRPr="00AA1831">
        <w:rPr>
          <w:lang w:val="pt-BR"/>
        </w:rPr>
        <w:t xml:space="preserve"> aprobată/modificată, la atingerea indicatorilor și obiectivelor asumate prin SDL.</w:t>
      </w:r>
    </w:p>
    <w:p w14:paraId="19F10DF0" w14:textId="431CF3A4" w:rsidR="002948BB" w:rsidRDefault="00AB537F" w:rsidP="002F130F">
      <w:r w:rsidRPr="0050761D">
        <w:rPr>
          <w:b/>
          <w:bCs/>
          <w:lang w:val="pt-BR"/>
        </w:rPr>
        <w:t xml:space="preserve">NB: </w:t>
      </w:r>
      <w:r w:rsidRPr="0050761D">
        <w:t xml:space="preserve">În vederea asigurării complementarității activităților finanțate prin FSE+ </w:t>
      </w:r>
      <w:r w:rsidR="002F0025" w:rsidRPr="0050761D">
        <w:t>cu cele finanțate prin FED</w:t>
      </w:r>
      <w:r w:rsidR="002F0025" w:rsidRPr="009B3FAD">
        <w:t>R în cadrul prezen</w:t>
      </w:r>
      <w:r w:rsidR="00B64D6D" w:rsidRPr="009B3FAD">
        <w:t>tei</w:t>
      </w:r>
      <w:r w:rsidR="002F0025" w:rsidRPr="009B3FAD">
        <w:t xml:space="preserve"> cerer</w:t>
      </w:r>
      <w:r w:rsidR="002948BB" w:rsidRPr="009B3FAD">
        <w:t>i de proiecte</w:t>
      </w:r>
      <w:r w:rsidR="002948BB" w:rsidRPr="0050761D">
        <w:t xml:space="preserve"> se vor avea în vedere următoarele: </w:t>
      </w:r>
    </w:p>
    <w:p w14:paraId="0AFABE50" w14:textId="415F0AFD" w:rsidR="0020392E" w:rsidRDefault="0020392E" w:rsidP="009B3FAD">
      <w:pPr>
        <w:pStyle w:val="ListParagraph"/>
        <w:numPr>
          <w:ilvl w:val="0"/>
          <w:numId w:val="41"/>
        </w:numPr>
        <w:spacing w:after="0" w:line="276" w:lineRule="auto"/>
        <w:rPr>
          <w:rFonts w:ascii="Calibri" w:hAnsi="Calibri" w:cs="Times New Roman"/>
          <w:color w:val="auto"/>
          <w:lang w:val="pt-BR"/>
        </w:rPr>
      </w:pPr>
      <w:r>
        <w:t>Este obligatoriu ca în cadrul fiecărei fișă de proiect să existe atât activități finanțate din componenta FEDR pentru fiecare din cele 3 Măsuri finanțate prin prezenta cerere de propuneri (</w:t>
      </w:r>
      <w:r w:rsidRPr="0020392E">
        <w:rPr>
          <w:rFonts w:ascii="Calibri" w:hAnsi="Calibri" w:cs="Times New Roman"/>
          <w:color w:val="auto"/>
          <w:lang w:val="pt-BR"/>
        </w:rPr>
        <w:t>Măsura 1 (FEDR și FSE+); Măsura 2 (FEDR și FSE+) și Măsura 4 (FEDR și FSE+)</w:t>
      </w:r>
      <w:r w:rsidRPr="0020392E">
        <w:rPr>
          <w:rFonts w:ascii="Calibri" w:hAnsi="Calibri" w:cs="Times New Roman"/>
          <w:color w:val="auto"/>
          <w:lang w:val="pt-BR"/>
        </w:rPr>
        <w:t>)</w:t>
      </w:r>
      <w:r>
        <w:rPr>
          <w:rFonts w:ascii="Calibri" w:hAnsi="Calibri" w:cs="Times New Roman"/>
          <w:color w:val="auto"/>
          <w:lang w:val="pt-BR"/>
        </w:rPr>
        <w:t xml:space="preserve"> cât și activități complementare finanțate prin FSE+</w:t>
      </w:r>
    </w:p>
    <w:p w14:paraId="794E0B44" w14:textId="712A35B6" w:rsidR="0020392E" w:rsidRDefault="009B3FAD" w:rsidP="009B3FAD">
      <w:pPr>
        <w:pStyle w:val="ListParagraph"/>
        <w:numPr>
          <w:ilvl w:val="0"/>
          <w:numId w:val="41"/>
        </w:numPr>
        <w:spacing w:after="0" w:line="276" w:lineRule="auto"/>
        <w:rPr>
          <w:rFonts w:ascii="Calibri" w:hAnsi="Calibri" w:cs="Times New Roman"/>
          <w:color w:val="auto"/>
          <w:lang w:val="pt-BR"/>
        </w:rPr>
      </w:pPr>
      <w:r>
        <w:rPr>
          <w:rFonts w:ascii="Calibri" w:hAnsi="Calibri" w:cs="Times New Roman"/>
          <w:color w:val="auto"/>
          <w:lang w:val="pt-BR"/>
        </w:rPr>
        <w:t>Este obligatoriu ca în infrastructura rezultată ca urmare a activitățiilor finanțate din componenta FEDR să se desfășoare activități complementare finanțate din componenta FSE+</w:t>
      </w:r>
    </w:p>
    <w:p w14:paraId="7F411608" w14:textId="6B6E84E8" w:rsidR="009B3FAD" w:rsidRDefault="009B3FAD" w:rsidP="009B3FAD">
      <w:pPr>
        <w:spacing w:after="0" w:line="276" w:lineRule="auto"/>
        <w:jc w:val="left"/>
        <w:rPr>
          <w:rFonts w:ascii="Calibri" w:hAnsi="Calibri" w:cs="Times New Roman"/>
          <w:color w:val="auto"/>
          <w:lang w:val="pt-BR"/>
        </w:rPr>
      </w:pPr>
      <w:r>
        <w:rPr>
          <w:rFonts w:ascii="Calibri" w:hAnsi="Calibri" w:cs="Times New Roman"/>
          <w:color w:val="auto"/>
          <w:lang w:val="pt-BR"/>
        </w:rPr>
        <w:t xml:space="preserve">Pentru a demonstra cele menționate mai sus în cadrul acordului de parteneriat se va specifica în clar obligațiile fiecărui membru al parteneriatului astfel încât să fie demonstrată complementaritatea activitățiilor FEDR - FSE+ pentru fiecare din cele 3 Măsuri finanțate prin prezenta cerere de propuneri. </w:t>
      </w:r>
    </w:p>
    <w:p w14:paraId="7D55BB0A" w14:textId="77777777" w:rsidR="009B3FAD" w:rsidRPr="009B3FAD" w:rsidRDefault="009B3FAD" w:rsidP="009B3FAD">
      <w:pPr>
        <w:spacing w:after="0" w:line="276" w:lineRule="auto"/>
        <w:jc w:val="left"/>
        <w:rPr>
          <w:rFonts w:ascii="Calibri" w:hAnsi="Calibri" w:cs="Times New Roman"/>
          <w:color w:val="auto"/>
          <w:lang w:val="pt-BR"/>
        </w:rPr>
      </w:pPr>
    </w:p>
    <w:p w14:paraId="45ADCE03" w14:textId="0BE3CC0B" w:rsidR="00AA1831" w:rsidRPr="00FE525A" w:rsidRDefault="00FE525A" w:rsidP="002F130F">
      <w:r w:rsidRPr="00FE525A">
        <w:rPr>
          <w:lang w:val="pt-BR"/>
        </w:rPr>
        <w:t xml:space="preserve">N.B: </w:t>
      </w:r>
      <w:r w:rsidR="00AA1831" w:rsidRPr="00FE525A">
        <w:rPr>
          <w:lang w:val="pt-BR"/>
        </w:rPr>
        <w:t>Având în vedere faptul că mecanismul DLRC se bazează pe implementarea Strategiei de Dezvoltare Locală, care a fost elaborată având la bază un studiu complex și o analiză de nevoi inițială, în cadrul prezentului apel de proiecte nu sunt eligibile la rambursare costuri cu analize de nevoi care stau la baza fundamentării Fișelor de proiect/Cererilor de rambursare.</w:t>
      </w:r>
    </w:p>
    <w:p w14:paraId="2342CA94" w14:textId="77777777" w:rsidR="006C26E5" w:rsidRPr="00AA1831" w:rsidRDefault="006C26E5" w:rsidP="002F130F">
      <w:pPr>
        <w:pStyle w:val="Heading3"/>
        <w:rPr>
          <w:lang w:val="pt-BR"/>
        </w:rPr>
      </w:pPr>
      <w:bookmarkStart w:id="50" w:name="_Toc219228546"/>
      <w:r w:rsidRPr="00AA1831">
        <w:rPr>
          <w:lang w:val="pt-BR"/>
        </w:rPr>
        <w:lastRenderedPageBreak/>
        <w:t>5.2.2. Activităţi eligibile</w:t>
      </w:r>
      <w:bookmarkEnd w:id="50"/>
    </w:p>
    <w:p w14:paraId="407A0A76" w14:textId="731B92CD" w:rsidR="00AA1831" w:rsidRPr="00EA2F6C" w:rsidRDefault="00AA1831" w:rsidP="002F130F">
      <w:pPr>
        <w:rPr>
          <w:lang w:val="pt-BR"/>
        </w:rPr>
      </w:pPr>
      <w:r w:rsidRPr="00EA2F6C">
        <w:rPr>
          <w:lang w:val="pt-BR"/>
        </w:rPr>
        <w:t>Activități cu finanțare din Fondul European de Dezvoltare Regională (FEDR)</w:t>
      </w:r>
    </w:p>
    <w:p w14:paraId="2B43307E" w14:textId="77777777" w:rsidR="00EA2F6C" w:rsidRDefault="00EA2F6C" w:rsidP="002F130F">
      <w:pPr>
        <w:rPr>
          <w:lang w:val="pt-BR"/>
        </w:rPr>
      </w:pPr>
      <w:r w:rsidRPr="00EA2F6C">
        <w:rPr>
          <w:lang w:val="pt-BR"/>
        </w:rPr>
        <w:t>Prevederi cu caracter general privind investițiile FEDR</w:t>
      </w:r>
    </w:p>
    <w:p w14:paraId="4A912907" w14:textId="039F6367" w:rsidR="00DE3195" w:rsidRPr="00DE3195" w:rsidRDefault="00DE3195" w:rsidP="002F130F">
      <w:pPr>
        <w:rPr>
          <w:lang w:val="it-CH"/>
        </w:rPr>
      </w:pPr>
      <w:r w:rsidRPr="00DE3195">
        <w:rPr>
          <w:lang w:val="it-CH"/>
        </w:rPr>
        <w:t xml:space="preserve">Construcția/imobilul ce face obiectul proiectului îndeplinește cumulativ, începând cu data depunerii </w:t>
      </w:r>
      <w:r w:rsidR="002D11B3">
        <w:rPr>
          <w:lang w:val="it-CH"/>
        </w:rPr>
        <w:t>fișei de proiect</w:t>
      </w:r>
      <w:r w:rsidRPr="00DE3195">
        <w:rPr>
          <w:lang w:val="it-CH"/>
        </w:rPr>
        <w:t>, următoarele condiții:</w:t>
      </w:r>
    </w:p>
    <w:p w14:paraId="3DDFC11F" w14:textId="77777777" w:rsidR="00DE3195" w:rsidRPr="00DE3195" w:rsidRDefault="00DE3195" w:rsidP="002F130F">
      <w:pPr>
        <w:pStyle w:val="ListParagraph"/>
        <w:numPr>
          <w:ilvl w:val="0"/>
          <w:numId w:val="51"/>
        </w:numPr>
        <w:rPr>
          <w:lang w:val="it-CH"/>
        </w:rPr>
      </w:pPr>
      <w:r w:rsidRPr="00DE3195">
        <w:rPr>
          <w:lang w:val="it-CH"/>
        </w:rPr>
        <w:t>Nu este afectat de limitări legale, convenționale, judiciare ale dreptului real invocat, incompatibile cu realizarea activităților proiectului, respectiv:</w:t>
      </w:r>
    </w:p>
    <w:p w14:paraId="4C0088FE" w14:textId="77777777" w:rsidR="00DE3195" w:rsidRPr="00221BE4" w:rsidRDefault="00DE3195" w:rsidP="002F130F">
      <w:pPr>
        <w:pStyle w:val="ListParagraph"/>
        <w:numPr>
          <w:ilvl w:val="0"/>
          <w:numId w:val="55"/>
        </w:numPr>
        <w:rPr>
          <w:lang w:val="pt-BR"/>
        </w:rPr>
      </w:pPr>
      <w:r w:rsidRPr="00221BE4">
        <w:rPr>
          <w:lang w:val="pt-BR"/>
        </w:rPr>
        <w:t>nu este afectat de limite ale dreptului deținut de solicitant care sunt incompatibile cu realizarea activităților proiectului.</w:t>
      </w:r>
    </w:p>
    <w:p w14:paraId="4B946418" w14:textId="77777777" w:rsidR="00DE3195" w:rsidRPr="00DE3195" w:rsidRDefault="00DE3195" w:rsidP="002F130F">
      <w:pPr>
        <w:pStyle w:val="ListParagraph"/>
        <w:numPr>
          <w:ilvl w:val="0"/>
          <w:numId w:val="55"/>
        </w:numPr>
        <w:rPr>
          <w:lang w:val="it-CH"/>
        </w:rPr>
      </w:pPr>
      <w:r w:rsidRPr="00DE3195">
        <w:rPr>
          <w:lang w:val="it-CH"/>
        </w:rPr>
        <w:t>nu face obiectul unor litigii în curs de soluționare la instanțele judecătorești cu privire la situația juridică a terenului si infrastructurii imobilului, având ca obiect contestarea dreptului invocat de solicitant pentru realizarea proiectului în conformitate cu criteriul de eligibilitate aferent.</w:t>
      </w:r>
    </w:p>
    <w:p w14:paraId="16D0D52C" w14:textId="77777777" w:rsidR="00DE3195" w:rsidRPr="00DE3195" w:rsidRDefault="00DE3195" w:rsidP="002F130F">
      <w:pPr>
        <w:pStyle w:val="ListParagraph"/>
        <w:numPr>
          <w:ilvl w:val="0"/>
          <w:numId w:val="55"/>
        </w:numPr>
      </w:pPr>
      <w:r w:rsidRPr="00DE3195">
        <w:t>nu face obiectul revendicărilor potrivit unor legi speciale în materie sau dreptului comun.</w:t>
      </w:r>
    </w:p>
    <w:p w14:paraId="648EB467" w14:textId="77777777" w:rsidR="00DE3195" w:rsidRPr="00DE3195" w:rsidRDefault="00DE3195" w:rsidP="002F130F">
      <w:pPr>
        <w:pStyle w:val="ListParagraph"/>
        <w:numPr>
          <w:ilvl w:val="0"/>
          <w:numId w:val="55"/>
        </w:numPr>
      </w:pPr>
      <w:r w:rsidRPr="00DE3195">
        <w:t>este liber de sarcini și interdicții în sensul în care nu există niciun act sau fapt juridic care împiedică sau limitează, total sau parțial, exercitarea unuia sau mai multor atribute ale dreptului pe care solicitantul îl deține în scopul implementării proiectului.</w:t>
      </w:r>
    </w:p>
    <w:p w14:paraId="02A69841" w14:textId="78A8FBD9" w:rsidR="002D11B3" w:rsidRPr="002D11B3" w:rsidRDefault="00DE3195" w:rsidP="002F130F">
      <w:pPr>
        <w:pStyle w:val="ListParagraph"/>
        <w:numPr>
          <w:ilvl w:val="0"/>
          <w:numId w:val="55"/>
        </w:numPr>
        <w:rPr>
          <w:lang w:val="it-CH"/>
        </w:rPr>
      </w:pPr>
      <w:r w:rsidRPr="00DE3195">
        <w:rPr>
          <w:lang w:val="it-CH"/>
        </w:rPr>
        <w:t>este liber de orice sarcini sau interdicții ce afectează implementarea proiectului.</w:t>
      </w:r>
    </w:p>
    <w:p w14:paraId="425EEBEF" w14:textId="77777777" w:rsidR="00DE3195" w:rsidRPr="00DE3195" w:rsidRDefault="00DE3195" w:rsidP="002F130F">
      <w:pPr>
        <w:pStyle w:val="ListParagraph"/>
        <w:numPr>
          <w:ilvl w:val="0"/>
          <w:numId w:val="51"/>
        </w:numPr>
      </w:pPr>
      <w:r w:rsidRPr="00DE3195">
        <w:t>Sunt eligibile doar investițiile care se execută pe amplasamentul delimitat din punct de vedere juridic.</w:t>
      </w:r>
    </w:p>
    <w:p w14:paraId="4E8DFF66" w14:textId="2C8CE7BF" w:rsidR="00DE3195" w:rsidRPr="00DE3195" w:rsidRDefault="00DE3195" w:rsidP="002F130F">
      <w:pPr>
        <w:pStyle w:val="ListParagraph"/>
        <w:numPr>
          <w:ilvl w:val="0"/>
          <w:numId w:val="51"/>
        </w:numPr>
        <w:rPr>
          <w:lang w:val="it-CH"/>
        </w:rPr>
      </w:pPr>
      <w:r w:rsidRPr="00221BE4">
        <w:rPr>
          <w:lang w:val="pt-BR"/>
        </w:rPr>
        <w:t xml:space="preserve">Investițiile prevăzute în </w:t>
      </w:r>
      <w:r w:rsidR="002D11B3" w:rsidRPr="00221BE4">
        <w:rPr>
          <w:lang w:val="pt-BR"/>
        </w:rPr>
        <w:t>fișa de proiect</w:t>
      </w:r>
      <w:r w:rsidRPr="00221BE4">
        <w:rPr>
          <w:lang w:val="pt-BR"/>
        </w:rPr>
        <w:t xml:space="preserve"> nu a mai beneficiat de finanțare publică în ultimii 5 ani înainte de data depunerii </w:t>
      </w:r>
      <w:r w:rsidR="002D11B3" w:rsidRPr="00221BE4">
        <w:rPr>
          <w:lang w:val="pt-BR"/>
        </w:rPr>
        <w:t xml:space="preserve">fișei de proiect </w:t>
      </w:r>
      <w:r w:rsidRPr="00221BE4">
        <w:rPr>
          <w:lang w:val="pt-BR"/>
        </w:rPr>
        <w:t xml:space="preserve">pentru aceleași tip de activități (cu excepția lucrărilor de întreținere și reparații) realizate asupra aceleiași infrastructuri și nu beneficiază de fonduri publice din alte surse de finanțare. </w:t>
      </w:r>
      <w:r w:rsidRPr="00DE3195">
        <w:rPr>
          <w:lang w:val="it-CH"/>
        </w:rPr>
        <w:t xml:space="preserve">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w:t>
      </w:r>
      <w:r w:rsidRPr="00DE3195">
        <w:rPr>
          <w:lang w:val="it-CH"/>
        </w:rPr>
        <w:lastRenderedPageBreak/>
        <w:t>propuse prin proiect. Momentul de la care se calculează perioada de 5 ani este momentul la care s-a finalizat implementarea contractului de lucrări anterior (data recepției finale, după expirarea perioadei de garanție). Astfel, solicitantul se va asigura, dacă este cazul, că s-a realizat recepția finală în cazul acelorași lucrări de intervenție/activități realizate asupra aceleiași infrastructuri/aceluiași segment de infrastructură ca cele propuse prin proiect, înainte de începerea perioadei celor 5 ani.</w:t>
      </w:r>
    </w:p>
    <w:p w14:paraId="388BC226" w14:textId="77777777" w:rsidR="00DE3195" w:rsidRPr="00DE3195" w:rsidRDefault="00DE3195" w:rsidP="002F130F">
      <w:pPr>
        <w:pStyle w:val="ListParagraph"/>
        <w:numPr>
          <w:ilvl w:val="0"/>
          <w:numId w:val="51"/>
        </w:numPr>
        <w:rPr>
          <w:lang w:val="it-CH"/>
        </w:rPr>
      </w:pPr>
      <w:r w:rsidRPr="00DE3195">
        <w:rPr>
          <w:lang w:val="it-CH"/>
        </w:rPr>
        <w:t>Proiectul propus nu beneficiază în prezent de fonduri publice din alte surse de finanțare.</w:t>
      </w:r>
    </w:p>
    <w:p w14:paraId="64A3FA54" w14:textId="77777777" w:rsidR="00DE3195" w:rsidRPr="00DE3195" w:rsidRDefault="00DE3195" w:rsidP="002F130F">
      <w:pPr>
        <w:pStyle w:val="ListParagraph"/>
        <w:numPr>
          <w:ilvl w:val="0"/>
          <w:numId w:val="51"/>
        </w:numPr>
        <w:rPr>
          <w:lang w:val="it-CH"/>
        </w:rPr>
      </w:pPr>
      <w:r w:rsidRPr="00DE3195">
        <w:rPr>
          <w:lang w:val="it-CH"/>
        </w:rPr>
        <w:t>Nu se acceptă la finanțare intervenții asupra unei infrastructuri care se află în perioada de garanție a lucrărilor efectuate printr-un contract de lucrări anterior.</w:t>
      </w:r>
    </w:p>
    <w:p w14:paraId="01C75025" w14:textId="77777777" w:rsidR="00DE3195" w:rsidRPr="00DE3195" w:rsidRDefault="00DE3195" w:rsidP="002F130F">
      <w:pPr>
        <w:pStyle w:val="ListParagraph"/>
        <w:numPr>
          <w:ilvl w:val="0"/>
          <w:numId w:val="51"/>
        </w:numPr>
        <w:rPr>
          <w:lang w:val="it-CH"/>
        </w:rPr>
      </w:pPr>
      <w:r w:rsidRPr="00DE3195">
        <w:rPr>
          <w:lang w:val="it-CH"/>
        </w:rPr>
        <w:t>Solicitantul și fiecare dintre parteneri, după caz, nu desfășoară activități economice în scopul obținerii de profit din bunurile, echipamentele achiziționate prin proiect sau din utilizarea imobilului construit/ modernizat/ dezvoltat/ extins.</w:t>
      </w:r>
    </w:p>
    <w:p w14:paraId="565A56EF" w14:textId="77777777" w:rsidR="00DE3195" w:rsidRPr="00DE3195" w:rsidRDefault="00DE3195" w:rsidP="002F130F">
      <w:pPr>
        <w:pStyle w:val="ListParagraph"/>
        <w:numPr>
          <w:ilvl w:val="0"/>
          <w:numId w:val="51"/>
        </w:numPr>
        <w:rPr>
          <w:lang w:val="it-CH"/>
        </w:rPr>
      </w:pPr>
      <w:r w:rsidRPr="00DE3195">
        <w:rPr>
          <w:lang w:val="it-CH"/>
        </w:rPr>
        <w:t>Solicitantul și fiecare dintre parteneri, după caz, nu desfășoară alte activități economice în scopul obținerii de venituri din echipamentele achiziționate prin proiect sau din utilizarea imobilului construit/ modernizat/ dezvoltat/ extins, în afara activităților pentru care a fost finanțat proiectul, prin acordarea dreptului de utilizare a acestora către terțe părți.</w:t>
      </w:r>
    </w:p>
    <w:p w14:paraId="62C5F135" w14:textId="77777777" w:rsidR="00DE3195" w:rsidRDefault="00DE3195" w:rsidP="002F130F">
      <w:pPr>
        <w:pStyle w:val="ListParagraph"/>
        <w:numPr>
          <w:ilvl w:val="0"/>
          <w:numId w:val="51"/>
        </w:numPr>
        <w:rPr>
          <w:lang w:val="it-CH"/>
        </w:rPr>
      </w:pPr>
      <w:r w:rsidRPr="00DE3195">
        <w:rPr>
          <w:lang w:val="it-CH"/>
        </w:rPr>
        <w:t>Măsurile de sprijin constând în construirea sau modernizarea de locuințe sociale/infrastructură educațională nu trebuie să conducă la segregarea persoanelor care vor beneficia de locuință socială/activități de educație de comunitatea generală. In acest sens, nu sunt eligibile la finanțare acele operațiuni care propun construirea de locuințe sociale sau modernizarea celor existente atât timp cat aceste locuințe sociale sunt segregate de comunitatea generală sau segregarea la nivel de sistem de educație.</w:t>
      </w:r>
    </w:p>
    <w:p w14:paraId="5EC35BB0" w14:textId="3F64F52F" w:rsidR="00DE3195" w:rsidRPr="002D11B3" w:rsidRDefault="002D11B3" w:rsidP="002F130F">
      <w:pPr>
        <w:pStyle w:val="ListParagraph"/>
        <w:numPr>
          <w:ilvl w:val="0"/>
          <w:numId w:val="51"/>
        </w:numPr>
        <w:rPr>
          <w:lang w:val="it-CH"/>
        </w:rPr>
      </w:pPr>
      <w:r>
        <w:rPr>
          <w:lang w:val="it-CH"/>
        </w:rPr>
        <w:t xml:space="preserve">Se află situat pe teritoriul deservit de SDL – GAL ARAD VEST. </w:t>
      </w:r>
    </w:p>
    <w:p w14:paraId="07A15C30" w14:textId="77777777" w:rsidR="00DE3195" w:rsidRPr="00DE3195" w:rsidRDefault="00DE3195" w:rsidP="002F130F">
      <w:pPr>
        <w:rPr>
          <w:lang w:val="it-CH"/>
        </w:rPr>
      </w:pPr>
      <w:r w:rsidRPr="00DE3195">
        <w:rPr>
          <w:lang w:val="it-CH"/>
        </w:rPr>
        <w:t>Drepturi asupra imobilului/imobilelor, obiect al proiectului</w:t>
      </w:r>
    </w:p>
    <w:p w14:paraId="545A4A78" w14:textId="77777777" w:rsidR="00DE3195" w:rsidRPr="00DE3195" w:rsidRDefault="00DE3195" w:rsidP="002F130F">
      <w:pPr>
        <w:rPr>
          <w:lang w:val="it-CH"/>
        </w:rPr>
      </w:pPr>
      <w:r w:rsidRPr="00DE3195">
        <w:rPr>
          <w:lang w:val="it-CH"/>
        </w:rPr>
        <w:t>Prin imobil obiect al proiectului se înțelege terenul și/sau clădirea ce fac obiectul proiectului.</w:t>
      </w:r>
    </w:p>
    <w:p w14:paraId="26E7BDCE" w14:textId="25AE5A84" w:rsidR="00DE3195" w:rsidRPr="00DE3195" w:rsidRDefault="00DE3195" w:rsidP="002F130F">
      <w:pPr>
        <w:rPr>
          <w:lang w:val="it-CH"/>
        </w:rPr>
      </w:pPr>
      <w:r w:rsidRPr="00DE3195">
        <w:rPr>
          <w:lang w:val="it-CH"/>
        </w:rPr>
        <w:lastRenderedPageBreak/>
        <w:t xml:space="preserve">Solicitantul/partenerul trebuie să demonstreze existența unui drept real, conform legislației în vigoare, asupra imobilului pe care se propune a se realiza investiția în cadrul </w:t>
      </w:r>
      <w:r w:rsidR="002D11B3">
        <w:rPr>
          <w:lang w:val="it-CH"/>
        </w:rPr>
        <w:t>fișei de proiect</w:t>
      </w:r>
      <w:r w:rsidRPr="00DE3195">
        <w:rPr>
          <w:lang w:val="it-CH"/>
        </w:rPr>
        <w:t xml:space="preserve"> </w:t>
      </w:r>
      <w:r w:rsidR="002D11B3">
        <w:rPr>
          <w:lang w:val="it-CH"/>
        </w:rPr>
        <w:t>ș</w:t>
      </w:r>
      <w:r w:rsidRPr="00DE3195">
        <w:rPr>
          <w:lang w:val="it-CH"/>
        </w:rPr>
        <w:t>i asupra altor bunuri mobile și/sau imobile necesare, după caz, ce fac obiectul proiectului:</w:t>
      </w:r>
    </w:p>
    <w:p w14:paraId="23694401" w14:textId="77777777" w:rsidR="00DE3195" w:rsidRPr="00DE3195" w:rsidRDefault="00DE3195" w:rsidP="002F130F">
      <w:pPr>
        <w:pStyle w:val="ListParagraph"/>
        <w:numPr>
          <w:ilvl w:val="0"/>
          <w:numId w:val="52"/>
        </w:numPr>
        <w:rPr>
          <w:lang w:val="it-CH"/>
        </w:rPr>
      </w:pPr>
      <w:r w:rsidRPr="00DE3195">
        <w:rPr>
          <w:lang w:val="it-CH"/>
        </w:rPr>
        <w:t xml:space="preserve">Dreptul de proprietate publică/privată; </w:t>
      </w:r>
    </w:p>
    <w:p w14:paraId="1862AEBC" w14:textId="77777777" w:rsidR="00DE3195" w:rsidRPr="00DE3195" w:rsidRDefault="00DE3195" w:rsidP="002F130F">
      <w:pPr>
        <w:pStyle w:val="ListParagraph"/>
        <w:numPr>
          <w:ilvl w:val="0"/>
          <w:numId w:val="52"/>
        </w:numPr>
      </w:pPr>
      <w:r w:rsidRPr="00DE3195">
        <w:t xml:space="preserve">Dreptul de administrare/folosință; </w:t>
      </w:r>
    </w:p>
    <w:p w14:paraId="1CD62A01" w14:textId="77777777" w:rsidR="00DE3195" w:rsidRPr="00DE3195" w:rsidRDefault="00DE3195" w:rsidP="002F130F">
      <w:pPr>
        <w:pStyle w:val="ListParagraph"/>
        <w:numPr>
          <w:ilvl w:val="0"/>
          <w:numId w:val="52"/>
        </w:numPr>
      </w:pPr>
      <w:r w:rsidRPr="00DE3195">
        <w:t>Dreptul de concesiune;</w:t>
      </w:r>
    </w:p>
    <w:p w14:paraId="5F163BAF" w14:textId="77777777" w:rsidR="00DE3195" w:rsidRPr="00DE3195" w:rsidRDefault="00DE3195" w:rsidP="002F130F">
      <w:pPr>
        <w:pStyle w:val="ListParagraph"/>
        <w:numPr>
          <w:ilvl w:val="0"/>
          <w:numId w:val="52"/>
        </w:numPr>
      </w:pPr>
      <w:r w:rsidRPr="00DE3195">
        <w:t>Dreptul de superficie.</w:t>
      </w:r>
    </w:p>
    <w:p w14:paraId="72FC81D0" w14:textId="77777777" w:rsidR="00DE3195" w:rsidRPr="00DE3195" w:rsidRDefault="00DE3195" w:rsidP="002F130F">
      <w:pPr>
        <w:rPr>
          <w:lang w:val="it-CH"/>
        </w:rPr>
      </w:pPr>
      <w:r w:rsidRPr="00DE3195">
        <w:rPr>
          <w:lang w:val="it-CH"/>
        </w:rPr>
        <w:t>Din documentele privind drepturile reale asupra obiectelor de investiție trebuie să reiasă faptul că dreptul respectiv este menținut atât pe toată perioada de implementare a proiectului cât și pe perioada de durabilitate a investiției, respectiv perioada de menținere obligatorie a investiției după finalizarea implementării proiectului (minim 5 ani de la efectuarea plății finale). Această perioadă se va calcula estimativ, luându-se în considerare perioada derulării procesului de evaluare, selecție, contractare, perioada de implementare a proiectului și respectiv de efectuare a plății finale, la care se adaugă perioada de 5 ani anterior menționată.</w:t>
      </w:r>
    </w:p>
    <w:p w14:paraId="5C0CEF36" w14:textId="77777777" w:rsidR="00DE3195" w:rsidRPr="00DE3195" w:rsidRDefault="00DE3195" w:rsidP="002F130F">
      <w:pPr>
        <w:rPr>
          <w:lang w:val="it-CH"/>
        </w:rPr>
      </w:pPr>
      <w:r w:rsidRPr="00DE3195">
        <w:rPr>
          <w:lang w:val="it-CH"/>
        </w:rPr>
        <w:t xml:space="preserve">Solicitantul/partenerul trebuie sa dețină dreptul de proprietate/ administrare / folosință/ concesiune/ superficie asupra obiectelor de investiție propuse prin proiect, respectiv să demonstreze că acestea nu sunt afectate de limitări legale, convenționale, judiciare ale dreptului real invocat, incompatibile cu realizarea activităților proiectului (de ex. limite legale, convenționale etc).  </w:t>
      </w:r>
    </w:p>
    <w:p w14:paraId="7741E51F" w14:textId="77777777" w:rsidR="00DE3195" w:rsidRPr="00DE3195" w:rsidRDefault="00DE3195" w:rsidP="002F130F">
      <w:pPr>
        <w:rPr>
          <w:lang w:val="it-CH"/>
        </w:rPr>
      </w:pPr>
      <w:r w:rsidRPr="00DE3195">
        <w:rPr>
          <w:lang w:val="it-CH"/>
        </w:rPr>
        <w:t>Nu se acceptă înscrierea provizorie a dreptului de proprietate/ administrare/ concesiune/superficie, menționat în cadrul acestei secțiuni.</w:t>
      </w:r>
    </w:p>
    <w:p w14:paraId="35FFD5CA" w14:textId="77777777" w:rsidR="00DE3195" w:rsidRPr="00DE3195" w:rsidRDefault="00DE3195" w:rsidP="002F130F">
      <w:pPr>
        <w:rPr>
          <w:lang w:val="it-CH"/>
        </w:rPr>
      </w:pPr>
      <w:r w:rsidRPr="00DE3195">
        <w:rPr>
          <w:lang w:val="it-CH"/>
        </w:rPr>
        <w:t>Cu referire la condițiile de mai sus, nu vor conduce la respingerea proiectului din procesul de evaluare, selecție și contractare, acele limite ale dreptului de proprietate care nu sunt incompatibile cu realizarea activităților proiectului (de ex. servituți legale, servitutea de trecere cu piciorul etc).</w:t>
      </w:r>
    </w:p>
    <w:p w14:paraId="32B98638" w14:textId="77777777" w:rsidR="00DE3195" w:rsidRPr="00DE3195" w:rsidRDefault="00DE3195" w:rsidP="002F130F">
      <w:pPr>
        <w:rPr>
          <w:lang w:val="it-CH"/>
        </w:rPr>
      </w:pPr>
      <w:r w:rsidRPr="00DE3195">
        <w:rPr>
          <w:lang w:val="it-CH"/>
        </w:rPr>
        <w:t xml:space="preserve">În cazul în care solicitantul demonstrează doar un drept de folosință asupra obiectivelor de investiție exemplificate mai jos, acesta trebuie să demonstreze acordul proprietarului pentru </w:t>
      </w:r>
      <w:r w:rsidRPr="00DE3195">
        <w:rPr>
          <w:lang w:val="it-CH"/>
        </w:rPr>
        <w:lastRenderedPageBreak/>
        <w:t>realizarea activităților proiectului și menținerea investiției pentru o perioadă care să acopere durabilitatea proiectului.</w:t>
      </w:r>
    </w:p>
    <w:p w14:paraId="125ED209" w14:textId="77777777" w:rsidR="00DE3195" w:rsidRPr="00DE3195" w:rsidRDefault="00DE3195" w:rsidP="002F130F">
      <w:pPr>
        <w:rPr>
          <w:lang w:val="it-CH"/>
        </w:rPr>
      </w:pPr>
      <w:r w:rsidRPr="00DE3195">
        <w:rPr>
          <w:lang w:val="it-CH"/>
        </w:rPr>
        <w:t>Se acceptă înscrierea provizorie în cartea funciară doar a dreptului de proprietate, cu condiția depunerii până la etapa de contractare a unui extras de carte funciară cu înscrierea definitivă a dreptului de proprietate, asupra imobilului. Nu se acceptă înscrierea provizorie a celorlalte drepturi reale.</w:t>
      </w:r>
    </w:p>
    <w:p w14:paraId="5AAC65E1" w14:textId="77777777" w:rsidR="00DE3195" w:rsidRPr="00DE3195" w:rsidRDefault="00DE3195" w:rsidP="002F130F">
      <w:pPr>
        <w:rPr>
          <w:lang w:val="it-CH"/>
        </w:rPr>
      </w:pPr>
      <w:r w:rsidRPr="00DE3195">
        <w:rPr>
          <w:lang w:val="it-CH"/>
        </w:rPr>
        <w:t>Pentru toate proiectele de investiții publice, solicitantul/partenerul are obligația ca în etapa de contractare, respectiv nu mai târziu de semnarea contractului de finanțare, de a face dovada unui drept real fără sarcini asupra bunurilor imobile care fac obiectul cererii de finanțare. În situația în care, în etapa de contractare, beneficiarul nu demonstrează că este titularul dreptului real, cererea de finanțare poate fi respinsă.</w:t>
      </w:r>
    </w:p>
    <w:p w14:paraId="22CD54F0" w14:textId="77777777" w:rsidR="00DE3195" w:rsidRPr="00DE3195" w:rsidRDefault="00DE3195" w:rsidP="002F130F">
      <w:pPr>
        <w:rPr>
          <w:lang w:val="it-CH"/>
        </w:rPr>
      </w:pPr>
      <w:r w:rsidRPr="00DE3195">
        <w:rPr>
          <w:lang w:val="it-CH"/>
        </w:rPr>
        <w:t>Prin perioada de implementare a proiectului se înțelege perioada în care se finalizează toate activitățile aferente proiectului.</w:t>
      </w:r>
    </w:p>
    <w:p w14:paraId="3A4039C1" w14:textId="77777777" w:rsidR="00DE3195" w:rsidRPr="00DE3195" w:rsidRDefault="00DE3195" w:rsidP="002F130F">
      <w:pPr>
        <w:rPr>
          <w:lang w:val="it-CH"/>
        </w:rPr>
      </w:pPr>
      <w:r w:rsidRPr="00DE3195">
        <w:rPr>
          <w:lang w:val="it-CH"/>
        </w:rPr>
        <w:t>Nu sunt eligibile imobilele care au mențiunea "Imobil înregistrat în planul cadastral fără localizare certă din cauza lipsei planului parcelar" sau "Imobil înregistrat în planul cadastral fără formă și localizare corectă" în documentele cadastrale.</w:t>
      </w:r>
    </w:p>
    <w:p w14:paraId="4CF46E4A" w14:textId="77777777" w:rsidR="00DE3195" w:rsidRPr="00DE3195" w:rsidRDefault="00DE3195" w:rsidP="002F130F">
      <w:pPr>
        <w:rPr>
          <w:lang w:val="it-CH"/>
        </w:rPr>
      </w:pPr>
      <w:r w:rsidRPr="00DE3195">
        <w:rPr>
          <w:lang w:val="it-CH"/>
        </w:rPr>
        <w:t xml:space="preserve">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acordată, precum și alte penalități, dacă este cazul, în conformitate cu prevederile contractuale. </w:t>
      </w:r>
    </w:p>
    <w:p w14:paraId="5837EA2B" w14:textId="77777777" w:rsidR="00DE3195" w:rsidRPr="00DE3195" w:rsidRDefault="00DE3195" w:rsidP="002F130F">
      <w:pPr>
        <w:rPr>
          <w:lang w:val="it-CH"/>
        </w:rPr>
      </w:pPr>
      <w:r w:rsidRPr="00DE3195">
        <w:rPr>
          <w:lang w:val="it-CH"/>
        </w:rPr>
        <w:t>Imobilul/imobilele care fac obiectul proiectului, care implică execuția de lucrări de construcții, îndeplinește/ îndeplinesc cumulativ următoarele condiții:</w:t>
      </w:r>
    </w:p>
    <w:p w14:paraId="741F52ED" w14:textId="77777777" w:rsidR="00DE3195" w:rsidRPr="00DE3195" w:rsidRDefault="00DE3195" w:rsidP="002F130F">
      <w:pPr>
        <w:pStyle w:val="ListParagraph"/>
        <w:numPr>
          <w:ilvl w:val="0"/>
          <w:numId w:val="53"/>
        </w:numPr>
        <w:rPr>
          <w:lang w:val="it-CH"/>
        </w:rPr>
      </w:pPr>
      <w:r w:rsidRPr="00DE3195">
        <w:rPr>
          <w:lang w:val="it-CH"/>
        </w:rPr>
        <w:t xml:space="preserve">să fie libere de orice sarcini sau interdicții ce afectează implementarea operațiunii; </w:t>
      </w:r>
    </w:p>
    <w:p w14:paraId="70BD5018" w14:textId="77777777" w:rsidR="00DE3195" w:rsidRPr="00DE3195" w:rsidRDefault="00DE3195" w:rsidP="002F130F">
      <w:pPr>
        <w:pStyle w:val="ListParagraph"/>
        <w:numPr>
          <w:ilvl w:val="0"/>
          <w:numId w:val="53"/>
        </w:numPr>
        <w:rPr>
          <w:lang w:val="it-CH"/>
        </w:rPr>
      </w:pPr>
      <w:r w:rsidRPr="00DE3195">
        <w:rPr>
          <w:lang w:val="it-CH"/>
        </w:rPr>
        <w:t>să nu facă obiectul unor litigii având ca obiect dreptul invocat de către solicitant pentru realizarea proiectului, aflate în curs de soluționare la instanțele judecătorești;</w:t>
      </w:r>
    </w:p>
    <w:p w14:paraId="29B6AE9E" w14:textId="77777777" w:rsidR="00DE3195" w:rsidRPr="00DE3195" w:rsidRDefault="00DE3195" w:rsidP="002F130F">
      <w:pPr>
        <w:pStyle w:val="ListParagraph"/>
        <w:numPr>
          <w:ilvl w:val="0"/>
          <w:numId w:val="53"/>
        </w:numPr>
        <w:rPr>
          <w:lang w:val="it-CH"/>
        </w:rPr>
      </w:pPr>
      <w:r w:rsidRPr="00DE3195">
        <w:rPr>
          <w:lang w:val="it-CH"/>
        </w:rPr>
        <w:t>să nu facă obiectul revendicărilor potrivit unor legi speciale în materie sau dreptului comun.</w:t>
      </w:r>
    </w:p>
    <w:p w14:paraId="6055ADA7" w14:textId="77777777" w:rsidR="00DE3195" w:rsidRPr="00DE3195" w:rsidRDefault="00DE3195" w:rsidP="002F130F">
      <w:pPr>
        <w:rPr>
          <w:lang w:val="it-CH"/>
        </w:rPr>
      </w:pPr>
      <w:r w:rsidRPr="00DE3195">
        <w:rPr>
          <w:lang w:val="it-CH"/>
        </w:rPr>
        <w:lastRenderedPageBreak/>
        <w:t xml:space="preserve">În cadrul acestui apel de proiecte, nu se consideră sarcină sau interdicție care afectează implementarea proiectului și care să conducă la respingerea cererii de finanțare din procesul de evaluare, selecție și contractare: </w:t>
      </w:r>
    </w:p>
    <w:p w14:paraId="51F3B9BB" w14:textId="77777777" w:rsidR="00DE3195" w:rsidRPr="00DE3195" w:rsidRDefault="00DE3195" w:rsidP="002F130F">
      <w:pPr>
        <w:rPr>
          <w:lang w:val="it-CH"/>
        </w:rPr>
      </w:pPr>
      <w:r w:rsidRPr="00DE3195">
        <w:rPr>
          <w:rFonts w:ascii="Cambria Math" w:hAnsi="Cambria Math" w:cs="Cambria Math"/>
        </w:rPr>
        <w:t>⦁</w:t>
      </w:r>
      <w:r w:rsidRPr="00DE3195">
        <w:rPr>
          <w:lang w:val="it-CH"/>
        </w:rPr>
        <w:tab/>
        <w:t>închirierea/darea în folosință gratuită/concesiunea a unor suprafețe din teren, cu condiția ca respectivele limite ale dreptului de proprietate să nu fie incompatibile cu realizarea activităților/ implementarea proiectului.</w:t>
      </w:r>
    </w:p>
    <w:p w14:paraId="0E292184" w14:textId="77777777" w:rsidR="00DE3195" w:rsidRPr="00DE3195" w:rsidRDefault="00DE3195" w:rsidP="002F130F">
      <w:pPr>
        <w:rPr>
          <w:lang w:val="it-CH"/>
        </w:rPr>
      </w:pPr>
      <w:r w:rsidRPr="00DE3195">
        <w:rPr>
          <w:lang w:val="it-CH"/>
        </w:rPr>
        <w:t>In cadrul proiectelor finanțate prin prezentul apel, construcția/modernizarea/achiziționarea de locuințe sociale este eligibilă doar dacă:</w:t>
      </w:r>
    </w:p>
    <w:p w14:paraId="5AF76B9D" w14:textId="77777777" w:rsidR="00DE3195" w:rsidRPr="00DE3195" w:rsidRDefault="00DE3195" w:rsidP="002F130F">
      <w:pPr>
        <w:pStyle w:val="ListParagraph"/>
        <w:numPr>
          <w:ilvl w:val="0"/>
          <w:numId w:val="54"/>
        </w:numPr>
        <w:rPr>
          <w:lang w:val="it-CH"/>
        </w:rPr>
      </w:pPr>
      <w:r w:rsidRPr="00DE3195">
        <w:rPr>
          <w:lang w:val="it-CH"/>
        </w:rPr>
        <w:t>Este realizată de către autoritatea publică locală pe raza căreia se află investiția;</w:t>
      </w:r>
    </w:p>
    <w:p w14:paraId="60E85BBF" w14:textId="77777777" w:rsidR="00DE3195" w:rsidRPr="00DE3195" w:rsidRDefault="00DE3195" w:rsidP="002F130F">
      <w:pPr>
        <w:pStyle w:val="ListParagraph"/>
        <w:numPr>
          <w:ilvl w:val="0"/>
          <w:numId w:val="54"/>
        </w:numPr>
        <w:rPr>
          <w:lang w:val="it-CH"/>
        </w:rPr>
      </w:pPr>
      <w:r w:rsidRPr="00DE3195">
        <w:rPr>
          <w:lang w:val="it-CH"/>
        </w:rPr>
        <w:t>Autoritatea publică locală are calitatea de solicitant/partener în cadrul proiectului;</w:t>
      </w:r>
    </w:p>
    <w:p w14:paraId="4D1495F0" w14:textId="77777777" w:rsidR="00DE3195" w:rsidRPr="00DE3195" w:rsidRDefault="00DE3195" w:rsidP="002F130F">
      <w:pPr>
        <w:pStyle w:val="ListParagraph"/>
        <w:numPr>
          <w:ilvl w:val="0"/>
          <w:numId w:val="54"/>
        </w:numPr>
        <w:rPr>
          <w:b/>
          <w:bCs/>
          <w:lang w:val="it-CH"/>
        </w:rPr>
      </w:pPr>
      <w:r w:rsidRPr="00DE3195">
        <w:rPr>
          <w:lang w:val="it-CH"/>
        </w:rPr>
        <w:t>Locuințele sociale construite/modernizate aparțin domeniului public al unității administrativ teritoriale pe raza căreia sunt amplasate.</w:t>
      </w:r>
    </w:p>
    <w:p w14:paraId="12E8A542" w14:textId="147F4D1B" w:rsidR="00DE3195" w:rsidRPr="00BE0A37" w:rsidRDefault="00DE3195" w:rsidP="002F130F">
      <w:pPr>
        <w:rPr>
          <w:b/>
          <w:lang w:val="it-CH"/>
        </w:rPr>
      </w:pPr>
      <w:r w:rsidRPr="00DE3195">
        <w:rPr>
          <w:lang w:val="it-CH"/>
        </w:rPr>
        <w:t>Pentru proiectele cu finanțare din Fondul European de Dezvoltare Regională este obligatorie implementarea în complementaritate a măsurilor de sprijin pentru furnizarea de servicii de tip soft cu finanțare din Fondul Social European Plus. În acest sens,</w:t>
      </w:r>
      <w:r w:rsidR="00580C15">
        <w:rPr>
          <w:lang w:val="it-CH"/>
        </w:rPr>
        <w:t xml:space="preserve"> se vor avea în vedere prevederiile secțiunii </w:t>
      </w:r>
      <w:r w:rsidR="00580C15" w:rsidRPr="00221BE4">
        <w:rPr>
          <w:b/>
          <w:lang w:val="it-CH"/>
        </w:rPr>
        <w:t xml:space="preserve">5.2.1. Cerinţe generale privind eligibilitatea activităţilor </w:t>
      </w:r>
      <w:r w:rsidR="00580C15" w:rsidRPr="00221BE4">
        <w:rPr>
          <w:bCs/>
          <w:lang w:val="it-CH"/>
        </w:rPr>
        <w:t xml:space="preserve">din prezentul </w:t>
      </w:r>
      <w:r w:rsidRPr="00DE3195">
        <w:rPr>
          <w:lang w:val="it-CH"/>
        </w:rPr>
        <w:t>Ghid</w:t>
      </w:r>
      <w:r w:rsidR="00580C15">
        <w:rPr>
          <w:lang w:val="it-CH"/>
        </w:rPr>
        <w:t xml:space="preserve">. </w:t>
      </w:r>
    </w:p>
    <w:p w14:paraId="2425BB2F" w14:textId="5EE989AC" w:rsidR="00BA54B7" w:rsidRPr="00221BE4" w:rsidRDefault="00BA54B7" w:rsidP="002F130F">
      <w:pPr>
        <w:rPr>
          <w:lang w:val="it-CH"/>
        </w:rPr>
      </w:pPr>
      <w:r w:rsidRPr="00221BE4">
        <w:rPr>
          <w:lang w:val="it-CH"/>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r w:rsidR="00193E25" w:rsidRPr="00221BE4">
        <w:rPr>
          <w:lang w:val="it-CH"/>
        </w:rPr>
        <w:t xml:space="preserve"> – Măsura 4 </w:t>
      </w:r>
    </w:p>
    <w:p w14:paraId="568AC514" w14:textId="77777777" w:rsidR="00BA54B7" w:rsidRPr="00221BE4" w:rsidRDefault="00BA54B7" w:rsidP="002F130F">
      <w:pPr>
        <w:rPr>
          <w:lang w:val="it-CH"/>
        </w:rPr>
      </w:pPr>
      <w:r w:rsidRPr="00221BE4">
        <w:rPr>
          <w:lang w:val="it-CH"/>
        </w:rPr>
        <w:t>Activitatea 1 (Activitatea 1.1 cf Programului Incluziune și Demnitate Socială 2021 – 2027) Modernizarea și construcția infrastructurii preșcolare/școlare inclusiv amenajarea de spații educaționale în aer liber, infrastructură sportivă conexă infrastructurii școlare</w:t>
      </w:r>
    </w:p>
    <w:p w14:paraId="24B7634A" w14:textId="77777777" w:rsidR="00BA54B7" w:rsidRPr="00BA54B7" w:rsidRDefault="00BA54B7" w:rsidP="002F130F">
      <w:pPr>
        <w:rPr>
          <w:lang w:val="pt-BR"/>
        </w:rPr>
      </w:pPr>
      <w:r w:rsidRPr="00BA54B7">
        <w:rPr>
          <w:lang w:val="pt-BR"/>
        </w:rPr>
        <w:t>În cadrul acestei activități este avută în vedere construirea/modernizarea infrastructurii preșcolare/școlare. Infrastructura școlară construită/modernizată trebuie să deservească total sau parțial copii ce locuiesc pe teritoriul SDL. În cadrul acestei activități este obligatoriu să fie implementată cel puțin una din următoarele tipuri de măsuri:</w:t>
      </w:r>
    </w:p>
    <w:p w14:paraId="114A2707" w14:textId="023ED188" w:rsidR="00BA54B7" w:rsidRPr="00BA54B7" w:rsidRDefault="00BA54B7" w:rsidP="002F130F">
      <w:pPr>
        <w:rPr>
          <w:lang w:val="pt-BR"/>
        </w:rPr>
      </w:pPr>
      <w:r w:rsidRPr="00BA54B7">
        <w:rPr>
          <w:rFonts w:ascii="Segoe UI Symbol" w:hAnsi="Segoe UI Symbol" w:cs="Segoe UI Symbol"/>
          <w:lang w:val="pt-BR"/>
        </w:rPr>
        <w:lastRenderedPageBreak/>
        <w:t>❖</w:t>
      </w:r>
      <w:r>
        <w:rPr>
          <w:lang w:val="pt-BR"/>
        </w:rPr>
        <w:t xml:space="preserve"> </w:t>
      </w:r>
      <w:r w:rsidRPr="00BA54B7">
        <w:rPr>
          <w:lang w:val="pt-BR"/>
        </w:rPr>
        <w:t>Construcția de infrastructură educațională de nivel preșcolar/școlar inclusiv amenajarea de spații educaționale în aer liber, infrastructură sportivă conexă infrastructurii școlare;</w:t>
      </w:r>
    </w:p>
    <w:p w14:paraId="63763D29" w14:textId="6F4BE97C" w:rsidR="00BA54B7" w:rsidRPr="00BA54B7" w:rsidRDefault="00BA54B7" w:rsidP="002F130F">
      <w:pPr>
        <w:rPr>
          <w:lang w:val="pt-BR"/>
        </w:rPr>
      </w:pPr>
      <w:r w:rsidRPr="00BA54B7">
        <w:rPr>
          <w:rFonts w:ascii="Segoe UI Symbol" w:hAnsi="Segoe UI Symbol" w:cs="Segoe UI Symbol"/>
          <w:lang w:val="pt-BR"/>
        </w:rPr>
        <w:t>❖</w:t>
      </w:r>
      <w:r>
        <w:rPr>
          <w:lang w:val="pt-BR"/>
        </w:rPr>
        <w:t xml:space="preserve"> </w:t>
      </w:r>
      <w:r w:rsidRPr="00BA54B7">
        <w:rPr>
          <w:lang w:val="pt-BR"/>
        </w:rPr>
        <w:t>Modernizarea de infrastructură educațională de nivel preșcolar/școlar amenajarea de spații educaționale în aer liber, infrastructură sportivă conexă infrastructurii școlare;</w:t>
      </w:r>
    </w:p>
    <w:p w14:paraId="4A153B84" w14:textId="77777777" w:rsidR="00BA54B7" w:rsidRPr="00BA54B7" w:rsidRDefault="00BA54B7" w:rsidP="002F130F">
      <w:pPr>
        <w:rPr>
          <w:lang w:val="pt-BR"/>
        </w:rPr>
      </w:pPr>
      <w:r w:rsidRPr="00BA54B7">
        <w:rPr>
          <w:lang w:val="pt-BR"/>
        </w:rPr>
        <w:t>Suplimentar celor două măsuri mai sus menționate, în cadrul acestei activități se pot finanța măsuri de furnizare de materiale didactice/dotări de mobilier școlar necesar pentru a ajuta elevii și profesorii să desfășoare procesul educațional.</w:t>
      </w:r>
    </w:p>
    <w:p w14:paraId="13808B36" w14:textId="2B9906D4" w:rsidR="00BA54B7" w:rsidRDefault="00BA54B7" w:rsidP="002F130F">
      <w:pPr>
        <w:rPr>
          <w:lang w:val="pt-BR"/>
        </w:rPr>
      </w:pPr>
      <w:r w:rsidRPr="00BA54B7">
        <w:rPr>
          <w:lang w:val="pt-BR"/>
        </w:rPr>
        <w:t>Prin intermediul activităților aferente acestui obiectiv specific se urmărește:</w:t>
      </w:r>
    </w:p>
    <w:p w14:paraId="670DC072" w14:textId="6CF4CA75" w:rsidR="00BA54B7" w:rsidRDefault="00BA54B7" w:rsidP="002F130F">
      <w:pPr>
        <w:pStyle w:val="ListParagraph"/>
        <w:numPr>
          <w:ilvl w:val="0"/>
          <w:numId w:val="30"/>
        </w:numPr>
        <w:rPr>
          <w:lang w:val="pt-BR"/>
        </w:rPr>
      </w:pPr>
      <w:r w:rsidRPr="00BA54B7">
        <w:rPr>
          <w:lang w:val="pt-BR"/>
        </w:rPr>
        <w:t>diminuarea părăsirii timpurii a școlii, prin crearea unor condiții prietenoase și atractive pentru copiii predispuși abandonului școlar timpuriu;</w:t>
      </w:r>
    </w:p>
    <w:p w14:paraId="039D8308" w14:textId="77777777" w:rsidR="00857DBF" w:rsidRPr="00857DBF" w:rsidRDefault="00857DBF" w:rsidP="002F130F">
      <w:pPr>
        <w:pStyle w:val="ListParagraph"/>
        <w:numPr>
          <w:ilvl w:val="0"/>
          <w:numId w:val="30"/>
        </w:numPr>
        <w:rPr>
          <w:lang w:val="pt-BR"/>
        </w:rPr>
      </w:pPr>
      <w:r w:rsidRPr="00857DBF">
        <w:rPr>
          <w:lang w:val="pt-BR"/>
        </w:rPr>
        <w:t xml:space="preserve">oferirea sprijinului specific elevilor defavorizați pentru a compensa impactul negativ al crizei pandemice sau al altor contexte sociale, economice, culturale ș.a. care conduc la perpetuarea accesului inechitabil în educație și formare profesională; </w:t>
      </w:r>
    </w:p>
    <w:p w14:paraId="670C46FC" w14:textId="0A3C1735" w:rsidR="00857DBF" w:rsidRDefault="00857DBF" w:rsidP="002F130F">
      <w:pPr>
        <w:pStyle w:val="ListParagraph"/>
        <w:numPr>
          <w:ilvl w:val="0"/>
          <w:numId w:val="30"/>
        </w:numPr>
        <w:rPr>
          <w:lang w:val="pt-BR"/>
        </w:rPr>
      </w:pPr>
      <w:r w:rsidRPr="00857DBF">
        <w:rPr>
          <w:lang w:val="pt-BR"/>
        </w:rPr>
        <w:t xml:space="preserve">accelerarea proceselor de desegregare și incluziune a romilor prin diversificarea și extinderea infrastructurii școlare. </w:t>
      </w:r>
    </w:p>
    <w:p w14:paraId="6290E115" w14:textId="77777777" w:rsidR="00857DBF" w:rsidRPr="00857DBF" w:rsidRDefault="00857DBF" w:rsidP="002F130F">
      <w:pPr>
        <w:rPr>
          <w:lang w:val="pt-BR"/>
        </w:rPr>
      </w:pPr>
      <w:r w:rsidRPr="00857DBF">
        <w:rPr>
          <w:lang w:val="pt-BR"/>
        </w:rPr>
        <w:t>În ceea ce privește lucrările de construcție/modernizare de infrastructură școlară/preșcolară, acestea trebuie să asigure standardele minime de autorizare în conformitate cu prevederile Hotărârii de Guvern nr. 994/2020 privind aprobarea standardelor de autorizare de funcționare provizorie și a standardelor de acreditare și de evaluare externă periodică în învățământul preuniversitar.</w:t>
      </w:r>
    </w:p>
    <w:p w14:paraId="1120DAFF" w14:textId="6B17D5A5" w:rsidR="00857DBF" w:rsidRDefault="00857DBF" w:rsidP="002F130F">
      <w:pPr>
        <w:rPr>
          <w:lang w:val="pt-BR"/>
        </w:rPr>
      </w:pPr>
      <w:r w:rsidRPr="00857DBF">
        <w:rPr>
          <w:lang w:val="pt-BR"/>
        </w:rPr>
        <w:t>În elaborarea documentației tehnico-economice aferente obiectivului de investiții se vor respecta prevederile Hotărârii Guvernului nr. 907/2016 privind etapele de elaborare și conținutul-cadru al documentațiilor tehnico-economice aferente obiectivelor/proiectelor de investiții finanțate din fonduri publice. De asemenea, pentru proiectele de investiții publice, bugetul proiectului se corelează cu devizul general al investiției, întocmit în conformitate cu prevederile Hotărârii Guvernului nr. 907/2016.</w:t>
      </w:r>
    </w:p>
    <w:p w14:paraId="6CB64AB0" w14:textId="77777777" w:rsidR="00857DBF" w:rsidRPr="00E93E8D" w:rsidRDefault="00857DBF" w:rsidP="002F130F">
      <w:pPr>
        <w:rPr>
          <w:lang w:val="pt-BR"/>
        </w:rPr>
      </w:pPr>
      <w:r w:rsidRPr="00E93E8D">
        <w:rPr>
          <w:lang w:val="pt-BR"/>
        </w:rPr>
        <w:lastRenderedPageBreak/>
        <w:t xml:space="preserve">NB. Pentru construirea de infrastructură educațională de nivel preșcolar/școlar nouă se admite un cost maxim per metru pătrat de 1469,00 Euro/mp de suprafață construită desfășurată (inclusiv TVA). </w:t>
      </w:r>
    </w:p>
    <w:p w14:paraId="285C29DD" w14:textId="77777777" w:rsidR="00857DBF" w:rsidRPr="00E93E8D" w:rsidRDefault="00857DBF" w:rsidP="002F130F">
      <w:pPr>
        <w:rPr>
          <w:lang w:val="pt-BR"/>
        </w:rPr>
      </w:pPr>
      <w:r w:rsidRPr="00E93E8D">
        <w:rPr>
          <w:lang w:val="pt-BR"/>
        </w:rPr>
        <w:t xml:space="preserve">Costul per metru pătrat suprafață construită desfășurată se va calcula în funcție de valoarea totală a Devizului general. In cazul in care costul per metru pătrat depășește valoarea maximă eligibila sumele ce exced costul maxim admis vor fi asigurate de către beneficiar din resurse proprii ca si cheltuieli neeligibile. </w:t>
      </w:r>
    </w:p>
    <w:p w14:paraId="7692A611" w14:textId="72BEDAB9" w:rsidR="00857DBF" w:rsidRPr="00E93E8D" w:rsidRDefault="00857DBF" w:rsidP="002F130F">
      <w:pPr>
        <w:rPr>
          <w:lang w:val="pt-BR"/>
        </w:rPr>
      </w:pPr>
      <w:r w:rsidRPr="00E93E8D">
        <w:rPr>
          <w:lang w:val="pt-BR"/>
        </w:rPr>
        <w:t>Pentru construirea de infrastructură educațională de nivel preșcolar/școlar prin reabilitarea, modernizarea, extinderea, unei construcții/ clădiri existente sau nefinalizate, se admite un cost maxim per metru pătrat de 1347,00 Euro/mp de suprafață construită desfășurată (inclusiv TVA). Costul per metru pătrat suprafață construită desfășurată se va calcula în funcție de valoarea totală a Devizului general. In cazul in care costul per metru pătrat depășește valoarea maximă eligibilă, sumele ce exced costul maxim admis vor fi asigurate de către beneficiar din resurse proprii ca și cheltuieli neeligibile.</w:t>
      </w:r>
    </w:p>
    <w:p w14:paraId="6062B1A7" w14:textId="77777777" w:rsidR="00857DBF" w:rsidRPr="00857DBF" w:rsidRDefault="00857DBF" w:rsidP="002F130F">
      <w:pPr>
        <w:rPr>
          <w:lang w:val="pt-BR"/>
        </w:rPr>
      </w:pPr>
      <w:r w:rsidRPr="00857DBF">
        <w:rPr>
          <w:lang w:val="pt-BR"/>
        </w:rPr>
        <w:t>La proiectarea construcțiilor se vor respecta toate caracteristicile tehnice și funcționale, amenajări și dotări necesare pentru respectarea standardelor minime de calitate prevăzute în Ordinul ministrului muncii şi justiţiei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și reglementării tehnice „Normativ - adaptarea clădirilor civile şi spaţiului urban la nevoile individuale ale persoanelor cu handicap, indicativ NP 051-2012 – Revizuire NP 051/2000“, aprobată prin Ordinul MDRAP nr. 189/2013.</w:t>
      </w:r>
    </w:p>
    <w:p w14:paraId="45464BA1" w14:textId="77777777" w:rsidR="00857DBF" w:rsidRPr="00857DBF" w:rsidRDefault="00857DBF" w:rsidP="002F130F">
      <w:pPr>
        <w:rPr>
          <w:lang w:val="pt-BR"/>
        </w:rPr>
      </w:pPr>
      <w:r w:rsidRPr="00857DBF">
        <w:rPr>
          <w:lang w:val="pt-BR"/>
        </w:rPr>
        <w:t>Totodată, construcțiile vor respecta cel puțin standardul nZEB, respectiv clădiri cu consum de energie aproape zero, eficiente, practice si concepute în acord cu prevederile Planului Național Integrat în domeniul Energiei și Schimbărilor Climatice 2021-2030 și ale Legii nr. 372/2005 privind performanța energetică a clădirilor.</w:t>
      </w:r>
    </w:p>
    <w:p w14:paraId="3F341D55" w14:textId="514B7CF9" w:rsidR="00857DBF" w:rsidRDefault="00857DBF" w:rsidP="002F130F">
      <w:pPr>
        <w:rPr>
          <w:lang w:val="pt-BR"/>
        </w:rPr>
      </w:pPr>
      <w:r w:rsidRPr="00857DBF">
        <w:rPr>
          <w:lang w:val="pt-BR"/>
        </w:rPr>
        <w:lastRenderedPageBreak/>
        <w:t xml:space="preserve">Nu se admit la finanțare </w:t>
      </w:r>
      <w:r>
        <w:rPr>
          <w:lang w:val="pt-BR"/>
        </w:rPr>
        <w:t>fișe de proiect</w:t>
      </w:r>
      <w:r w:rsidRPr="00857DBF">
        <w:rPr>
          <w:lang w:val="pt-BR"/>
        </w:rPr>
        <w:t xml:space="preserve"> care prevăd doar lucrări de întreținere și reparații curente sau/și doar dotarea cu bunuri si echipamente a infrastructurii preșcolare/școlare înființate/existente, precum și proiecte care propun doar lucrări care nu necesită obținerea unei autorizații de construcție.</w:t>
      </w:r>
    </w:p>
    <w:p w14:paraId="033DDDB0" w14:textId="7E6A7496" w:rsidR="00857DBF" w:rsidRDefault="00857DBF" w:rsidP="002F130F">
      <w:pPr>
        <w:rPr>
          <w:lang w:val="pt-BR"/>
        </w:rPr>
      </w:pPr>
      <w:r w:rsidRPr="00857DBF">
        <w:rPr>
          <w:lang w:val="pt-BR"/>
        </w:rPr>
        <w:t>Pentru componenta finanțată prin FEDR în vederea construcției sau modernizarea infrastructurii preșcolare/școlare, este obligatorie asigurarea finanțării după încheierea proiectului și asigurarea furnizării serviciilor pe o durata de 5 ani de la efectuarea plății finale (cererea de rambursare finală) a operațiunii, și este obligatoriu să nu se modifice destinația spațiilor construite/modernizate/reabilitate.</w:t>
      </w:r>
    </w:p>
    <w:p w14:paraId="3C251359" w14:textId="77777777" w:rsidR="00C91C83" w:rsidRPr="00C91C83" w:rsidRDefault="00C91C83" w:rsidP="002F130F">
      <w:pPr>
        <w:rPr>
          <w:lang w:val="pt-BR"/>
        </w:rPr>
      </w:pPr>
      <w:r w:rsidRPr="00C91C83">
        <w:rPr>
          <w:lang w:val="pt-BR"/>
        </w:rPr>
        <w:t>Conform prevederilor art. 11 alin. (8) din OUG nr. 23/2023 privind instituirea unor măsuri de simplificare și digitalizare pentru gestionarea fondurilor europene aferente Politicii de coeziune 2021-2027, beneficiarii de finanțare nerambursabilă au obligația să se asigure că la emiterea ordinului de începere a execuției lucrărilor prevăzute în proiect, sunt îndeplinite toate condițiile legale pentru executarea acestora.</w:t>
      </w:r>
    </w:p>
    <w:p w14:paraId="19966D8B" w14:textId="72BDD461" w:rsidR="00193E25" w:rsidRDefault="00C91C83" w:rsidP="002F130F">
      <w:pPr>
        <w:rPr>
          <w:lang w:val="pt-BR"/>
        </w:rPr>
      </w:pPr>
      <w:r w:rsidRPr="00C91C83">
        <w:rPr>
          <w:lang w:val="pt-BR"/>
        </w:rPr>
        <w:t xml:space="preserve">In corelare cu valoarea asumată a indicatorul RCO 67 Capacitatea sălii de clasă a instituțiilor de învățământ noi sau modernizate, la estimarea bugetului proiectului – componenta FEDR, se va lua în calcul un cost maxim per o unitate capacitate infrastructură preșcolară/școlară de </w:t>
      </w:r>
      <w:r w:rsidRPr="00193E25">
        <w:rPr>
          <w:b/>
          <w:bCs/>
          <w:lang w:val="pt-BR"/>
        </w:rPr>
        <w:t>7.992 euro (TVA inclus)/1 capacitate</w:t>
      </w:r>
      <w:r w:rsidRPr="00C91C83">
        <w:rPr>
          <w:lang w:val="pt-BR"/>
        </w:rPr>
        <w:t>.</w:t>
      </w:r>
    </w:p>
    <w:p w14:paraId="71FE9050" w14:textId="3FCCFFFB" w:rsidR="00C91C83" w:rsidRPr="00C91C83" w:rsidRDefault="00C91C83" w:rsidP="002F130F">
      <w:pPr>
        <w:rPr>
          <w:lang w:val="pt-BR"/>
        </w:rPr>
      </w:pPr>
      <w:r w:rsidRPr="00E93E8D">
        <w:t xml:space="preserve">Activități cu finanțare din obiectivul specific RSO4.3. </w:t>
      </w:r>
      <w:r w:rsidRPr="00C91C83">
        <w:rPr>
          <w:lang w:val="pt-BR"/>
        </w:rPr>
        <w:t>Promovarea incluziunii socioeconomice a comunităților marginalizate, a gospodăriilor cu venituri reduse și a grupurilor defavorizate, inclusiv a persoanelor cu nevoi speciale, prin acțiuni integrate, inclusiv locuințe și servicii sociale (FEDR)</w:t>
      </w:r>
      <w:r w:rsidR="00193E25">
        <w:rPr>
          <w:lang w:val="pt-BR"/>
        </w:rPr>
        <w:t xml:space="preserve"> – Măsura 1 și 2 </w:t>
      </w:r>
    </w:p>
    <w:p w14:paraId="499F0182" w14:textId="1CED3CBF" w:rsidR="00C91C83" w:rsidRDefault="00C91C83" w:rsidP="002F130F">
      <w:pPr>
        <w:rPr>
          <w:lang w:val="pt-BR"/>
        </w:rPr>
      </w:pPr>
      <w:r w:rsidRPr="00C91C83">
        <w:rPr>
          <w:lang w:val="pt-BR"/>
        </w:rPr>
        <w:t>Activitatea 2 (Activitatea 1.2 cf Programului Incluziune și Demnitate Socială 2021 – 2027) Construirea/modernizarea de locuințe sociale individuale și construirea de centre de zi sau modernizarea celor vechi</w:t>
      </w:r>
      <w:r w:rsidR="00193E25">
        <w:rPr>
          <w:lang w:val="pt-BR"/>
        </w:rPr>
        <w:t xml:space="preserve"> </w:t>
      </w:r>
    </w:p>
    <w:p w14:paraId="12FF388A" w14:textId="77777777" w:rsidR="00C91C83" w:rsidRPr="00C91C83" w:rsidRDefault="00C91C83" w:rsidP="002F130F">
      <w:pPr>
        <w:rPr>
          <w:lang w:val="pt-BR"/>
        </w:rPr>
      </w:pPr>
      <w:r w:rsidRPr="00C91C83">
        <w:rPr>
          <w:lang w:val="pt-BR"/>
        </w:rPr>
        <w:t>În cadrul acestei activități sunt eligibile:</w:t>
      </w:r>
    </w:p>
    <w:p w14:paraId="6428B855" w14:textId="77777777" w:rsidR="00C91C83" w:rsidRPr="00C91C83" w:rsidRDefault="00C91C83" w:rsidP="002F130F">
      <w:pPr>
        <w:rPr>
          <w:lang w:val="pt-BR"/>
        </w:rPr>
      </w:pPr>
      <w:r w:rsidRPr="00C91C83">
        <w:rPr>
          <w:lang w:val="pt-BR"/>
        </w:rPr>
        <w:t>2.1 Finanțarea locuințelor sociale individuale</w:t>
      </w:r>
    </w:p>
    <w:p w14:paraId="3F8D6C38" w14:textId="6D303D50" w:rsidR="00C91C83" w:rsidRPr="00C91C83" w:rsidRDefault="00C91C83" w:rsidP="002F130F">
      <w:pPr>
        <w:rPr>
          <w:lang w:val="pt-BR"/>
        </w:rPr>
      </w:pPr>
      <w:r w:rsidRPr="00C91C83">
        <w:rPr>
          <w:rFonts w:ascii="Segoe UI Symbol" w:hAnsi="Segoe UI Symbol" w:cs="Segoe UI Symbol"/>
          <w:lang w:val="pt-BR"/>
        </w:rPr>
        <w:lastRenderedPageBreak/>
        <w:t>❖</w:t>
      </w:r>
      <w:r w:rsidRPr="00C91C83">
        <w:rPr>
          <w:lang w:val="pt-BR"/>
        </w:rPr>
        <w:t xml:space="preserve"> construcția de locuințe sociale noi adaptate nevoilor persoanelor din grupurile vulnerabile.</w:t>
      </w:r>
    </w:p>
    <w:p w14:paraId="5649DAD1" w14:textId="7F9F9EB1" w:rsidR="00C91C83" w:rsidRDefault="00C91C83" w:rsidP="002F130F">
      <w:pPr>
        <w:rPr>
          <w:lang w:val="pt-BR"/>
        </w:rPr>
      </w:pPr>
      <w:r w:rsidRPr="00C91C83">
        <w:rPr>
          <w:rFonts w:ascii="Segoe UI Symbol" w:hAnsi="Segoe UI Symbol" w:cs="Segoe UI Symbol"/>
          <w:lang w:val="pt-BR"/>
        </w:rPr>
        <w:t>❖</w:t>
      </w:r>
      <w:r w:rsidRPr="00C91C83">
        <w:rPr>
          <w:lang w:val="pt-BR"/>
        </w:rPr>
        <w:t xml:space="preserve"> reabilitarea, modernizarea, extinderea, unei construcții/ clădiri existente sau nefinalizate, cu destinația de locuințe sociale adaptate pentru persoanele din grupurile vulnerabile;</w:t>
      </w:r>
    </w:p>
    <w:p w14:paraId="1AD92DDE" w14:textId="77777777" w:rsidR="00C91C83" w:rsidRPr="00E93E8D" w:rsidRDefault="00C91C83" w:rsidP="002F130F">
      <w:r w:rsidRPr="00C91C83">
        <w:rPr>
          <w:lang w:val="pt-BR"/>
        </w:rPr>
        <w:t xml:space="preserve">La construcția de locuințe sociale noi precum și la reabilitarea, modernizarea, extinderea, unei construcții/ clădiri existente, cu destinația locuințe sociale se vor avea în vedere prevederile din </w:t>
      </w:r>
      <w:r w:rsidRPr="00AC3592">
        <w:rPr>
          <w:lang w:val="pt-BR"/>
        </w:rPr>
        <w:t>Anexa</w:t>
      </w:r>
      <w:r w:rsidRPr="00C91C83">
        <w:rPr>
          <w:lang w:val="pt-BR"/>
        </w:rPr>
        <w:t xml:space="preserve"> 1 – Exigențe minimale pentru locuințe, la Legea nr. 114 din 11 octombrie 1996, referitoare la numărul de persoane/locuință (capacitatea), suprafața construită a locuinței si dotările minime. </w:t>
      </w:r>
      <w:r w:rsidRPr="00E93E8D">
        <w:t>Intervențiile vizând locuințele sociale în cadrul acestei acțiuni vor respecta principiile de evitare a segregării spațiale/geografice/sociale, conform Ghidului Comisiei Europene (Guidance for Member States on the use of European Structural and Investment Funds in tackling educational and spatial segregation disponibil la adresa: https://ec.europa.eu/regional_policy/en/information/publications/guidelines/2015/guidance-for-member-states-on-the-use-of-european-structural-and-investment-funds-in-tackling-educational-and-spatial-segregation).</w:t>
      </w:r>
    </w:p>
    <w:p w14:paraId="18C16342" w14:textId="77777777" w:rsidR="00C91C83" w:rsidRPr="00C91C83" w:rsidRDefault="00C91C83" w:rsidP="002F130F">
      <w:pPr>
        <w:rPr>
          <w:lang w:val="pt-BR"/>
        </w:rPr>
      </w:pPr>
      <w:r w:rsidRPr="00C91C83">
        <w:rPr>
          <w:lang w:val="pt-BR"/>
        </w:rPr>
        <w:t>Pentru locuințele sociale care se realizează prin reabilitarea construcțiilor existente/nefinalizate, se consideră obligatorii atât prevederile legate de dotarea minimă, cât și reglementările legale privind securitatea la incendiu a construcțiilor.</w:t>
      </w:r>
    </w:p>
    <w:p w14:paraId="4E09AB00" w14:textId="63D8A79F" w:rsidR="00C91C83" w:rsidRPr="00C91C83" w:rsidRDefault="00C91C83" w:rsidP="002F130F">
      <w:pPr>
        <w:rPr>
          <w:lang w:val="pt-BR"/>
        </w:rPr>
      </w:pPr>
      <w:r w:rsidRPr="00C91C83">
        <w:rPr>
          <w:lang w:val="pt-BR"/>
        </w:rPr>
        <w:t>C</w:t>
      </w:r>
      <w:bookmarkStart w:id="51" w:name="_Hlk217309401"/>
      <w:r w:rsidRPr="00C91C83">
        <w:rPr>
          <w:lang w:val="pt-BR"/>
        </w:rPr>
        <w:t>omplementar, prin FSE+ vor fi finanțate măsuri de acompaniere în vederea integrării persoanelor vulnerabile/marginalizate beneficiare de locuire, pentru a accesa/ beneficia și de servicii de sprijin pentru furnizarea de asistență juridică pentru reglementarea actelor de identitate, de proprietate, de stare civilă, de obținere a drepturilor de asistență socială (beneficii de asistență / servicii sociale), acces la servicii medicale, acces educație/ formare profesionala/angajare etc.</w:t>
      </w:r>
      <w:r w:rsidR="005F6E48">
        <w:rPr>
          <w:lang w:val="pt-BR"/>
        </w:rPr>
        <w:t xml:space="preserve">, în concordanță cu prevederiile secțiunii </w:t>
      </w:r>
      <w:r w:rsidR="005F6E48">
        <w:rPr>
          <w:lang w:val="it-CH"/>
        </w:rPr>
        <w:t xml:space="preserve"> </w:t>
      </w:r>
      <w:r w:rsidR="005F6E48" w:rsidRPr="00580C15">
        <w:rPr>
          <w:b/>
          <w:lang w:val="pt-BR"/>
        </w:rPr>
        <w:t>5.2.1. Cerinţe generale privind eligibilitatea activităţilor</w:t>
      </w:r>
      <w:r w:rsidR="005F6E48">
        <w:rPr>
          <w:b/>
          <w:lang w:val="pt-BR"/>
        </w:rPr>
        <w:t xml:space="preserve"> din prezentul Ghid. </w:t>
      </w:r>
    </w:p>
    <w:bookmarkEnd w:id="51"/>
    <w:p w14:paraId="63F1F88A" w14:textId="77777777" w:rsidR="00C91C83" w:rsidRPr="00C91C83" w:rsidRDefault="00C91C83" w:rsidP="002F130F">
      <w:pPr>
        <w:rPr>
          <w:lang w:val="pt-BR"/>
        </w:rPr>
      </w:pPr>
      <w:r w:rsidRPr="00C91C83">
        <w:rPr>
          <w:lang w:val="pt-BR"/>
        </w:rPr>
        <w:t xml:space="preserve">În elaborarea documentației tehnico-economice aferente obiectivului de investiții se vor respecta prevederile Hotărârii Guvernului nr. 907/2016 privind etapele de elaborare și conținutul-cadru al documentațiilor tehnico-economice aferente obiectivelor/proiectelor de investiții finanțate din fonduri publice. De asemenea, pentru proiectele de investiții publice, </w:t>
      </w:r>
      <w:r w:rsidRPr="00C91C83">
        <w:rPr>
          <w:lang w:val="pt-BR"/>
        </w:rPr>
        <w:lastRenderedPageBreak/>
        <w:t>bugetul proiectului se corelează cu devizul general al investiției, întocmit în conformitate cu prevederile Hotărârii Guvernului nr. 907/2016.</w:t>
      </w:r>
    </w:p>
    <w:p w14:paraId="2EE02610" w14:textId="54D8A24B" w:rsidR="00C91C83" w:rsidRDefault="00C91C83" w:rsidP="002F130F">
      <w:pPr>
        <w:rPr>
          <w:lang w:val="pt-BR"/>
        </w:rPr>
      </w:pPr>
      <w:r w:rsidRPr="00C91C83">
        <w:rPr>
          <w:lang w:val="pt-BR"/>
        </w:rPr>
        <w:t>NB. Pentru construirea de locuințe sociale noi se admite un cost maxim per metru pătrat de 1469,00 Euro/mp de suprafață construită desfășurată (inclusiv TVA).</w:t>
      </w:r>
    </w:p>
    <w:p w14:paraId="2E64A372" w14:textId="77777777" w:rsidR="00C91C83" w:rsidRPr="00C91C83" w:rsidRDefault="00C91C83" w:rsidP="002F130F">
      <w:pPr>
        <w:rPr>
          <w:lang w:val="pt-BR"/>
        </w:rPr>
      </w:pPr>
      <w:r w:rsidRPr="00C91C83">
        <w:rPr>
          <w:lang w:val="pt-BR"/>
        </w:rPr>
        <w:t>Costul per metru pătrat suprafață construită desfășurată se va calcula în funcție de valoarea totală a Devizului general. In cazul in care costul per metru pătrat depășește valoarea maximă eligibila sumele ce exced costul maxim admis vor fi asigurate de către beneficiar din resurse proprii ca si cheltuieli neeligibile.</w:t>
      </w:r>
    </w:p>
    <w:p w14:paraId="2EA62C80" w14:textId="65DF16E4" w:rsidR="00C91C83" w:rsidRDefault="00C91C83" w:rsidP="002F130F">
      <w:pPr>
        <w:rPr>
          <w:lang w:val="pt-BR"/>
        </w:rPr>
      </w:pPr>
      <w:r w:rsidRPr="00C91C83">
        <w:rPr>
          <w:lang w:val="pt-BR"/>
        </w:rPr>
        <w:t>Pentru construirea de locuințe sociale prin reabilitarea, modernizarea, extinderea, unei construcții/ clădiri existente sau nefinalizate, se admite un cost maxim per metru pătrat de 1347,00 Euro/mp de suprafață construită desfășurată (inclusiv TVA). Costul per metru pătrat suprafață construită desfășurată se va calcula în funcție de valoarea totală a Devizului general. In cazul în care costul per metru pătrat depășește valoarea maximă eligibilă, sumele ce exced costul maxim admis vor fi asigurate de către beneficiar din resurse proprii ca și cheltuieli neeligibile.</w:t>
      </w:r>
    </w:p>
    <w:p w14:paraId="5000CE72" w14:textId="77777777" w:rsidR="00C91C83" w:rsidRPr="00C91C83" w:rsidRDefault="00C91C83" w:rsidP="002F130F">
      <w:pPr>
        <w:rPr>
          <w:lang w:val="pt-BR"/>
        </w:rPr>
      </w:pPr>
      <w:r w:rsidRPr="00C91C83">
        <w:rPr>
          <w:lang w:val="pt-BR"/>
        </w:rPr>
        <w:t>La proiectarea construcțiilor se vor respecta toate caracteristicile tehnice și funcționale, amenajări și dotări necesare pentru respectarea standardelor minime de calitate prevăzute în Ordinul ministrului muncii şi justiţiei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și reglementării tehnice „Normativ - adaptarea clădirilor civile şi spaţiului urban la nevoile individuale ale persoanelor cu handicap, indicativ NP 051-2012 – Revizuire NP 051/2000“, aprobată prin Ordinul MDRAP nr. 189/2013.</w:t>
      </w:r>
    </w:p>
    <w:p w14:paraId="49FCCF4B" w14:textId="77777777" w:rsidR="00C91C83" w:rsidRPr="00C91C83" w:rsidRDefault="00C91C83" w:rsidP="002F130F">
      <w:pPr>
        <w:rPr>
          <w:lang w:val="pt-BR"/>
        </w:rPr>
      </w:pPr>
      <w:r w:rsidRPr="00C91C83">
        <w:rPr>
          <w:lang w:val="pt-BR"/>
        </w:rPr>
        <w:t xml:space="preserve">Totodată, construcțiile vor respecta cel puțin standardul nZEB, respectiv clădiri cu consum de energie aproape zero, eficiente, practice si concepute în acord cu prevederile Planului Național </w:t>
      </w:r>
      <w:r w:rsidRPr="00C91C83">
        <w:rPr>
          <w:lang w:val="pt-BR"/>
        </w:rPr>
        <w:lastRenderedPageBreak/>
        <w:t>Integrat în domeniul Energiei și Schimbărilor Climatice 2021-2030 și ale Legii nr. 372/2005 privind performanța energetică a clădirilor.</w:t>
      </w:r>
    </w:p>
    <w:p w14:paraId="02A94EF6" w14:textId="77777777" w:rsidR="00C91C83" w:rsidRPr="00C91C83" w:rsidRDefault="00C91C83" w:rsidP="002F130F">
      <w:pPr>
        <w:rPr>
          <w:lang w:val="pt-BR"/>
        </w:rPr>
      </w:pPr>
      <w:r w:rsidRPr="00C91C83">
        <w:rPr>
          <w:lang w:val="pt-BR"/>
        </w:rPr>
        <w:t>Nu se admit la finanțare proiecte care prevăd doar lucrări de întreținere și reparații curente sau/și doar dotarea cu bunuri si echipamente a locuințelor sociale înființate/existente, precum și proiecte care propun doar lucrări care nu necesită obținerea unei autorizații de construcție.</w:t>
      </w:r>
    </w:p>
    <w:p w14:paraId="3446D742" w14:textId="77777777" w:rsidR="00C91C83" w:rsidRPr="00C91C83" w:rsidRDefault="00C91C83" w:rsidP="002F130F">
      <w:pPr>
        <w:rPr>
          <w:lang w:val="pt-BR"/>
        </w:rPr>
      </w:pPr>
      <w:r w:rsidRPr="00C91C83">
        <w:rPr>
          <w:lang w:val="pt-BR"/>
        </w:rPr>
        <w:t>Pentru componenta finanțată prin FEDR în vederea construcției sau modernizarea de noi locuințe sociale, este obligatorie asigurarea finanțării după încheierea proiectului și asigurarea furnizării serviciilor pe o durata de 5 ani de la efectuarea plății finale (cererea de rambursare finală) a operațiunii, și este obligatoriu să nu se modifice destinația locuințelor sociale construite/modernizate/reabilitate.</w:t>
      </w:r>
    </w:p>
    <w:p w14:paraId="1CBCD90C" w14:textId="77777777" w:rsidR="00C91C83" w:rsidRPr="00C91C83" w:rsidRDefault="00C91C83" w:rsidP="002F130F">
      <w:pPr>
        <w:rPr>
          <w:lang w:val="pt-BR"/>
        </w:rPr>
      </w:pPr>
      <w:r w:rsidRPr="00C91C83">
        <w:rPr>
          <w:lang w:val="pt-BR"/>
        </w:rPr>
        <w:t>Conform prevederilor art. 11 alin. (8) din OUG nr. 23/2023 privind instituirea unor măsuri de simplificare și digitalizare pentru gestionarea fondurilor europene aferente Politicii de coeziune 2021-2027, beneficiarii de finanțare nerambursabilă au obligația să se asigure că la emiterea ordinului de începere a execuției lucrărilor prevăzute in proiect, sunt îndeplinite toate condițiile legale pentru executarea acestora.</w:t>
      </w:r>
    </w:p>
    <w:p w14:paraId="13DF5237" w14:textId="77777777" w:rsidR="00C91C83" w:rsidRPr="00C91C83" w:rsidRDefault="00C91C83" w:rsidP="002F130F">
      <w:pPr>
        <w:rPr>
          <w:lang w:val="pt-BR"/>
        </w:rPr>
      </w:pPr>
      <w:r w:rsidRPr="00C91C83">
        <w:rPr>
          <w:lang w:val="pt-BR"/>
        </w:rPr>
        <w:t>In corelare cu valoarea asumată a indicatorul RCO65 - Capacitatea locuințelor sociale noi sau modernizate, la estimarea bugetului proiectului – componenta FEDR, se va lua în calcul un cost maxim per o unitate capacitate locuințe sociale de 36.263 euro (TVA inclus)/1 capacitate, atât în regiunile mai puțin dezvoltate cât și în regiunea mai dezvoltată.</w:t>
      </w:r>
    </w:p>
    <w:p w14:paraId="1263C753" w14:textId="618D3763" w:rsidR="00C91C83" w:rsidRPr="00C91C83" w:rsidRDefault="00C91C83" w:rsidP="002F130F">
      <w:pPr>
        <w:rPr>
          <w:lang w:val="pt-BR"/>
        </w:rPr>
      </w:pPr>
      <w:r w:rsidRPr="00C91C83">
        <w:rPr>
          <w:lang w:val="pt-BR"/>
        </w:rPr>
        <w:t>În procesul de selecție a beneficiarilor locuințelor sociale, autorităților locale li se recomandă a avea în vedere respectarea principiului nediscriminării, așa cum este acesta reglementat prin Ordonanța Guvernului nr.137/2000 privind prevenirea si sancționarea tuturor formelor de discriminare, inclusiv a criteriilor prevăzute de același act normativ. In elaborarea criteriilor de selecție a beneficiarilor de locuințe sociale autoritățile publice locale pot consulta „Ghidul de atribuire a locuințelor sociale – Ghid pentru autoritățile publice locale“ elaborat de ROMACT si</w:t>
      </w:r>
      <w:r>
        <w:rPr>
          <w:lang w:val="pt-BR"/>
        </w:rPr>
        <w:t xml:space="preserve"> </w:t>
      </w:r>
      <w:r w:rsidRPr="00C91C83">
        <w:rPr>
          <w:lang w:val="pt-BR"/>
        </w:rPr>
        <w:t>disponibil la adresa</w:t>
      </w:r>
      <w:r>
        <w:rPr>
          <w:lang w:val="pt-BR"/>
        </w:rPr>
        <w:t xml:space="preserve"> </w:t>
      </w:r>
      <w:r w:rsidRPr="00C91C83">
        <w:rPr>
          <w:lang w:val="pt-BR"/>
        </w:rPr>
        <w:t>https://coe-romact.org/sites/default/files/articles/files/Guide%20on%20social%20housing%20for%20local%20authorities%20in%20Romania.pdf</w:t>
      </w:r>
    </w:p>
    <w:p w14:paraId="3CF31E12" w14:textId="77777777" w:rsidR="0020034C" w:rsidRPr="0020034C" w:rsidRDefault="0020034C" w:rsidP="002F130F">
      <w:pPr>
        <w:rPr>
          <w:lang w:val="pt-BR"/>
        </w:rPr>
      </w:pPr>
      <w:r w:rsidRPr="0020034C">
        <w:rPr>
          <w:lang w:val="pt-BR"/>
        </w:rPr>
        <w:lastRenderedPageBreak/>
        <w:t>2.2 Finanțarea centrelor de zi</w:t>
      </w:r>
    </w:p>
    <w:p w14:paraId="7747422A" w14:textId="1E4C9927" w:rsidR="0020034C" w:rsidRPr="0020034C" w:rsidRDefault="0020034C" w:rsidP="002F130F">
      <w:pPr>
        <w:rPr>
          <w:lang w:val="pt-BR"/>
        </w:rPr>
      </w:pPr>
      <w:r w:rsidRPr="0020034C">
        <w:rPr>
          <w:rFonts w:ascii="Segoe UI Symbol" w:hAnsi="Segoe UI Symbol" w:cs="Segoe UI Symbol"/>
          <w:lang w:val="pt-BR"/>
        </w:rPr>
        <w:t>❖</w:t>
      </w:r>
      <w:r>
        <w:rPr>
          <w:lang w:val="pt-BR"/>
        </w:rPr>
        <w:t xml:space="preserve"> </w:t>
      </w:r>
      <w:r w:rsidRPr="0020034C">
        <w:rPr>
          <w:lang w:val="pt-BR"/>
        </w:rPr>
        <w:t>Construcția de noi centre de zi destinate furnizării de servicii sociale pentru grupurile vulnerabile;</w:t>
      </w:r>
    </w:p>
    <w:p w14:paraId="7452CEFC" w14:textId="31A57435" w:rsidR="00C91C83" w:rsidRDefault="0020034C" w:rsidP="002F130F">
      <w:pPr>
        <w:rPr>
          <w:lang w:val="pt-BR"/>
        </w:rPr>
      </w:pPr>
      <w:r w:rsidRPr="0020034C">
        <w:rPr>
          <w:rFonts w:ascii="Segoe UI Symbol" w:hAnsi="Segoe UI Symbol" w:cs="Segoe UI Symbol"/>
          <w:lang w:val="pt-BR"/>
        </w:rPr>
        <w:t>❖</w:t>
      </w:r>
      <w:r>
        <w:rPr>
          <w:lang w:val="pt-BR"/>
        </w:rPr>
        <w:t xml:space="preserve"> </w:t>
      </w:r>
      <w:r w:rsidRPr="0020034C">
        <w:rPr>
          <w:lang w:val="pt-BR"/>
        </w:rPr>
        <w:t>Modernizarea unor centre de zi existente destinate furnizării de servicii sociale pentru grupurile vulnerabile.</w:t>
      </w:r>
    </w:p>
    <w:p w14:paraId="39C1884B" w14:textId="77777777" w:rsidR="0020034C" w:rsidRPr="0020034C" w:rsidRDefault="0020034C" w:rsidP="002F130F">
      <w:pPr>
        <w:rPr>
          <w:lang w:val="pt-BR"/>
        </w:rPr>
      </w:pPr>
      <w:r w:rsidRPr="0020034C">
        <w:rPr>
          <w:lang w:val="pt-BR"/>
        </w:rPr>
        <w:t>Sprijinul FEDR va fi furnizat și pentru renovare/ construire centre de zi pentru persoanele din grupurile vulnerabile. Aceste investiții vizează modernizarea/construcția, accesibilizarea, eficiența energetică, dotarea cu echipamente și costuri operaționale.</w:t>
      </w:r>
    </w:p>
    <w:p w14:paraId="50967AAA" w14:textId="77777777" w:rsidR="0020034C" w:rsidRPr="0020034C" w:rsidRDefault="0020034C" w:rsidP="002F130F">
      <w:pPr>
        <w:rPr>
          <w:lang w:val="pt-BR"/>
        </w:rPr>
      </w:pPr>
      <w:r w:rsidRPr="0020034C">
        <w:rPr>
          <w:lang w:val="pt-BR"/>
        </w:rPr>
        <w:t>Nu se admit la finanțare proiecte care prevăd doar lucrări de întreținere și reparații curente sau/și doar dotarea cu bunuri si echipamente a centrelor de zi înființate/existente, precum și proiecte care propun doar lucrări care nu necesită obținerea unei autorizații de construcție.</w:t>
      </w:r>
    </w:p>
    <w:p w14:paraId="37ECA84C" w14:textId="77777777" w:rsidR="0020034C" w:rsidRPr="0020034C" w:rsidRDefault="0020034C" w:rsidP="002F130F">
      <w:pPr>
        <w:rPr>
          <w:lang w:val="pt-BR"/>
        </w:rPr>
      </w:pPr>
      <w:r w:rsidRPr="0020034C">
        <w:rPr>
          <w:lang w:val="pt-BR"/>
        </w:rPr>
        <w:t>Beneficiarul și parteneri vor asigura faptul că în toate locațiile de implementare a proiectului se asigura accesibilitatea persoanelor cu dizabilități în toate spațiile. În acest sens, beneficiarul/partenerii se vor asigura că lucrările de construcție/reabilitare vor asigura accesibilitatea persoanelor cu dizabilități în toate spațiile și vor fi disponibile echipamente specifice de asigurare a accesului persoanelor cu dizabilități în toate spațiile. Lucrările de construcții/reabilitare/modernizare precum și echipamentele ce asigură accesibilitatea persoanelor cu dizabilități sunt eligibile la rambursare în cadrul sumelor finanțate pe componenta specifică Fondului European de Dezvoltare Regionala.</w:t>
      </w:r>
    </w:p>
    <w:p w14:paraId="0D012B9A" w14:textId="77777777" w:rsidR="0020034C" w:rsidRPr="0020034C" w:rsidRDefault="0020034C" w:rsidP="002F130F">
      <w:pPr>
        <w:rPr>
          <w:lang w:val="pt-BR"/>
        </w:rPr>
      </w:pPr>
      <w:r w:rsidRPr="0020034C">
        <w:rPr>
          <w:lang w:val="pt-BR"/>
        </w:rPr>
        <w:t>In corelare cu valoarea asumata a indicatorul 6S8 - Capacitatea structurilor de asistență socială noi sau modernizate (altele decât locuințele), la estimarea bugetului proiectului – componenta FEDR, se va lua în calcul un cost maxim per o unitate capacitate centru de zi de 1.958 euro (TVA inclus)/1 capacitate, atât în regiunile mai puțin dezvoltate, cât și în regiunea mai dezvoltată.</w:t>
      </w:r>
    </w:p>
    <w:p w14:paraId="00F26B12" w14:textId="4F8710C4" w:rsidR="0020034C" w:rsidRPr="0020034C" w:rsidRDefault="0020034C" w:rsidP="002F130F">
      <w:pPr>
        <w:rPr>
          <w:lang w:val="pt-BR"/>
        </w:rPr>
      </w:pPr>
      <w:r w:rsidRPr="0020034C">
        <w:rPr>
          <w:lang w:val="pt-BR"/>
        </w:rPr>
        <w:t xml:space="preserve">In cazul amenajării (construcția/ modernizarea/ reabilitarea infrastructurii), se admit la finanțare atât lucrări care necesită obținerea autorizației/ autorizațiilor de construcție, caz în care trebuie respectate prevederile Hotărârii Guvernului nr. 907/2016 privind elaborarea </w:t>
      </w:r>
      <w:r w:rsidRPr="0020034C">
        <w:rPr>
          <w:lang w:val="pt-BR"/>
        </w:rPr>
        <w:lastRenderedPageBreak/>
        <w:t xml:space="preserve">documentației tehnico-economice aferente obiectivului de investiții, cât și proiecte care prevăd lucrări care nu necesită obținerea autorizației/ autorizațiilor de construcție (întreținere și reparații curente sau/și dotarea cu bunuri si echipamente etc). In acest ultim caz, în </w:t>
      </w:r>
      <w:r w:rsidR="005F6E48">
        <w:rPr>
          <w:lang w:val="pt-BR"/>
        </w:rPr>
        <w:t xml:space="preserve">fișa de proiect </w:t>
      </w:r>
      <w:r w:rsidRPr="0020034C">
        <w:rPr>
          <w:lang w:val="pt-BR"/>
        </w:rPr>
        <w:t>trebuie prezentate lucrările/ dotările care urmează a fi finanțate prin proiect, precum și analiza/ analizele/ ofertele privind prețurile pentru bunuri și servicii similare existente pe piața de profil.</w:t>
      </w:r>
    </w:p>
    <w:p w14:paraId="6F0246E3" w14:textId="77777777" w:rsidR="0020034C" w:rsidRPr="0020034C" w:rsidRDefault="0020034C" w:rsidP="002F130F">
      <w:pPr>
        <w:rPr>
          <w:lang w:val="pt-BR"/>
        </w:rPr>
      </w:pPr>
      <w:r w:rsidRPr="0020034C">
        <w:rPr>
          <w:lang w:val="pt-BR"/>
        </w:rPr>
        <w:t>În elaborarea documentației tehnico-economice aferente obiectivului de investiții se vor respecta prevederile Hotărârii Guvernului nr. 907/2016 privind etapele de elaborare și conținutul-cadru al documentațiilor tehnico-economice aferente obiectivelor/proiectelor de investiții finanțate din fonduri publice. De asemenea, pentru proiectele de investiții publice, bugetul proiectului se corelează cu Devizul general al investiției, întocmit în conformitate cu prevederile Hotărârii Guvernului nr. 907/2016, cu modificările si completările ulterioare.</w:t>
      </w:r>
    </w:p>
    <w:p w14:paraId="456658E5" w14:textId="77777777" w:rsidR="0020034C" w:rsidRPr="0020034C" w:rsidRDefault="0020034C" w:rsidP="002F130F">
      <w:pPr>
        <w:rPr>
          <w:lang w:val="pt-BR"/>
        </w:rPr>
      </w:pPr>
      <w:r w:rsidRPr="0020034C">
        <w:rPr>
          <w:lang w:val="pt-BR"/>
        </w:rPr>
        <w:t>NB. Pentru construirea de centre de zi se admite un cost maxim eligibil per metru pătrat de 1469,00 Euro/mp de suprafață construită desfășurată (inclusiv TVA). În cazul în care costul per metru pătrat este mai mare decât plafonul maxim admis, solicitantul urmează să acopere aceste costuri din resurse proprii.</w:t>
      </w:r>
    </w:p>
    <w:p w14:paraId="026D13E6" w14:textId="77777777" w:rsidR="0020034C" w:rsidRPr="0020034C" w:rsidRDefault="0020034C" w:rsidP="002F130F">
      <w:pPr>
        <w:rPr>
          <w:lang w:val="pt-BR"/>
        </w:rPr>
      </w:pPr>
      <w:r w:rsidRPr="0020034C">
        <w:rPr>
          <w:lang w:val="pt-BR"/>
        </w:rPr>
        <w:t>Pentru construirea de centre de zi prin reabilitarea, modernizarea, extinderea unei construcții/ clădiri existente sau nefinalizate, se admite un cost maxim eligibil per metru pătrat de 1347,00 Euro/mp de suprafață construită desfășurată (inclusiv TVA). În cazul în care costul per metru pătrat este mai mare decât plafonul maxim admis, solicitantul urmează să acopere aceste costuri din resurse proprii.</w:t>
      </w:r>
    </w:p>
    <w:p w14:paraId="2DA115B4" w14:textId="77777777" w:rsidR="0020034C" w:rsidRPr="0020034C" w:rsidRDefault="0020034C" w:rsidP="002F130F">
      <w:pPr>
        <w:rPr>
          <w:lang w:val="pt-BR"/>
        </w:rPr>
      </w:pPr>
      <w:r w:rsidRPr="0020034C">
        <w:rPr>
          <w:lang w:val="pt-BR"/>
        </w:rPr>
        <w:t>NB. Costul per metru pătrat suprafață construită desfășurată se va calcula în funcție de valoarea totală a Devizului general al investiției, întocmit în conformitate cu prevederile Hotărârii Guvernului nr. 907/2016, cu modificările si completările ulterioare.</w:t>
      </w:r>
    </w:p>
    <w:p w14:paraId="32B15B65" w14:textId="17CA683F" w:rsidR="0020034C" w:rsidRDefault="0020034C" w:rsidP="002F130F">
      <w:pPr>
        <w:rPr>
          <w:lang w:val="pt-BR"/>
        </w:rPr>
      </w:pPr>
      <w:r w:rsidRPr="0020034C">
        <w:rPr>
          <w:lang w:val="pt-BR"/>
        </w:rPr>
        <w:t>La proiectarea construcțiilor se va respecta normativul privind adaptarea clădirilor civile și spațiului urban la nevoile individuale ale persoanelor cu handicap NP 051-2012 Revizuire NP 051/2000, aprobat prin Ordinul MDRAP nr. 189/2013.</w:t>
      </w:r>
    </w:p>
    <w:p w14:paraId="6B6CA028" w14:textId="77777777" w:rsidR="0020034C" w:rsidRPr="0020034C" w:rsidRDefault="0020034C" w:rsidP="002F130F">
      <w:pPr>
        <w:rPr>
          <w:lang w:val="pt-BR"/>
        </w:rPr>
      </w:pPr>
      <w:r w:rsidRPr="0020034C">
        <w:rPr>
          <w:lang w:val="pt-BR"/>
        </w:rPr>
        <w:lastRenderedPageBreak/>
        <w:t>Totodată, construcțiile vor respecta cel puțin standardul NZEB, respectiv clădiri cu consum de energie aproape zero eficiente, practice si concepute în acord cu prevederile Planului Național Integrat în domeniul Energiei și Schimbărilor Climatice 2021-2030 și ale Legii nr.372/2005 republicata la data de 23 septembrie 2020, privind performanța energetică a clădirilor.</w:t>
      </w:r>
    </w:p>
    <w:p w14:paraId="414921F5" w14:textId="77777777" w:rsidR="0020034C" w:rsidRPr="0020034C" w:rsidRDefault="0020034C" w:rsidP="002F130F">
      <w:pPr>
        <w:rPr>
          <w:lang w:val="pt-BR"/>
        </w:rPr>
      </w:pPr>
      <w:r w:rsidRPr="0020034C">
        <w:rPr>
          <w:lang w:val="pt-BR"/>
        </w:rPr>
        <w:t>N.B: Pentru componenta finanțată prin FEDR în vederea construcției sau modernizării de centre de zi este obligatoriu asigurarea furnizării serviciilor pe o durată de 5 ani de la efectuarea plății finale (cererea de rambursare finală) a operațiunii și este obligatoriu să nu se modifice destinația centrelor de zi.</w:t>
      </w:r>
    </w:p>
    <w:p w14:paraId="2DA87E8F" w14:textId="77777777" w:rsidR="0020034C" w:rsidRPr="0020034C" w:rsidRDefault="0020034C" w:rsidP="002F130F">
      <w:pPr>
        <w:rPr>
          <w:lang w:val="pt-BR"/>
        </w:rPr>
      </w:pPr>
      <w:r w:rsidRPr="00E93E8D">
        <w:t xml:space="preserve">NB. Conform prevederilor art. 11 alin. </w:t>
      </w:r>
      <w:r w:rsidRPr="0020034C">
        <w:rPr>
          <w:lang w:val="pt-BR"/>
        </w:rPr>
        <w:t>(8) din OUG nr. 23/2023 privind instituirea unor măsuri de simplificare și digitalizare pentru gestionarea fondurilor europene aferente Politicii de coeziune 2021-2027, beneficiarii de finanțare nerambursabilă au obligația să se asigure că la emiterea ordinului de începere a execuției lucrărilor prevăzute în proiect sunt îndeplinite toate condițiile legale pentru executarea acestora.</w:t>
      </w:r>
    </w:p>
    <w:p w14:paraId="720EA7FC" w14:textId="7601DD34" w:rsidR="0020034C" w:rsidRDefault="0020034C" w:rsidP="002F130F">
      <w:pPr>
        <w:rPr>
          <w:lang w:val="pt-BR"/>
        </w:rPr>
      </w:pPr>
      <w:r w:rsidRPr="0020034C">
        <w:rPr>
          <w:lang w:val="pt-BR"/>
        </w:rPr>
        <w:t xml:space="preserve">N.B: În </w:t>
      </w:r>
      <w:r>
        <w:rPr>
          <w:lang w:val="pt-BR"/>
        </w:rPr>
        <w:t>fișa de proiect</w:t>
      </w:r>
      <w:r w:rsidRPr="0020034C">
        <w:rPr>
          <w:lang w:val="pt-BR"/>
        </w:rPr>
        <w:t xml:space="preserve"> beneficiarul va menționa în mod obligatoriu tipologia de serviciu social ce urmează să fie implementat în infrastructura socială dezvoltată la nivel de cod de serviciu definit în conformitate cu Hotărârea de Guvern nr. 867/2015 pentru aprobarea Nomenclatorului serviciilor sociale, precum și a regulamentelor-cadru de organizare și funcționare a serviciilor sociale, cu modificările și completările ulterioare.</w:t>
      </w:r>
    </w:p>
    <w:p w14:paraId="72A96FAB" w14:textId="77777777" w:rsidR="0020034C" w:rsidRPr="00E93E8D" w:rsidRDefault="0020034C" w:rsidP="002F130F">
      <w:r w:rsidRPr="00E93E8D">
        <w:t>Activități cu finanțare din Fondul Social European Plus</w:t>
      </w:r>
    </w:p>
    <w:p w14:paraId="692DDEF1" w14:textId="447AE2D3" w:rsidR="0020034C" w:rsidRPr="00E93E8D" w:rsidRDefault="0020034C" w:rsidP="002F130F">
      <w:r w:rsidRPr="00E93E8D">
        <w:t>Activități finanțate din 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005F6E48">
        <w:t xml:space="preserve"> - Măsura 4</w:t>
      </w:r>
    </w:p>
    <w:p w14:paraId="1FCEAC14" w14:textId="77777777" w:rsidR="0020034C" w:rsidRPr="00E93E8D" w:rsidRDefault="0020034C" w:rsidP="002F130F">
      <w:r w:rsidRPr="00E93E8D">
        <w:t>Activitatea 3 (Acțiunea 1.3 conform Programului Incluziune și Demnitate Socială 2021 – 2027) Furnizarea de activități educaționale de sprijin de tip before și after school</w:t>
      </w:r>
    </w:p>
    <w:p w14:paraId="56AC3DA7" w14:textId="77777777" w:rsidR="0020034C" w:rsidRPr="0020034C" w:rsidRDefault="0020034C" w:rsidP="002F130F">
      <w:pPr>
        <w:rPr>
          <w:lang w:val="pt-BR"/>
        </w:rPr>
      </w:pPr>
      <w:r w:rsidRPr="00E93E8D">
        <w:lastRenderedPageBreak/>
        <w:t xml:space="preserve">În cadrul acestei activități vor fi furnizate măsuri de sprijin educațional destinate copiilor aflați în risc de sărăcie și excluziune socială, înmatriculați în sistemul de educație la nivel antepreșcolar/preșcolar sau școlar (maxim clasa a X-a la data intrării în operațiune) în vederea prevenirii riscului de abandon școlar. </w:t>
      </w:r>
      <w:r w:rsidRPr="0020034C">
        <w:rPr>
          <w:lang w:val="pt-BR"/>
        </w:rPr>
        <w:t>Aceste măsuri de sprijin se vor concretiza în furnizarea de servicii de before și/sau after school, complementar cu acordarea de masă caldă.</w:t>
      </w:r>
    </w:p>
    <w:p w14:paraId="28C606F6" w14:textId="77777777" w:rsidR="0020034C" w:rsidRPr="00E93E8D" w:rsidRDefault="0020034C" w:rsidP="002F130F">
      <w:r w:rsidRPr="00E93E8D">
        <w:t>În mod complementar cu serviciile de before și/sau after school se vor putea finanța măsuri ce vizează:</w:t>
      </w:r>
    </w:p>
    <w:p w14:paraId="0AFAEDAA" w14:textId="3C3D2FFB" w:rsidR="0020034C" w:rsidRPr="0020034C" w:rsidRDefault="0020034C" w:rsidP="002F130F">
      <w:pPr>
        <w:rPr>
          <w:lang w:val="pt-BR"/>
        </w:rPr>
      </w:pPr>
      <w:r w:rsidRPr="0020034C">
        <w:rPr>
          <w:lang w:val="pt-BR"/>
        </w:rPr>
        <w:t>-</w:t>
      </w:r>
      <w:r>
        <w:rPr>
          <w:lang w:val="pt-BR"/>
        </w:rPr>
        <w:t xml:space="preserve"> </w:t>
      </w:r>
      <w:r w:rsidRPr="0020034C">
        <w:rPr>
          <w:lang w:val="pt-BR"/>
        </w:rPr>
        <w:t>Facilitarea transportului elevilor către/de la unitățile școlare;</w:t>
      </w:r>
    </w:p>
    <w:p w14:paraId="57B8C549" w14:textId="04CF4294" w:rsidR="0020034C" w:rsidRPr="0020034C" w:rsidRDefault="0020034C" w:rsidP="002F130F">
      <w:pPr>
        <w:rPr>
          <w:lang w:val="pt-BR"/>
        </w:rPr>
      </w:pPr>
      <w:r w:rsidRPr="0020034C">
        <w:rPr>
          <w:lang w:val="pt-BR"/>
        </w:rPr>
        <w:t>-</w:t>
      </w:r>
      <w:r>
        <w:rPr>
          <w:lang w:val="pt-BR"/>
        </w:rPr>
        <w:t xml:space="preserve"> </w:t>
      </w:r>
      <w:r w:rsidRPr="0020034C">
        <w:rPr>
          <w:lang w:val="pt-BR"/>
        </w:rPr>
        <w:t>Activități extrașcolare, cultural-recreative, sportive pentru beneficiarii serviciilor de before și after school;</w:t>
      </w:r>
    </w:p>
    <w:p w14:paraId="6F015543" w14:textId="2A9D0238" w:rsidR="0020034C" w:rsidRDefault="0020034C" w:rsidP="002F130F">
      <w:pPr>
        <w:rPr>
          <w:lang w:val="pt-BR"/>
        </w:rPr>
      </w:pPr>
      <w:r w:rsidRPr="0020034C">
        <w:rPr>
          <w:lang w:val="pt-BR"/>
        </w:rPr>
        <w:t>-</w:t>
      </w:r>
      <w:r>
        <w:rPr>
          <w:lang w:val="pt-BR"/>
        </w:rPr>
        <w:t xml:space="preserve"> </w:t>
      </w:r>
      <w:r w:rsidRPr="0020034C">
        <w:rPr>
          <w:lang w:val="pt-BR"/>
        </w:rPr>
        <w:t>Campanii/programe de conștientizare privind participarea la educație pentru părinți.</w:t>
      </w:r>
    </w:p>
    <w:p w14:paraId="72C1D9F0" w14:textId="778989B1" w:rsidR="00D70C9A" w:rsidRPr="00BE0A37" w:rsidRDefault="005F6E48" w:rsidP="002F130F">
      <w:pPr>
        <w:rPr>
          <w:lang w:val="it-CH"/>
        </w:rPr>
      </w:pPr>
      <w:r w:rsidRPr="005F6E48">
        <w:rPr>
          <w:lang w:val="it-CH"/>
        </w:rPr>
        <w:t>N.B: eligibilitatea grupului țintă elevi este stabilită în funcție de criteriile de eligibilitate menționate la secțiunea 3.7 Grup țintă vizat de apelul de proiecte și nu este condiționată de înmatricularea în unitatea/unitățile școlare ce au calitatea de solicitant sau partener.</w:t>
      </w:r>
    </w:p>
    <w:p w14:paraId="776C4E16" w14:textId="72744043" w:rsidR="0020034C" w:rsidRPr="00E93E8D" w:rsidRDefault="0020034C" w:rsidP="002F130F">
      <w:r w:rsidRPr="00E93E8D">
        <w:t>Activități finanțate din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00733B3B">
        <w:t xml:space="preserve"> – Măsura 1 și 2</w:t>
      </w:r>
      <w:r w:rsidR="00BE0A37">
        <w:t>.</w:t>
      </w:r>
    </w:p>
    <w:p w14:paraId="10FC8760" w14:textId="6DB7E07C" w:rsidR="0020034C" w:rsidRPr="0020034C" w:rsidRDefault="0020034C" w:rsidP="002F130F">
      <w:pPr>
        <w:rPr>
          <w:lang w:val="pt-BR"/>
        </w:rPr>
      </w:pPr>
      <w:r w:rsidRPr="0020034C">
        <w:rPr>
          <w:lang w:val="pt-BR"/>
        </w:rPr>
        <w:t xml:space="preserve">Activitatea </w:t>
      </w:r>
      <w:r w:rsidR="008A3531">
        <w:rPr>
          <w:lang w:val="pt-BR"/>
        </w:rPr>
        <w:t>4</w:t>
      </w:r>
      <w:r w:rsidRPr="0020034C">
        <w:rPr>
          <w:lang w:val="pt-BR"/>
        </w:rPr>
        <w:t xml:space="preserve"> (Acțiunea 1.5 în conformitate cu Programul Incluziune și Demnitate Socială 2021 – 2027) Furnizarea de servicii sociale pentru copii și vârstnici</w:t>
      </w:r>
    </w:p>
    <w:p w14:paraId="78236DA3" w14:textId="7E306A0D" w:rsidR="0020034C" w:rsidRDefault="0020034C" w:rsidP="002F130F">
      <w:pPr>
        <w:rPr>
          <w:lang w:val="pt-BR"/>
        </w:rPr>
      </w:pPr>
      <w:r w:rsidRPr="0020034C">
        <w:rPr>
          <w:lang w:val="pt-BR"/>
        </w:rPr>
        <w:t xml:space="preserve">În cadrul acestei activități se vor furniza servicii sociale pentru copii și/sau vârstnici aflați în situație de risc de sărăcie și excluziune socială. Serviciile sociale vor fi furnizate de către furnizori acreditați de servicii sociale pe bază de servicii sociale licențiate. În acest sens, beneficiarul va menționa în mod expres în </w:t>
      </w:r>
      <w:r w:rsidR="00733B3B">
        <w:rPr>
          <w:lang w:val="pt-BR"/>
        </w:rPr>
        <w:t>fișa de proiect</w:t>
      </w:r>
      <w:r w:rsidRPr="0020034C">
        <w:rPr>
          <w:lang w:val="pt-BR"/>
        </w:rPr>
        <w:t xml:space="preserve"> tipul de serviciu social ce urmează a </w:t>
      </w:r>
      <w:r w:rsidRPr="0020034C">
        <w:rPr>
          <w:lang w:val="pt-BR"/>
        </w:rPr>
        <w:lastRenderedPageBreak/>
        <w:t>fi furnizat în conformitate cu Hotărârea de Guvern nr. 867/2015 pentru aprobarea Nomenclatorului serviciilor sociale, precum și a regulamentelor-cadru de organizare și funcționare a serviciilor sociale, menționând codul serviciul social.</w:t>
      </w:r>
    </w:p>
    <w:p w14:paraId="27C7466A" w14:textId="683B2F61" w:rsidR="00A20E80" w:rsidRPr="00C91C83" w:rsidRDefault="00A20E80" w:rsidP="002F130F">
      <w:pPr>
        <w:rPr>
          <w:lang w:val="pt-BR"/>
        </w:rPr>
      </w:pPr>
      <w:r>
        <w:rPr>
          <w:lang w:val="pt-BR"/>
        </w:rPr>
        <w:t xml:space="preserve">Tot în cadrul acestei activități se vor furniza </w:t>
      </w:r>
      <w:r w:rsidRPr="00C91C83">
        <w:rPr>
          <w:lang w:val="pt-BR"/>
        </w:rPr>
        <w:t>măsuri de acompaniere în vederea integrării persoanelor vulnerabile/marginalizate beneficiare de locuire, pentru a accesa/ beneficia și de servicii de sprijin pentru furnizarea de asistență juridică pentru reglementarea actelor de identitate, de proprietate, de stare civilă, de obținere a drepturilor de asistență socială (beneficii de asistență / servicii sociale), acces la servicii medicale, acces educație/ formare profesionala/angajare etc.</w:t>
      </w:r>
      <w:r>
        <w:rPr>
          <w:lang w:val="pt-BR"/>
        </w:rPr>
        <w:t xml:space="preserve">, în concordanță cu prevederiile secțiunii </w:t>
      </w:r>
      <w:r>
        <w:rPr>
          <w:lang w:val="it-CH"/>
        </w:rPr>
        <w:t xml:space="preserve"> </w:t>
      </w:r>
      <w:r w:rsidRPr="00580C15">
        <w:rPr>
          <w:b/>
          <w:lang w:val="pt-BR"/>
        </w:rPr>
        <w:t>5.2.1. Cerinţe generale privind eligibilitatea activităţilor</w:t>
      </w:r>
      <w:r>
        <w:rPr>
          <w:b/>
          <w:lang w:val="pt-BR"/>
        </w:rPr>
        <w:t xml:space="preserve"> din prezentul Ghid. </w:t>
      </w:r>
    </w:p>
    <w:p w14:paraId="35B2CF4B" w14:textId="77777777" w:rsidR="00A20E80" w:rsidRPr="00C91C83" w:rsidRDefault="00A20E80" w:rsidP="002F130F">
      <w:pPr>
        <w:rPr>
          <w:lang w:val="pt-BR"/>
        </w:rPr>
      </w:pPr>
    </w:p>
    <w:p w14:paraId="36246169" w14:textId="4AE4D5F5" w:rsidR="006C26E5" w:rsidRPr="007C7B68" w:rsidRDefault="006C26E5" w:rsidP="002F130F">
      <w:pPr>
        <w:pStyle w:val="Heading3"/>
        <w:rPr>
          <w:lang w:val="pt-BR"/>
        </w:rPr>
      </w:pPr>
      <w:bookmarkStart w:id="52" w:name="_Toc219228547"/>
      <w:r w:rsidRPr="007C7B68">
        <w:rPr>
          <w:lang w:val="pt-BR"/>
        </w:rPr>
        <w:t>5.2.3. Activitatea de bază</w:t>
      </w:r>
      <w:bookmarkEnd w:id="52"/>
    </w:p>
    <w:p w14:paraId="6D1F9EE7" w14:textId="6BCBBAE5" w:rsidR="006C26E5" w:rsidRPr="007C7B68" w:rsidRDefault="006C26E5" w:rsidP="002F130F">
      <w:pPr>
        <w:rPr>
          <w:lang w:val="pt-BR"/>
        </w:rPr>
      </w:pPr>
      <w:r w:rsidRPr="007C7B68">
        <w:rPr>
          <w:lang w:val="pt-BR"/>
        </w:rPr>
        <w:t>Sunt considerate activitati de bază toate activitățile de la capitolul 5.2.2 Activități eligibil</w:t>
      </w:r>
      <w:r w:rsidR="00B72BF2" w:rsidRPr="007C7B68">
        <w:rPr>
          <w:lang w:val="pt-BR"/>
        </w:rPr>
        <w:t>e</w:t>
      </w:r>
      <w:r w:rsidR="00910EFE" w:rsidRPr="007C7B68">
        <w:rPr>
          <w:lang w:val="pt-BR"/>
        </w:rPr>
        <w:t xml:space="preserve">, în conformitate cu prevederile art. 2 alin (3) litera a) din Ordonanța de urgență a Guvenului nr. 23/2023 privind instituirea unor măsuri de simplificare și digitalizare pentru gestionarea fondurilor europene aferente Politicii de coeziune 2021-2027, cu modificările și completările ulterioare, potrivit cărora bugetul alocat pentru activitățile de bază reprezintă minim 50% din total buget eligibil al proiectului. In acest sens, în </w:t>
      </w:r>
      <w:r w:rsidR="00B405E8" w:rsidRPr="007C7B68">
        <w:rPr>
          <w:lang w:val="pt-BR"/>
        </w:rPr>
        <w:t>fișa de proiect</w:t>
      </w:r>
      <w:r w:rsidR="00910EFE" w:rsidRPr="007C7B68">
        <w:rPr>
          <w:lang w:val="pt-BR"/>
        </w:rPr>
        <w:t xml:space="preserve"> și/sau în documentele atașate acesteia solicitantul va prezenta cheltuielile aferente activităților de bază mai sus menționate.</w:t>
      </w:r>
    </w:p>
    <w:p w14:paraId="711FE985" w14:textId="77777777" w:rsidR="006C26E5" w:rsidRPr="00F75F79" w:rsidRDefault="006C26E5" w:rsidP="002F130F">
      <w:pPr>
        <w:pStyle w:val="Heading3"/>
        <w:rPr>
          <w:lang w:val="pt-BR"/>
        </w:rPr>
      </w:pPr>
      <w:bookmarkStart w:id="53" w:name="_Toc219228548"/>
      <w:r w:rsidRPr="00F75F79">
        <w:rPr>
          <w:lang w:val="pt-BR"/>
        </w:rPr>
        <w:t>5.2.4. Activităţi neeligibile</w:t>
      </w:r>
      <w:bookmarkEnd w:id="53"/>
    </w:p>
    <w:p w14:paraId="0D7ED51B" w14:textId="0E81E50A" w:rsidR="006C26E5" w:rsidRPr="00F75F79" w:rsidRDefault="006C26E5" w:rsidP="002F130F">
      <w:pPr>
        <w:rPr>
          <w:lang w:val="pt-BR"/>
        </w:rPr>
      </w:pPr>
      <w:r w:rsidRPr="00F75F79">
        <w:rPr>
          <w:lang w:val="pt-BR"/>
        </w:rPr>
        <w:t>Pot fi considerate neeligibile activitățile care fie nu au legătură directă cu activitățile incluse în secțiunea 5.2.2, fie nu sunt necesare pentru execuția proiectului, cu excepția activităților transversale de tipul activități de management de proiect, de suport pentru managementul / coordonarea proiectului, achiziții, ITC, informare si publicitate, activități aferente cheltuielilor indirecte etc.</w:t>
      </w:r>
    </w:p>
    <w:p w14:paraId="313211C2" w14:textId="68E00BFA" w:rsidR="002343A2" w:rsidRPr="009746D2" w:rsidRDefault="006C26E5" w:rsidP="002F130F">
      <w:pPr>
        <w:pStyle w:val="Heading2"/>
        <w:rPr>
          <w:lang w:val="pt-BR"/>
        </w:rPr>
      </w:pPr>
      <w:bookmarkStart w:id="54" w:name="_Toc219228549"/>
      <w:r w:rsidRPr="009746D2">
        <w:rPr>
          <w:lang w:val="pt-BR"/>
        </w:rPr>
        <w:lastRenderedPageBreak/>
        <w:t>5.3. Eligibilitatea cheltuielilor</w:t>
      </w:r>
      <w:bookmarkEnd w:id="54"/>
    </w:p>
    <w:p w14:paraId="1D831ADC" w14:textId="6FF3F22E" w:rsidR="00F75F79" w:rsidRPr="009746D2" w:rsidRDefault="00675299" w:rsidP="00BC4A4D">
      <w:pPr>
        <w:pStyle w:val="Heading3"/>
        <w:rPr>
          <w:lang w:val="pt-BR"/>
        </w:rPr>
      </w:pPr>
      <w:bookmarkStart w:id="55" w:name="_Toc219228550"/>
      <w:r w:rsidRPr="009746D2">
        <w:rPr>
          <w:lang w:val="pt-BR"/>
        </w:rPr>
        <w:t xml:space="preserve">5.3.1 </w:t>
      </w:r>
      <w:r w:rsidR="006C26E5" w:rsidRPr="009746D2">
        <w:rPr>
          <w:lang w:val="pt-BR"/>
        </w:rPr>
        <w:t>Baza legală pentru stabilirea eligibilității cheltuielilor</w:t>
      </w:r>
      <w:bookmarkEnd w:id="55"/>
      <w:r w:rsidR="006C26E5" w:rsidRPr="009746D2">
        <w:rPr>
          <w:lang w:val="pt-BR"/>
        </w:rPr>
        <w:t xml:space="preserve"> </w:t>
      </w:r>
    </w:p>
    <w:p w14:paraId="49AA2EB5" w14:textId="77777777" w:rsidR="00F75F79" w:rsidRPr="00F75F79" w:rsidRDefault="00F75F79" w:rsidP="002B49E5">
      <w:pPr>
        <w:rPr>
          <w:b/>
          <w:lang w:val="pt-BR"/>
        </w:rPr>
      </w:pPr>
      <w:r w:rsidRPr="00F75F79">
        <w:rPr>
          <w:lang w:val="pt-BR"/>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 </w:t>
      </w:r>
    </w:p>
    <w:p w14:paraId="20CEA5DB" w14:textId="77777777" w:rsidR="00F75F79" w:rsidRPr="00F75F79" w:rsidRDefault="00F75F79" w:rsidP="002B49E5">
      <w:pPr>
        <w:rPr>
          <w:b/>
          <w:lang w:val="pt-BR"/>
        </w:rPr>
      </w:pPr>
      <w:r w:rsidRPr="00F75F79">
        <w:rPr>
          <w:lang w:val="pt-BR"/>
        </w:rPr>
        <w:t xml:space="preserve">Regulamentul (UE) 2021/1057 al Parlamentului European și al Consiliului din 24 iunie 2021 de instituire a Fondului social european Plus (FSE+) și de abrogare a Regulamentului (UE) nr. 1296/2013, cu modificările ulterioare; </w:t>
      </w:r>
    </w:p>
    <w:p w14:paraId="32BD7CB4" w14:textId="77777777" w:rsidR="00F75F79" w:rsidRPr="00F75F79" w:rsidRDefault="00F75F79" w:rsidP="002B49E5">
      <w:pPr>
        <w:rPr>
          <w:b/>
          <w:lang w:val="pt-BR"/>
        </w:rPr>
      </w:pPr>
      <w:r w:rsidRPr="00F75F79">
        <w:rPr>
          <w:lang w:val="pt-BR"/>
        </w:rPr>
        <w:t xml:space="preserve">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aprobată cu modificări prin Legea nr. 231/2023, cu modificările și completările ulterioare; </w:t>
      </w:r>
    </w:p>
    <w:p w14:paraId="2A65DD6F" w14:textId="77777777" w:rsidR="00F75F79" w:rsidRPr="00F75F79" w:rsidRDefault="00F75F79" w:rsidP="002B49E5">
      <w:pPr>
        <w:rPr>
          <w:b/>
          <w:lang w:val="pt-BR"/>
        </w:rPr>
      </w:pPr>
      <w:r w:rsidRPr="00F75F79">
        <w:rPr>
          <w:lang w:val="pt-BR"/>
        </w:rPr>
        <w:t xml:space="preserve">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600D8D72" w14:textId="799F725F" w:rsidR="00F75F79" w:rsidRPr="002B49E5" w:rsidRDefault="00F75F79" w:rsidP="002F130F">
      <w:pPr>
        <w:rPr>
          <w:b/>
          <w:lang w:val="pt-BR"/>
        </w:rPr>
      </w:pPr>
      <w:r w:rsidRPr="00F75F79">
        <w:rPr>
          <w:lang w:val="pt-BR"/>
        </w:rPr>
        <w:t xml:space="preserve">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w:t>
      </w:r>
    </w:p>
    <w:p w14:paraId="649C9C79" w14:textId="77777777" w:rsidR="006C26E5" w:rsidRPr="006571F4" w:rsidRDefault="006C26E5" w:rsidP="002F130F">
      <w:pPr>
        <w:pStyle w:val="Heading3"/>
        <w:rPr>
          <w:lang w:val="pt-BR"/>
        </w:rPr>
      </w:pPr>
      <w:bookmarkStart w:id="56" w:name="_Toc219228551"/>
      <w:r w:rsidRPr="006571F4">
        <w:rPr>
          <w:lang w:val="pt-BR"/>
        </w:rPr>
        <w:lastRenderedPageBreak/>
        <w:t>5.3.2. Categorii şi plafoane de cheltuieli eligibile</w:t>
      </w:r>
      <w:bookmarkEnd w:id="56"/>
    </w:p>
    <w:p w14:paraId="3465C249" w14:textId="77777777" w:rsidR="00090E2B" w:rsidRPr="00090E2B" w:rsidRDefault="00090E2B" w:rsidP="002F130F">
      <w:pPr>
        <w:rPr>
          <w:lang w:val="pt-BR"/>
        </w:rPr>
      </w:pPr>
      <w:r w:rsidRPr="00090E2B">
        <w:rPr>
          <w:lang w:val="pt-BR"/>
        </w:rPr>
        <w:t>A. CHELTUIELI DE TIP FEDR</w:t>
      </w:r>
    </w:p>
    <w:p w14:paraId="3EDB360C" w14:textId="10878363" w:rsidR="00090E2B" w:rsidRPr="00090E2B" w:rsidRDefault="00090E2B" w:rsidP="002F130F">
      <w:pPr>
        <w:rPr>
          <w:lang w:val="pt-BR"/>
        </w:rPr>
      </w:pPr>
      <w:r w:rsidRPr="00090E2B">
        <w:rPr>
          <w:lang w:val="pt-BR"/>
        </w:rPr>
        <w:t>În cadrul prezent</w:t>
      </w:r>
      <w:r w:rsidR="009746D2">
        <w:rPr>
          <w:lang w:val="pt-BR"/>
        </w:rPr>
        <w:t>elor</w:t>
      </w:r>
      <w:r w:rsidRPr="00090E2B">
        <w:rPr>
          <w:lang w:val="pt-BR"/>
        </w:rPr>
        <w:t xml:space="preserve"> </w:t>
      </w:r>
      <w:r w:rsidR="009746D2">
        <w:rPr>
          <w:lang w:val="pt-BR"/>
        </w:rPr>
        <w:t xml:space="preserve">cereri de propuneri </w:t>
      </w:r>
      <w:r w:rsidRPr="00090E2B">
        <w:rPr>
          <w:lang w:val="pt-BR"/>
        </w:rPr>
        <w:t>cheltuielile finanțate din componenta FEDR a bugetului proiectului se împart in:</w:t>
      </w:r>
    </w:p>
    <w:p w14:paraId="1949602E" w14:textId="4FA78F20" w:rsidR="00090E2B" w:rsidRPr="00090E2B" w:rsidRDefault="00090E2B" w:rsidP="002F130F">
      <w:pPr>
        <w:rPr>
          <w:lang w:val="pt-BR"/>
        </w:rPr>
      </w:pPr>
      <w:r w:rsidRPr="00090E2B">
        <w:rPr>
          <w:rFonts w:ascii="Segoe UI Symbol" w:hAnsi="Segoe UI Symbol" w:cs="Segoe UI Symbol"/>
          <w:lang w:val="pt-BR"/>
        </w:rPr>
        <w:t>❖</w:t>
      </w:r>
      <w:r>
        <w:rPr>
          <w:lang w:val="pt-BR"/>
        </w:rPr>
        <w:t xml:space="preserve"> c</w:t>
      </w:r>
      <w:r w:rsidRPr="00090E2B">
        <w:rPr>
          <w:lang w:val="pt-BR"/>
        </w:rPr>
        <w:t>heltuieli directe</w:t>
      </w:r>
    </w:p>
    <w:p w14:paraId="78D2B6A0" w14:textId="015865B0" w:rsidR="00F75F79"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cheltuieli indirecte</w:t>
      </w:r>
    </w:p>
    <w:p w14:paraId="6393724B" w14:textId="6C39990E" w:rsidR="00090E2B" w:rsidRPr="00090E2B" w:rsidRDefault="00090E2B" w:rsidP="002F130F">
      <w:pPr>
        <w:rPr>
          <w:lang w:val="pt-BR"/>
        </w:rPr>
      </w:pPr>
      <w:r w:rsidRPr="00090E2B">
        <w:rPr>
          <w:b/>
          <w:bCs/>
          <w:lang w:val="pt-BR"/>
        </w:rPr>
        <w:t>Cheltuielile directe</w:t>
      </w:r>
      <w:r w:rsidRPr="00090E2B">
        <w:rPr>
          <w:lang w:val="pt-BR"/>
        </w:rPr>
        <w:t xml:space="preserve"> reprezintă acele cheltuieli eligibile care sunt direct legate de punerea în aplicare a investiției sau a proiectului și pentru care poate fi demonstrată legătura directă cu respectiva investiție sau cu respectivul proiect.</w:t>
      </w:r>
    </w:p>
    <w:p w14:paraId="7B4DC9A4" w14:textId="2A948AFA" w:rsidR="00090E2B" w:rsidRDefault="00090E2B" w:rsidP="002F130F">
      <w:pPr>
        <w:rPr>
          <w:lang w:val="pt-BR"/>
        </w:rPr>
      </w:pPr>
      <w:r w:rsidRPr="00090E2B">
        <w:rPr>
          <w:b/>
          <w:bCs/>
          <w:lang w:val="pt-BR"/>
        </w:rPr>
        <w:t>Cheltuielile indirecte</w:t>
      </w:r>
      <w:r w:rsidRPr="00090E2B">
        <w:rPr>
          <w:lang w:val="pt-BR"/>
        </w:rPr>
        <w:t xml:space="preserve"> sunt toate acele cheltuieli care nu se încadrează în categoria costurilor directe.</w:t>
      </w:r>
    </w:p>
    <w:p w14:paraId="73994A5E" w14:textId="77777777" w:rsidR="00090E2B" w:rsidRPr="00090E2B" w:rsidRDefault="00090E2B" w:rsidP="002F130F">
      <w:pPr>
        <w:rPr>
          <w:lang w:val="pt-BR"/>
        </w:rPr>
      </w:pPr>
      <w:r w:rsidRPr="00090E2B">
        <w:rPr>
          <w:lang w:val="pt-BR"/>
        </w:rPr>
        <w:t>In cazul cheltuielilor FEDR sunt eligibile următoarele tipuri de cheltuieli:</w:t>
      </w:r>
    </w:p>
    <w:p w14:paraId="1F4EF9B7" w14:textId="39EB86CD" w:rsidR="00090E2B" w:rsidRPr="00090E2B" w:rsidRDefault="00090E2B" w:rsidP="002F130F">
      <w:pPr>
        <w:rPr>
          <w:lang w:val="pt-BR"/>
        </w:rPr>
      </w:pPr>
      <w:r w:rsidRPr="00090E2B">
        <w:rPr>
          <w:lang w:val="pt-BR"/>
        </w:rPr>
        <w:t>A.1 Cheltuieli pentru achiziționarea de mijloace de transport a copiilor incluse în categoria Echipamente/ Dotari/ Active corporale – Cheltuieli achiziționare mijloace de transport.</w:t>
      </w:r>
    </w:p>
    <w:p w14:paraId="0173BEB8" w14:textId="33CEB075" w:rsidR="00090E2B" w:rsidRDefault="00090E2B" w:rsidP="002F130F">
      <w:pPr>
        <w:rPr>
          <w:lang w:val="pt-BR"/>
        </w:rPr>
      </w:pPr>
      <w:r w:rsidRPr="00090E2B">
        <w:rPr>
          <w:lang w:val="pt-BR"/>
        </w:rPr>
        <w:t>În ceea ce privește achiziția de vehicule de transport pentru a asigura accesul la centre și mobilitatea echipelor de servicii, se vor avea în vedere prevederile art. 7 al Regulamentului (UE) 2021/1058 al Parlamentului European și al Consiliului din 24 iunie 2021 privind Fondul european de dezvoltare regională și Fondul de coeziune, care menționează următoarele: FEDR și Fondul de coeziune nu oferă sprijin pentru (...) (h) investițiile legate de producția, prelucrarea, transportul, distribuția, stocarea sau arderea combustibililor fosili, exceptând: (...) (iii) investițiile în: — vehiculele nepoluante, astfel cum sunt definite în Directiva 2009/33/CE a Parlamentului European și a Consiliului, de interes public.</w:t>
      </w:r>
    </w:p>
    <w:p w14:paraId="0F1BEBC3" w14:textId="77777777" w:rsidR="00090E2B" w:rsidRPr="00090E2B" w:rsidRDefault="00090E2B" w:rsidP="002F130F">
      <w:pPr>
        <w:rPr>
          <w:lang w:val="pt-BR"/>
        </w:rPr>
      </w:pPr>
      <w:r w:rsidRPr="00090E2B">
        <w:rPr>
          <w:lang w:val="pt-BR"/>
        </w:rPr>
        <w:t>Definiția „vehiculului curat” în conformitate cu articolul 4 alineatul (4) din Directiva 2009/33/CE depinde de categoria de vehicul:</w:t>
      </w:r>
    </w:p>
    <w:p w14:paraId="0463CA75" w14:textId="301A7C23" w:rsidR="00090E2B" w:rsidRPr="00090E2B" w:rsidRDefault="00090E2B" w:rsidP="002F130F">
      <w:pPr>
        <w:rPr>
          <w:lang w:val="pt-BR"/>
        </w:rPr>
      </w:pPr>
      <w:r w:rsidRPr="00090E2B">
        <w:rPr>
          <w:lang w:val="pt-BR"/>
        </w:rPr>
        <w:lastRenderedPageBreak/>
        <w:t>-</w:t>
      </w:r>
      <w:r>
        <w:rPr>
          <w:lang w:val="pt-BR"/>
        </w:rPr>
        <w:t xml:space="preserve"> </w:t>
      </w:r>
      <w:r w:rsidRPr="00090E2B">
        <w:rPr>
          <w:lang w:val="pt-BR"/>
        </w:rPr>
        <w:t>Pentru vehiculele ușoare (categorii de vehicule M1, M2 și N1, adică mașini și camionete), „vehicul curat” înseamnă un vehicul cu emisii de CO2 la țeava de eșapament de la zero până la 50 g/km (valori WLTP înregistrate în Certificatul de conformitate al vehiculului). ).</w:t>
      </w:r>
    </w:p>
    <w:p w14:paraId="471FB27C" w14:textId="6CB6581F" w:rsidR="00090E2B" w:rsidRDefault="00090E2B" w:rsidP="002F130F">
      <w:pPr>
        <w:rPr>
          <w:lang w:val="pt-BR"/>
        </w:rPr>
      </w:pPr>
      <w:r w:rsidRPr="00090E2B">
        <w:rPr>
          <w:lang w:val="pt-BR"/>
        </w:rPr>
        <w:t>-</w:t>
      </w:r>
      <w:r>
        <w:rPr>
          <w:lang w:val="pt-BR"/>
        </w:rPr>
        <w:t xml:space="preserve"> </w:t>
      </w:r>
      <w:r w:rsidRPr="00090E2B">
        <w:rPr>
          <w:lang w:val="pt-BR"/>
        </w:rPr>
        <w:t>Pentru autobuze și alte vehicule din categoria M3, vehicul curat înseamnă un vehicul care funcționează cu combustibili alternativi, astfel cum este definit în Directiva 2014/94/UE privind implementarea infrastructurii pentru combustibili alternativi, și anume baterie electrică, hibrid plug-in, hidrogen, GNC, GNL, GPL, biocombustibili și combustibili sintetici și parafinici.</w:t>
      </w:r>
    </w:p>
    <w:p w14:paraId="02078A75" w14:textId="77777777" w:rsidR="006E15D5" w:rsidRDefault="00090E2B" w:rsidP="002F130F">
      <w:pPr>
        <w:rPr>
          <w:lang w:val="pt-BR"/>
        </w:rPr>
      </w:pPr>
      <w:r w:rsidRPr="00090E2B">
        <w:rPr>
          <w:lang w:val="pt-BR"/>
        </w:rPr>
        <w:t>A.</w:t>
      </w:r>
      <w:r w:rsidR="006E15D5">
        <w:rPr>
          <w:lang w:val="pt-BR"/>
        </w:rPr>
        <w:t xml:space="preserve">2 </w:t>
      </w:r>
      <w:r w:rsidR="006E15D5" w:rsidRPr="006E15D5">
        <w:rPr>
          <w:lang w:val="pt-BR"/>
        </w:rPr>
        <w:t>Chetuieli pentru construcția/modernizarea/reabilitarea locuințelor sociale/infrastructurii educaționale/centrelor de zi:</w:t>
      </w:r>
    </w:p>
    <w:p w14:paraId="04BD73B8" w14:textId="4C2D544A" w:rsidR="00090E2B" w:rsidRDefault="00090E2B" w:rsidP="002F130F">
      <w:pPr>
        <w:rPr>
          <w:lang w:val="pt-BR"/>
        </w:rPr>
      </w:pPr>
      <w:r w:rsidRPr="00090E2B">
        <w:rPr>
          <w:lang w:val="pt-BR"/>
        </w:rPr>
        <w:t>În cadrul aces</w:t>
      </w:r>
      <w:r w:rsidR="006E15D5">
        <w:rPr>
          <w:lang w:val="pt-BR"/>
        </w:rPr>
        <w:t xml:space="preserve">tor cereri de propuneri </w:t>
      </w:r>
      <w:r w:rsidRPr="00090E2B">
        <w:rPr>
          <w:lang w:val="pt-BR"/>
        </w:rPr>
        <w:t>, cheltuielile directe sunt cele prevăzute în următoarele capitole/ subcapitole, din Devizul general întocmit conform Hotărârii Guvenului nr. 907/2016 privind etapele de elaborare și conținutul-cadru al documentațiilor tehnico-economice aferente obiectivelor/proiectelor de investiții finanțate din fonduri publice, cu modificările și completările ulterioare:</w:t>
      </w:r>
    </w:p>
    <w:p w14:paraId="645AE51F" w14:textId="77777777" w:rsidR="00090E2B" w:rsidRPr="00090E2B" w:rsidRDefault="00090E2B" w:rsidP="002F130F">
      <w:pPr>
        <w:rPr>
          <w:lang w:val="pt-BR"/>
        </w:rPr>
      </w:pPr>
      <w:r w:rsidRPr="00090E2B">
        <w:rPr>
          <w:lang w:val="pt-BR"/>
        </w:rPr>
        <w:t>1.1 Obținerea terenului</w:t>
      </w:r>
    </w:p>
    <w:p w14:paraId="0E14C143" w14:textId="77777777" w:rsidR="00090E2B" w:rsidRPr="00090E2B" w:rsidRDefault="00090E2B" w:rsidP="002F130F">
      <w:pPr>
        <w:rPr>
          <w:lang w:val="pt-BR"/>
        </w:rPr>
      </w:pPr>
      <w:r w:rsidRPr="00090E2B">
        <w:rPr>
          <w:lang w:val="pt-BR"/>
        </w:rPr>
        <w:t>Cuprinde cheltuielile efectuate pentru cumpărarea de terenuri în conformitate cu prevederile art. 6 din Hotărârea Guvernului nr. 873/2022.</w:t>
      </w:r>
    </w:p>
    <w:p w14:paraId="4D46E980" w14:textId="77777777" w:rsidR="00090E2B" w:rsidRPr="00090E2B" w:rsidRDefault="00090E2B" w:rsidP="002F130F">
      <w:pPr>
        <w:rPr>
          <w:lang w:val="pt-BR"/>
        </w:rPr>
      </w:pPr>
      <w:r w:rsidRPr="00090E2B">
        <w:rPr>
          <w:lang w:val="pt-BR"/>
        </w:rPr>
        <w:t>Cheltuielile efectuate pentru cumpărarea de terenuri/ exproprieri sunt eligibile în limita a 10% din valoarea totala eligibilă a proiectului in conformitate cu prevederile art. 64 alin. (1) lit. (b) din Regulamentul (UE) 2021/1.060.</w:t>
      </w:r>
    </w:p>
    <w:p w14:paraId="07919B68" w14:textId="430B5749" w:rsidR="006F5483" w:rsidRDefault="00090E2B" w:rsidP="002F130F">
      <w:pPr>
        <w:rPr>
          <w:lang w:val="pt-BR"/>
        </w:rPr>
      </w:pPr>
      <w:r w:rsidRPr="00090E2B">
        <w:rPr>
          <w:lang w:val="pt-BR"/>
        </w:rPr>
        <w:t>Valoarea terenurilor achiziționate, se va stabili pe baza evaluării efectuate de un evaluator independent de beneficiarul operațiunii și autorizat, potrivit prevederilor Ordonanței Guvernului nr. 24/2011 privind unele măsuri în domeniul evaluării bunurilor, aprobată cu modificări prin Legea nr. 99/2013, cu modificările și completările ulterioare, care să confirme că prețul acestuia nu excedează valoarea de piață, luând în calcul caracteristicile tehnice ale imobilului. Costul de achiziție al imobilelor deja construite nu este eligibil în cadrul acestui apel.</w:t>
      </w:r>
    </w:p>
    <w:p w14:paraId="40B9B724" w14:textId="77777777" w:rsidR="00090E2B" w:rsidRPr="00090E2B" w:rsidRDefault="00090E2B" w:rsidP="002F130F">
      <w:pPr>
        <w:rPr>
          <w:lang w:val="pt-BR"/>
        </w:rPr>
      </w:pPr>
      <w:r w:rsidRPr="00090E2B">
        <w:rPr>
          <w:lang w:val="pt-BR"/>
        </w:rPr>
        <w:lastRenderedPageBreak/>
        <w:t>1.2 Amenajarea terenului</w:t>
      </w:r>
    </w:p>
    <w:p w14:paraId="3DFD61C0" w14:textId="3C9BE0C9" w:rsidR="006F5483" w:rsidRDefault="00090E2B" w:rsidP="002F130F">
      <w:pPr>
        <w:rPr>
          <w:lang w:val="pt-BR"/>
        </w:rPr>
      </w:pPr>
      <w:r w:rsidRPr="00090E2B">
        <w:rPr>
          <w:lang w:val="pt-BR"/>
        </w:rPr>
        <w:t>În acest subcapitol sunt incluse cheltuielile efectuate la începutul lucrărilor pentru pregătirea amplasamentului și care constau în: demolări, demontări, dezafectări, defrișări, colectare, sortare și transport la depozitele autorizate al deșeurilor rezultate, sistematizări pe verticală, accesuri/ drumuri/ alei/parcări/ drenuri/rigole/canale de scurgere, ziduri de sprijin, drenaje, epuizmente (exclusiv cele aferente realizării lucrărilor pentru investiția de bază), descărcări de sarcină arheologică sau, după caz, protejare în timpul execuției obiectivului de investiții (în cazul executării unor lucrări pe amplasamente ce fac parte din Lista monumentelor istorice sau din Repertoriul arheologic național).</w:t>
      </w:r>
    </w:p>
    <w:p w14:paraId="7AE3C33D" w14:textId="77777777" w:rsidR="00090E2B" w:rsidRPr="00090E2B" w:rsidRDefault="00090E2B" w:rsidP="002F130F">
      <w:pPr>
        <w:rPr>
          <w:lang w:val="pt-BR"/>
        </w:rPr>
      </w:pPr>
      <w:r w:rsidRPr="00090E2B">
        <w:rPr>
          <w:lang w:val="pt-BR"/>
        </w:rPr>
        <w:t>1.3 Cheltuieli cu amenajări pentru protecția mediului și aducerea la starea inițială</w:t>
      </w:r>
    </w:p>
    <w:p w14:paraId="0EC5F9F1" w14:textId="77777777" w:rsidR="00090E2B" w:rsidRPr="00090E2B" w:rsidRDefault="00090E2B" w:rsidP="002F130F">
      <w:pPr>
        <w:rPr>
          <w:lang w:val="pt-BR"/>
        </w:rPr>
      </w:pPr>
      <w:r w:rsidRPr="00090E2B">
        <w:rPr>
          <w:lang w:val="pt-BR"/>
        </w:rPr>
        <w:t>În acest subcapitol sunt incluse cheltuieli efectuate pentru lucrări și acțiuni de protecția mediului, inclusiv pentru refacerea cadrului natural după terminarea lucrărilor: plantare de copaci, reamenajarea spațiilor verzi, lucrări/acțiuni pentru protecția mediului.</w:t>
      </w:r>
    </w:p>
    <w:p w14:paraId="5C1252EA" w14:textId="77777777" w:rsidR="00090E2B" w:rsidRPr="00090E2B" w:rsidRDefault="00090E2B" w:rsidP="002F130F">
      <w:pPr>
        <w:rPr>
          <w:lang w:val="pt-BR"/>
        </w:rPr>
      </w:pPr>
      <w:r w:rsidRPr="00090E2B">
        <w:rPr>
          <w:lang w:val="pt-BR"/>
        </w:rPr>
        <w:t>1.4 Cheltuieli pentru relocarea/protecția utilităților</w:t>
      </w:r>
    </w:p>
    <w:p w14:paraId="4603B5F9" w14:textId="77777777" w:rsidR="00090E2B" w:rsidRPr="00090E2B" w:rsidRDefault="00090E2B" w:rsidP="002F130F">
      <w:pPr>
        <w:rPr>
          <w:lang w:val="pt-BR"/>
        </w:rPr>
      </w:pPr>
      <w:r w:rsidRPr="00090E2B">
        <w:rPr>
          <w:lang w:val="pt-BR"/>
        </w:rPr>
        <w:t>În această sub-categorie sunt incluse cheltuielile cu lucrările efectuate pe amplasamentul drumului pentru asigurarea devierii/protecției utilităților publice, cu scopul derulării lucrărilor aferente investiții, în condiții optime.</w:t>
      </w:r>
    </w:p>
    <w:p w14:paraId="1768D891" w14:textId="77777777" w:rsidR="00090E2B" w:rsidRPr="00090E2B" w:rsidRDefault="00090E2B" w:rsidP="002F130F">
      <w:pPr>
        <w:rPr>
          <w:lang w:val="pt-BR"/>
        </w:rPr>
      </w:pPr>
      <w:r w:rsidRPr="00090E2B">
        <w:rPr>
          <w:lang w:val="pt-BR"/>
        </w:rPr>
        <w:t>2 Cheltuieli pentru asigurarea utilităților necesare obiectivului de investiții</w:t>
      </w:r>
    </w:p>
    <w:p w14:paraId="2C48F49D" w14:textId="77777777" w:rsidR="00090E2B" w:rsidRPr="00090E2B" w:rsidRDefault="00090E2B" w:rsidP="002F130F">
      <w:pPr>
        <w:rPr>
          <w:lang w:val="pt-BR"/>
        </w:rPr>
      </w:pPr>
      <w:r w:rsidRPr="00090E2B">
        <w:rPr>
          <w:lang w:val="pt-BR"/>
        </w:rPr>
        <w:t>În această sub-categorie sunt incluse cheltuielile cu lucrările efectuate pe amplasamentul drumului pentru asigurarea devierii/protecției utilităților publice, cu scopul derulării lucrărilor aferente investiții, in condiții optime.</w:t>
      </w:r>
    </w:p>
    <w:p w14:paraId="05DCFEE2" w14:textId="77777777" w:rsidR="00090E2B" w:rsidRPr="00090E2B" w:rsidRDefault="00090E2B" w:rsidP="002F130F">
      <w:pPr>
        <w:rPr>
          <w:lang w:val="pt-BR"/>
        </w:rPr>
      </w:pPr>
      <w:r w:rsidRPr="00090E2B">
        <w:rPr>
          <w:lang w:val="pt-BR"/>
        </w:rPr>
        <w:t>În această sub-categorie sunt incluse cheltuieli aferente asigurării cu utilitățile necesare funcționării obiectivului de investiție precum: alimentare cu apă, canalizare, alimentare cu gaze naturale, agent termic, energie electrică, telecomunicații, drumurile de acces care se execută pe amplasamentul obiectivului de investiție delimitat din punct de vedere juridic, ca aparținând obiectivului de investiție, precum și cheltuielile aferente racordării la rețelele de utilități.</w:t>
      </w:r>
    </w:p>
    <w:p w14:paraId="0A2AE166" w14:textId="77777777" w:rsidR="00090E2B" w:rsidRPr="00090E2B" w:rsidRDefault="00090E2B" w:rsidP="002F130F">
      <w:pPr>
        <w:rPr>
          <w:lang w:val="pt-BR"/>
        </w:rPr>
      </w:pPr>
      <w:r w:rsidRPr="00090E2B">
        <w:rPr>
          <w:lang w:val="pt-BR"/>
        </w:rPr>
        <w:lastRenderedPageBreak/>
        <w:t>3.1 Studii</w:t>
      </w:r>
    </w:p>
    <w:p w14:paraId="2A15A97F" w14:textId="77777777" w:rsidR="00090E2B" w:rsidRPr="00090E2B" w:rsidRDefault="00090E2B" w:rsidP="002F130F">
      <w:pPr>
        <w:rPr>
          <w:lang w:val="pt-BR"/>
        </w:rPr>
      </w:pPr>
      <w:r w:rsidRPr="00090E2B">
        <w:rPr>
          <w:lang w:val="pt-BR"/>
        </w:rPr>
        <w:t>Se cuprind cheltuielile pentru:</w:t>
      </w:r>
    </w:p>
    <w:p w14:paraId="1C1443C2" w14:textId="77777777" w:rsidR="00090E2B" w:rsidRPr="00090E2B" w:rsidRDefault="00090E2B" w:rsidP="002F130F">
      <w:pPr>
        <w:rPr>
          <w:lang w:val="pt-BR"/>
        </w:rPr>
      </w:pPr>
      <w:r w:rsidRPr="00090E2B">
        <w:rPr>
          <w:lang w:val="pt-BR"/>
        </w:rPr>
        <w:t>3.1.1. studii de teren: geotehnice, geologice, hidrologice, hidrogeotehnice, fotogrammetrice, topografice şi de stabilitate ale terenului pe care se amplasează obiectivul de investiţie;</w:t>
      </w:r>
    </w:p>
    <w:p w14:paraId="50781C0D" w14:textId="77777777" w:rsidR="00090E2B" w:rsidRPr="00090E2B" w:rsidRDefault="00090E2B" w:rsidP="002F130F">
      <w:pPr>
        <w:rPr>
          <w:lang w:val="pt-BR"/>
        </w:rPr>
      </w:pPr>
      <w:r w:rsidRPr="00090E2B">
        <w:rPr>
          <w:lang w:val="pt-BR"/>
        </w:rPr>
        <w:t>3.1.2. raport privind impactul asupra mediului;</w:t>
      </w:r>
    </w:p>
    <w:p w14:paraId="7633D730" w14:textId="3DD349B8" w:rsidR="00090E2B" w:rsidRDefault="00090E2B" w:rsidP="002F130F">
      <w:pPr>
        <w:rPr>
          <w:lang w:val="pt-BR"/>
        </w:rPr>
      </w:pPr>
      <w:r w:rsidRPr="00090E2B">
        <w:rPr>
          <w:lang w:val="pt-BR"/>
        </w:rPr>
        <w:t>3.1.3. studii de specialitate necesare în functie de specificul investiției.</w:t>
      </w:r>
    </w:p>
    <w:p w14:paraId="7A4DCD18" w14:textId="77777777" w:rsidR="00090E2B" w:rsidRPr="00090E2B" w:rsidRDefault="00090E2B" w:rsidP="002F130F">
      <w:pPr>
        <w:rPr>
          <w:lang w:val="pt-BR"/>
        </w:rPr>
      </w:pPr>
      <w:r w:rsidRPr="00090E2B">
        <w:rPr>
          <w:lang w:val="pt-BR"/>
        </w:rPr>
        <w:t>3.2 Documentaţii-suport și cheltuieli pentru obţinerea de avize, acorduri și autorizaţii</w:t>
      </w:r>
    </w:p>
    <w:p w14:paraId="15C20A22" w14:textId="77777777" w:rsidR="00090E2B" w:rsidRPr="00090E2B" w:rsidRDefault="00090E2B" w:rsidP="002F130F">
      <w:pPr>
        <w:rPr>
          <w:lang w:val="pt-BR"/>
        </w:rPr>
      </w:pPr>
      <w:r w:rsidRPr="00090E2B">
        <w:rPr>
          <w:lang w:val="pt-BR"/>
        </w:rPr>
        <w:t>Se includ cheltuielile pentru:</w:t>
      </w:r>
    </w:p>
    <w:p w14:paraId="60EBB669" w14:textId="526AA657"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obţinerea/prelungirea valabilităţii certificatului de urbanism;</w:t>
      </w:r>
    </w:p>
    <w:p w14:paraId="1E6FB633" w14:textId="16092508"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obţinerea/prelungirea valabilităţii autorizaţiei de construire/desfiinţare;</w:t>
      </w:r>
    </w:p>
    <w:p w14:paraId="21EABB23" w14:textId="28243844"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obţinerea avizelor şi acordurilor pentru racorduri şi branşamente la reţele publice de alimentare cu apă, canalizare, alimentare cu gaze, alimentare cu agent termic, energie electrică, telefonie;</w:t>
      </w:r>
    </w:p>
    <w:p w14:paraId="10957BCC" w14:textId="65D016AB"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obținerea certificatului de nomenclatură stradală și adresă;</w:t>
      </w:r>
    </w:p>
    <w:p w14:paraId="0F5F4C79" w14:textId="2CA93D09"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întocmirea documentaţiei, obţinerea numărului cadastral provizoriu şi înregistrarea terenului în cartea funciară;</w:t>
      </w:r>
    </w:p>
    <w:p w14:paraId="2BD1AA7F" w14:textId="0E7689B6"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obţinerea actului administrativ al autorității competente pentru protecția mediului;</w:t>
      </w:r>
    </w:p>
    <w:p w14:paraId="3542AE0D" w14:textId="7F92FF55"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obținerea avizelor de protecție civilă/PSI;</w:t>
      </w:r>
    </w:p>
    <w:p w14:paraId="64ACA9EE" w14:textId="35E2E5DC" w:rsidR="00090E2B" w:rsidRPr="00090E2B" w:rsidRDefault="00090E2B" w:rsidP="002F130F">
      <w:pPr>
        <w:rPr>
          <w:lang w:val="pt-BR"/>
        </w:rPr>
      </w:pPr>
      <w:r w:rsidRPr="00090E2B">
        <w:rPr>
          <w:rFonts w:ascii="Segoe UI Symbol" w:hAnsi="Segoe UI Symbol" w:cs="Segoe UI Symbol"/>
          <w:lang w:val="pt-BR"/>
        </w:rPr>
        <w:t>❖</w:t>
      </w:r>
      <w:r>
        <w:rPr>
          <w:lang w:val="pt-BR"/>
        </w:rPr>
        <w:t xml:space="preserve"> </w:t>
      </w:r>
      <w:r w:rsidRPr="00090E2B">
        <w:rPr>
          <w:lang w:val="pt-BR"/>
        </w:rPr>
        <w:t>alte avize, acorduri şi autorizaţii, alte avize, acorduri şi autorizaţii.</w:t>
      </w:r>
    </w:p>
    <w:p w14:paraId="137C5070" w14:textId="232693F5" w:rsidR="00090E2B" w:rsidRPr="00090E2B" w:rsidRDefault="00090E2B" w:rsidP="002F130F">
      <w:pPr>
        <w:rPr>
          <w:lang w:val="pt-BR"/>
        </w:rPr>
      </w:pPr>
      <w:r w:rsidRPr="00090E2B">
        <w:rPr>
          <w:lang w:val="pt-BR"/>
        </w:rPr>
        <w:t>3.3 Expertizare tehnică</w:t>
      </w:r>
    </w:p>
    <w:p w14:paraId="22C91D6A" w14:textId="7B374C70" w:rsidR="00090E2B" w:rsidRPr="00090E2B" w:rsidRDefault="00090E2B" w:rsidP="002F130F">
      <w:pPr>
        <w:rPr>
          <w:lang w:val="pt-BR"/>
        </w:rPr>
      </w:pPr>
      <w:r w:rsidRPr="00090E2B">
        <w:rPr>
          <w:lang w:val="pt-BR"/>
        </w:rPr>
        <w:t>Sunt incluse cheltuielile pentru expertizare tehnică a construcțiilor existente, a structurilor și/sau, după caz, a proiectelor tehnice, inclusiv întocmirea de către expertul tehnic a raportului de expertiză tehnică.</w:t>
      </w:r>
    </w:p>
    <w:p w14:paraId="187A2CFF" w14:textId="77777777" w:rsidR="00090E2B" w:rsidRPr="00090E2B" w:rsidRDefault="00090E2B" w:rsidP="002F130F">
      <w:pPr>
        <w:rPr>
          <w:lang w:val="pt-BR"/>
        </w:rPr>
      </w:pPr>
      <w:r w:rsidRPr="00090E2B">
        <w:rPr>
          <w:lang w:val="pt-BR"/>
        </w:rPr>
        <w:lastRenderedPageBreak/>
        <w:t>3.5 Proiectare</w:t>
      </w:r>
    </w:p>
    <w:p w14:paraId="2A67F7CD" w14:textId="221D0309" w:rsidR="00F75F79" w:rsidRDefault="00090E2B" w:rsidP="002F130F">
      <w:pPr>
        <w:rPr>
          <w:lang w:val="pt-BR"/>
        </w:rPr>
      </w:pPr>
      <w:r w:rsidRPr="00090E2B">
        <w:rPr>
          <w:lang w:val="pt-BR"/>
        </w:rPr>
        <w:t>3.5.3. studiu de fezabilitate/documentaţie de avizare a lucrărilor de intervenţii și deviz general;</w:t>
      </w:r>
    </w:p>
    <w:p w14:paraId="00D5796C" w14:textId="77777777" w:rsidR="00090E2B" w:rsidRPr="00090E2B" w:rsidRDefault="00090E2B" w:rsidP="002F130F">
      <w:pPr>
        <w:rPr>
          <w:lang w:val="pt-BR"/>
        </w:rPr>
      </w:pPr>
      <w:r w:rsidRPr="00090E2B">
        <w:rPr>
          <w:lang w:val="pt-BR"/>
        </w:rPr>
        <w:t>3.5.4. documentaţii tehnice necesare în vederea obţinerii acordurilor, avizelor şi autorizaţiilor aferente obiectivului de investiție (documentații ce stau la baza emiterii avizelor și acordurilor impuse prin certificatul de urbanism, documentaţii urbanistice, studii de impact, studii/expertize de amplasament, studii de specialitate necesare în funcție de specificul investiției);</w:t>
      </w:r>
    </w:p>
    <w:p w14:paraId="189FE008" w14:textId="77777777" w:rsidR="00090E2B" w:rsidRPr="00090E2B" w:rsidRDefault="00090E2B" w:rsidP="002F130F">
      <w:pPr>
        <w:rPr>
          <w:lang w:val="pt-BR"/>
        </w:rPr>
      </w:pPr>
      <w:r w:rsidRPr="00090E2B">
        <w:rPr>
          <w:lang w:val="pt-BR"/>
        </w:rPr>
        <w:t>3.5.5. verificarea tehnică de calitate a proiectului tehnic și a detaliilor de execuție;</w:t>
      </w:r>
    </w:p>
    <w:p w14:paraId="4862446F" w14:textId="77777777" w:rsidR="00090E2B" w:rsidRPr="00090E2B" w:rsidRDefault="00090E2B" w:rsidP="002F130F">
      <w:pPr>
        <w:rPr>
          <w:lang w:val="pt-BR"/>
        </w:rPr>
      </w:pPr>
      <w:r w:rsidRPr="00090E2B">
        <w:rPr>
          <w:lang w:val="pt-BR"/>
        </w:rPr>
        <w:t>3.5.6. proiect tehnic si detalii de execuţie.</w:t>
      </w:r>
    </w:p>
    <w:p w14:paraId="7CE83E22" w14:textId="77777777" w:rsidR="00090E2B" w:rsidRPr="00090E2B" w:rsidRDefault="00090E2B" w:rsidP="002F130F">
      <w:pPr>
        <w:rPr>
          <w:lang w:val="pt-BR"/>
        </w:rPr>
      </w:pPr>
      <w:r w:rsidRPr="00090E2B">
        <w:rPr>
          <w:lang w:val="pt-BR"/>
        </w:rPr>
        <w:t>3.7 Consultanţă</w:t>
      </w:r>
    </w:p>
    <w:p w14:paraId="74A4A4C5" w14:textId="77777777" w:rsidR="00090E2B" w:rsidRPr="00090E2B" w:rsidRDefault="00090E2B" w:rsidP="002F130F">
      <w:pPr>
        <w:rPr>
          <w:lang w:val="pt-BR"/>
        </w:rPr>
      </w:pPr>
      <w:r w:rsidRPr="00090E2B">
        <w:rPr>
          <w:lang w:val="pt-BR"/>
        </w:rPr>
        <w:t>3.7.1. Managementul de proiect pentru obiectivul de investiţii.</w:t>
      </w:r>
    </w:p>
    <w:p w14:paraId="6B5214AC" w14:textId="77777777" w:rsidR="00090E2B" w:rsidRPr="00090E2B" w:rsidRDefault="00090E2B" w:rsidP="002F130F">
      <w:pPr>
        <w:rPr>
          <w:lang w:val="pt-BR"/>
        </w:rPr>
      </w:pPr>
      <w:r w:rsidRPr="00090E2B">
        <w:rPr>
          <w:lang w:val="pt-BR"/>
        </w:rPr>
        <w:t>3.8 Asistenţă tehnică</w:t>
      </w:r>
    </w:p>
    <w:p w14:paraId="46EFF51B" w14:textId="77777777" w:rsidR="00090E2B" w:rsidRPr="00090E2B" w:rsidRDefault="00090E2B" w:rsidP="002F130F">
      <w:pPr>
        <w:rPr>
          <w:lang w:val="pt-BR"/>
        </w:rPr>
      </w:pPr>
      <w:r w:rsidRPr="00090E2B">
        <w:rPr>
          <w:lang w:val="pt-BR"/>
        </w:rPr>
        <w:t>3.8.2. Dirigenție de șantier/supervizare.</w:t>
      </w:r>
    </w:p>
    <w:p w14:paraId="790D5D81" w14:textId="7E9AF8ED" w:rsidR="00090E2B" w:rsidRDefault="00090E2B" w:rsidP="002F130F">
      <w:pPr>
        <w:rPr>
          <w:lang w:val="pt-BR"/>
        </w:rPr>
      </w:pPr>
      <w:r w:rsidRPr="00090E2B">
        <w:rPr>
          <w:lang w:val="pt-BR"/>
        </w:rPr>
        <w:t>NB: Cheltuielile cumulate de la subcapitolele 3.1, 3.2, 3.3, 3.5, 3.7 si 3.8 pot fi în limita maximă a 10% din valoarea cheltuielilor eligibile finanțate în cadrul capitolului 4 „Cheltuieli pentru investiția de bază”.</w:t>
      </w:r>
    </w:p>
    <w:p w14:paraId="591DAEC6" w14:textId="77777777" w:rsidR="00090E2B" w:rsidRPr="00090E2B" w:rsidRDefault="00090E2B" w:rsidP="002F130F">
      <w:pPr>
        <w:rPr>
          <w:lang w:val="pt-BR"/>
        </w:rPr>
      </w:pPr>
      <w:r w:rsidRPr="00090E2B">
        <w:rPr>
          <w:lang w:val="pt-BR"/>
        </w:rPr>
        <w:t>4.1 Construcții și instalații</w:t>
      </w:r>
    </w:p>
    <w:p w14:paraId="62C6BF24" w14:textId="77777777" w:rsidR="00090E2B" w:rsidRPr="00090E2B" w:rsidRDefault="00090E2B" w:rsidP="002F130F">
      <w:pPr>
        <w:rPr>
          <w:lang w:val="pt-BR"/>
        </w:rPr>
      </w:pPr>
      <w:r w:rsidRPr="00090E2B">
        <w:rPr>
          <w:lang w:val="pt-BR"/>
        </w:rPr>
        <w:t>Cuprinde cheltuielile aferente execuției tuturor obiectelor cuprinse în obiectivul de investiție, conform cu descrierea activităților eligibile din ghidul specific și a celorlalte condiții de eligibilitate din Ghidul Solicitantului - Condiții Specifice.</w:t>
      </w:r>
    </w:p>
    <w:p w14:paraId="7D9FA06A" w14:textId="77777777" w:rsidR="00090E2B" w:rsidRPr="00090E2B" w:rsidRDefault="00090E2B" w:rsidP="002F130F">
      <w:pPr>
        <w:rPr>
          <w:lang w:val="pt-BR"/>
        </w:rPr>
      </w:pPr>
      <w:r w:rsidRPr="00090E2B">
        <w:rPr>
          <w:lang w:val="pt-BR"/>
        </w:rPr>
        <w:t>Cheltuielile din cadrul acestei subcategorii, sunt detaliate de proiectant in cadrul subcapitolului 4.1 - Construcții și instalațiile aferente acestora conform Hotărârii Guvernului nr. 907/2016,pe domenii/subdomenii de construcții și specialități de instalații, în funcție de tipul și specificul obiectului.</w:t>
      </w:r>
    </w:p>
    <w:p w14:paraId="6FDA08A0" w14:textId="77777777" w:rsidR="00090E2B" w:rsidRPr="00090E2B" w:rsidRDefault="00090E2B" w:rsidP="002F130F">
      <w:pPr>
        <w:rPr>
          <w:lang w:val="pt-BR"/>
        </w:rPr>
      </w:pPr>
      <w:r w:rsidRPr="00090E2B">
        <w:rPr>
          <w:lang w:val="pt-BR"/>
        </w:rPr>
        <w:lastRenderedPageBreak/>
        <w:t>Proiectantul va delimita obiectele de construcții din cadrul obiectivului de investiții și va nominaliza cheltuielile pe fiecare obiect.</w:t>
      </w:r>
    </w:p>
    <w:p w14:paraId="08B320AF" w14:textId="1A89E7BA" w:rsidR="00090E2B" w:rsidRDefault="00090E2B" w:rsidP="002F130F">
      <w:pPr>
        <w:rPr>
          <w:lang w:val="pt-BR"/>
        </w:rPr>
      </w:pPr>
      <w:r w:rsidRPr="00090E2B">
        <w:rPr>
          <w:lang w:val="pt-BR"/>
        </w:rPr>
        <w:t>Cheltuielile aferente fiecărui obiect de construcție se regăsesc în devizul pe obiect.</w:t>
      </w:r>
    </w:p>
    <w:p w14:paraId="46B6B246" w14:textId="77777777" w:rsidR="00090E2B" w:rsidRPr="00090E2B" w:rsidRDefault="00090E2B" w:rsidP="002F130F">
      <w:pPr>
        <w:rPr>
          <w:lang w:val="pt-BR"/>
        </w:rPr>
      </w:pPr>
      <w:r w:rsidRPr="00090E2B">
        <w:rPr>
          <w:lang w:val="pt-BR"/>
        </w:rPr>
        <w:t>4.2 Montaj utilaje, echipamente tehnologice și funcționale</w:t>
      </w:r>
    </w:p>
    <w:p w14:paraId="7CABECD2" w14:textId="69E1F2E1" w:rsidR="00090E2B" w:rsidRDefault="00090E2B" w:rsidP="002F130F">
      <w:pPr>
        <w:rPr>
          <w:lang w:val="pt-BR"/>
        </w:rPr>
      </w:pPr>
      <w:r w:rsidRPr="00090E2B">
        <w:rPr>
          <w:lang w:val="pt-BR"/>
        </w:rPr>
        <w:t>Cuprinde cheltuielile aferente montajului utilajelor tehnologice și al utilajelor incluse în instalațiile funcționale, inclusiv rețelele aferente necesare funcționării acestora. Cheltuielile se desfășoară pe obiecte de construcție.</w:t>
      </w:r>
    </w:p>
    <w:p w14:paraId="03503B02" w14:textId="77777777" w:rsidR="00090E2B" w:rsidRPr="00090E2B" w:rsidRDefault="00090E2B" w:rsidP="002F130F">
      <w:pPr>
        <w:rPr>
          <w:lang w:val="pt-BR"/>
        </w:rPr>
      </w:pPr>
      <w:r w:rsidRPr="00090E2B">
        <w:rPr>
          <w:lang w:val="pt-BR"/>
        </w:rPr>
        <w:t>4.3 Utilaje, echipamente tehnologice și funcționale care necesită montaj</w:t>
      </w:r>
    </w:p>
    <w:p w14:paraId="37F47A71" w14:textId="77777777" w:rsidR="00090E2B" w:rsidRPr="00090E2B" w:rsidRDefault="00090E2B" w:rsidP="002F130F">
      <w:pPr>
        <w:rPr>
          <w:lang w:val="pt-BR"/>
        </w:rPr>
      </w:pPr>
      <w:r w:rsidRPr="00090E2B">
        <w:rPr>
          <w:lang w:val="pt-BR"/>
        </w:rPr>
        <w:t>Cuprinde cheltuielile pentru achiziționarea utilajelor și echipamentelor tehnologice, precum și a celor incluse în instalațiile funcționale. Cheltuielile se desfășoară pe obiecte de construcție.</w:t>
      </w:r>
    </w:p>
    <w:p w14:paraId="390A1C2B" w14:textId="77777777" w:rsidR="00090E2B" w:rsidRPr="00090E2B" w:rsidRDefault="00090E2B" w:rsidP="002F130F">
      <w:pPr>
        <w:rPr>
          <w:lang w:val="pt-BR"/>
        </w:rPr>
      </w:pPr>
      <w:r w:rsidRPr="00090E2B">
        <w:rPr>
          <w:lang w:val="pt-BR"/>
        </w:rPr>
        <w:t>4.4 Utilaje, echipamente tehnologice și funcționale care nu necesita montaj si echipamente de transport</w:t>
      </w:r>
    </w:p>
    <w:p w14:paraId="69E3120A" w14:textId="53E7634E" w:rsidR="00090E2B" w:rsidRDefault="00090E2B" w:rsidP="002F130F">
      <w:pPr>
        <w:rPr>
          <w:lang w:val="pt-BR"/>
        </w:rPr>
      </w:pPr>
      <w:r w:rsidRPr="00090E2B">
        <w:rPr>
          <w:lang w:val="pt-BR"/>
        </w:rPr>
        <w:t>Cuprinde cheltuielile pentru achiziționarea utilajelor și echipamentelor care nu necesită montaj. Cheltuielile se desfășoară pe obiecte de construcție.</w:t>
      </w:r>
    </w:p>
    <w:p w14:paraId="249594D0" w14:textId="77777777" w:rsidR="00090E2B" w:rsidRPr="00090E2B" w:rsidRDefault="00090E2B" w:rsidP="002F130F">
      <w:pPr>
        <w:rPr>
          <w:lang w:val="pt-BR"/>
        </w:rPr>
      </w:pPr>
      <w:r w:rsidRPr="00090E2B">
        <w:rPr>
          <w:lang w:val="pt-BR"/>
        </w:rPr>
        <w:t>4.5 Dotări</w:t>
      </w:r>
    </w:p>
    <w:p w14:paraId="62661CAA" w14:textId="0220CD9C" w:rsidR="00090E2B" w:rsidRPr="00090E2B" w:rsidRDefault="00090E2B" w:rsidP="002F130F">
      <w:pPr>
        <w:rPr>
          <w:lang w:val="pt-BR"/>
        </w:rPr>
      </w:pPr>
      <w:r w:rsidRPr="00090E2B">
        <w:rPr>
          <w:lang w:val="pt-BR"/>
        </w:rPr>
        <w:t>In această sub-categorie sunt incluse cheltuielile pentru procurarea de bunuri care intră în categoria mijloacelor fixe sau obiectelor de inventar, precum: mobilier, dotări cu mijloace tehnice de apărare împotriva incendiilor, dotări de uz gospodăresc, dotări privind protecția muncii. Cheltuielile se desfășoară</w:t>
      </w:r>
      <w:r>
        <w:rPr>
          <w:lang w:val="pt-BR"/>
        </w:rPr>
        <w:t xml:space="preserve"> </w:t>
      </w:r>
      <w:r w:rsidRPr="00090E2B">
        <w:rPr>
          <w:lang w:val="pt-BR"/>
        </w:rPr>
        <w:t>pe obiecte de construcție. Dotările se cuprind în devizul general în baza fundamentării privind necesitatea şi oportunitatea finanţării acestora.</w:t>
      </w:r>
    </w:p>
    <w:p w14:paraId="28D031F0" w14:textId="0266897E" w:rsidR="00090E2B" w:rsidRDefault="00090E2B" w:rsidP="002F130F">
      <w:pPr>
        <w:rPr>
          <w:lang w:val="pt-BR"/>
        </w:rPr>
      </w:pPr>
      <w:r w:rsidRPr="00090E2B">
        <w:rPr>
          <w:lang w:val="pt-BR"/>
        </w:rPr>
        <w:t>In această sub-categorie sunt incluse cheltuielile pentru echiparea şi dotarea specifică funcțiunii obiectului de investiții, în conformitate cu cerințele funcționale stabilite prin reglementări tehnice, de patrimoniu şi de mediu în vigoare.</w:t>
      </w:r>
    </w:p>
    <w:p w14:paraId="7655C72E" w14:textId="77777777" w:rsidR="00090E2B" w:rsidRPr="00090E2B" w:rsidRDefault="00090E2B" w:rsidP="002F130F">
      <w:pPr>
        <w:rPr>
          <w:lang w:val="pt-BR"/>
        </w:rPr>
      </w:pPr>
      <w:r w:rsidRPr="00090E2B">
        <w:rPr>
          <w:lang w:val="pt-BR"/>
        </w:rPr>
        <w:t>4.6 Cheltuieli cu active necorporale</w:t>
      </w:r>
    </w:p>
    <w:p w14:paraId="53C71DDB" w14:textId="77777777" w:rsidR="00090E2B" w:rsidRPr="00090E2B" w:rsidRDefault="00090E2B" w:rsidP="002F130F">
      <w:pPr>
        <w:rPr>
          <w:lang w:val="pt-BR"/>
        </w:rPr>
      </w:pPr>
      <w:r w:rsidRPr="00090E2B">
        <w:rPr>
          <w:lang w:val="pt-BR"/>
        </w:rPr>
        <w:t xml:space="preserve">Aceste cheltuieli sunt incluse în devizul general al proiectului la linia 4.6. Active necorporale. Sunt incluse cheltuieli aferente activelor necorporale necesare proiectului aferente </w:t>
      </w:r>
      <w:r w:rsidRPr="00090E2B">
        <w:rPr>
          <w:lang w:val="pt-BR"/>
        </w:rPr>
        <w:lastRenderedPageBreak/>
        <w:t>activităților eligibile menționate în secțiunea 5.2.2 Activități eligibile. Cuprinde cheltuielile cu achiziţionarea activelor necorporale: drepturi referitoare la brevete, licenţe, know-how sau cunoştinţe tehnice nebrevetate.</w:t>
      </w:r>
    </w:p>
    <w:p w14:paraId="18D13500" w14:textId="77777777" w:rsidR="00090E2B" w:rsidRPr="00090E2B" w:rsidRDefault="00090E2B" w:rsidP="002F130F">
      <w:pPr>
        <w:rPr>
          <w:lang w:val="pt-BR"/>
        </w:rPr>
      </w:pPr>
      <w:r w:rsidRPr="00090E2B">
        <w:rPr>
          <w:lang w:val="pt-BR"/>
        </w:rPr>
        <w:t>5.1.1. Lucrări de construcții și instalații aferente organizării de șantier</w:t>
      </w:r>
    </w:p>
    <w:p w14:paraId="27A48377" w14:textId="2CEAFDB2" w:rsidR="00090E2B" w:rsidRDefault="00090E2B" w:rsidP="002F130F">
      <w:pPr>
        <w:rPr>
          <w:lang w:val="pt-BR"/>
        </w:rPr>
      </w:pPr>
      <w:r w:rsidRPr="00090E2B">
        <w:rPr>
          <w:lang w:val="pt-BR"/>
        </w:rPr>
        <w:t>Cuprinde cheltuieli necesare în vederea creării condițiilor de desfășurare a activității de construcții-montaj, din punct de vedere tehnologic și organizatoric. Se prevăd cheltuieli aferente realizării unor construcții provizorii sau amenajări în construcții existente, precum și cheltuieli de desființare a organizării de șantier: vestiare/barăci/spatii de lucru pentru personalul din șantier; platforme tehnologice/dezafectarea platformelor tehnologice; grupuri sanitare; rampe de spălare auto; depozite pentru materiale; rețele electrice de iluminat și forță; căi de acces auto; branșamente/racorduri la utilități; împrejmuiri; pichete de incendiu; cheltuieli pentru desființarea organizării de șantier, inclusiv cheltuielile necesare readucerii terenurilor ocupate la starea lor inițială, la terminarea execuției lucrărilor de investiții, cu excepția cheltuielilor aferente pct. 1.3 "Amenajări pentru protecția mediului și aducerea la starea inițială" din structura devizului general.</w:t>
      </w:r>
    </w:p>
    <w:p w14:paraId="671BC0DD" w14:textId="77777777" w:rsidR="00090E2B" w:rsidRPr="00090E2B" w:rsidRDefault="00090E2B" w:rsidP="002F130F">
      <w:pPr>
        <w:rPr>
          <w:lang w:val="pt-BR"/>
        </w:rPr>
      </w:pPr>
      <w:r w:rsidRPr="00090E2B">
        <w:rPr>
          <w:lang w:val="pt-BR"/>
        </w:rPr>
        <w:t>5.1.2 Cheltuieli conexe organizării de șantier</w:t>
      </w:r>
    </w:p>
    <w:p w14:paraId="2EC2D2A6" w14:textId="77777777" w:rsidR="00090E2B" w:rsidRPr="00090E2B" w:rsidRDefault="00090E2B" w:rsidP="002F130F">
      <w:pPr>
        <w:rPr>
          <w:lang w:val="pt-BR"/>
        </w:rPr>
      </w:pPr>
      <w:r w:rsidRPr="00090E2B">
        <w:rPr>
          <w:lang w:val="pt-BR"/>
        </w:rPr>
        <w:t>Cuprinde cheltuieli necesare în vederea creării condițiilor de desfășurare a activității de construcții-montaj, din punct de vedere tehnologic și organizatoric, după cum urmează: obținerea autorizației de construire/desființare aferente lucrărilor de organizare de șantier; taxe de amplasament; închirieri semne de circulație; întreruperea temporară a rețelelor de transport sau distribuție de apă, canalizare, agent termic, energie electrică, gaze naturale, a circulației rutiere; contractele de asistență cu politia rutieră; contracte temporare cu furnizorul de energie electrică, cu furnizorul de apă și cu unități de salubrizare; taxe depozit ecologic; taxe locale; chirii pentru ocuparea temporară a domeniului public; costul energiei electrice și al apei consumate în incinta organizării de șantier pe durata de execuție a lucrărilor.</w:t>
      </w:r>
    </w:p>
    <w:p w14:paraId="03180785" w14:textId="77777777" w:rsidR="00090E2B" w:rsidRPr="00090E2B" w:rsidRDefault="00090E2B" w:rsidP="002F130F">
      <w:pPr>
        <w:rPr>
          <w:lang w:val="pt-BR"/>
        </w:rPr>
      </w:pPr>
      <w:r w:rsidRPr="00090E2B">
        <w:rPr>
          <w:lang w:val="pt-BR"/>
        </w:rPr>
        <w:t>5.3 Cheltuieli diverse și neprevăzute</w:t>
      </w:r>
    </w:p>
    <w:p w14:paraId="4BE52B4B" w14:textId="77777777" w:rsidR="00090E2B" w:rsidRPr="00090E2B" w:rsidRDefault="00090E2B" w:rsidP="002F130F">
      <w:pPr>
        <w:rPr>
          <w:lang w:val="pt-BR"/>
        </w:rPr>
      </w:pPr>
      <w:r w:rsidRPr="00090E2B">
        <w:rPr>
          <w:lang w:val="pt-BR"/>
        </w:rPr>
        <w:t>Cheltuielile diverse și neprevăzute vor fi folosite în conformitate cu legislația în domeniul achizițiilor publice ce face referire la modificările contractuale apărute în timpul execuției.</w:t>
      </w:r>
    </w:p>
    <w:p w14:paraId="31BABC02" w14:textId="77777777" w:rsidR="00090E2B" w:rsidRPr="00090E2B" w:rsidRDefault="00090E2B" w:rsidP="002F130F">
      <w:pPr>
        <w:rPr>
          <w:lang w:val="pt-BR"/>
        </w:rPr>
      </w:pPr>
      <w:r w:rsidRPr="00090E2B">
        <w:rPr>
          <w:lang w:val="pt-BR"/>
        </w:rPr>
        <w:lastRenderedPageBreak/>
        <w:t>Cheltuielile diverse și neprevăzute se estimează procentual, din valoarea cheltuielilor prevăzute la capitolul/subcapitolul 1.2, 1.3, 1.4, 2, 3.5, 3.8, 4 ale Devizului general, astfel:</w:t>
      </w:r>
    </w:p>
    <w:p w14:paraId="63CB6873" w14:textId="77777777" w:rsidR="00090E2B" w:rsidRPr="00090E2B" w:rsidRDefault="00090E2B" w:rsidP="002F130F">
      <w:pPr>
        <w:rPr>
          <w:lang w:val="pt-BR"/>
        </w:rPr>
      </w:pPr>
      <w:r w:rsidRPr="00090E2B">
        <w:rPr>
          <w:lang w:val="pt-BR"/>
        </w:rPr>
        <w:t>a) 10% în cazul executării unui obiectiv/obiect nou de investiții;</w:t>
      </w:r>
    </w:p>
    <w:p w14:paraId="157A1CB7" w14:textId="70D23902" w:rsidR="00A33E4C" w:rsidRPr="00BE0A37" w:rsidRDefault="00090E2B" w:rsidP="002F130F">
      <w:pPr>
        <w:rPr>
          <w:lang w:val="pt-BR"/>
        </w:rPr>
      </w:pPr>
      <w:r w:rsidRPr="00090E2B">
        <w:rPr>
          <w:lang w:val="pt-BR"/>
        </w:rPr>
        <w:t>b) 20% în cazul executării lucrărilor de intervenției la construcție existentă.</w:t>
      </w:r>
    </w:p>
    <w:p w14:paraId="11F8060A" w14:textId="08AC56C0" w:rsidR="00A33E4C" w:rsidRPr="00A33E4C" w:rsidRDefault="00A33E4C" w:rsidP="002F130F">
      <w:pPr>
        <w:rPr>
          <w:lang w:val="it-CH"/>
        </w:rPr>
      </w:pPr>
      <w:r w:rsidRPr="00A33E4C">
        <w:rPr>
          <w:lang w:val="it-CH"/>
        </w:rPr>
        <w:t>6. Cheltuieli pentru probe tehnologice și teste</w:t>
      </w:r>
    </w:p>
    <w:p w14:paraId="54E6A232" w14:textId="77777777" w:rsidR="004F6EBD" w:rsidRPr="004F6EBD" w:rsidRDefault="004F6EBD" w:rsidP="002F130F">
      <w:pPr>
        <w:rPr>
          <w:lang w:val="pt-BR"/>
        </w:rPr>
      </w:pPr>
      <w:r w:rsidRPr="004F6EBD">
        <w:rPr>
          <w:lang w:val="pt-BR"/>
        </w:rPr>
        <w:t>7.1 Cheltuieli aferente marjei de buget</w:t>
      </w:r>
    </w:p>
    <w:p w14:paraId="0EBE3C96" w14:textId="77777777" w:rsidR="00A33E4C" w:rsidRDefault="004F6EBD" w:rsidP="002F130F">
      <w:pPr>
        <w:rPr>
          <w:lang w:val="pt-BR"/>
        </w:rPr>
      </w:pPr>
      <w:r w:rsidRPr="004F6EBD">
        <w:rPr>
          <w:lang w:val="pt-BR"/>
        </w:rPr>
        <w:t>7.2 Cheltuieli pentru constituirea rezervei de implementare pentru ajustarea de preț.</w:t>
      </w:r>
    </w:p>
    <w:p w14:paraId="75404FAD" w14:textId="6A642D7E" w:rsidR="004F6EBD" w:rsidRPr="00A33E4C" w:rsidRDefault="004F6EBD" w:rsidP="002F130F">
      <w:pPr>
        <w:rPr>
          <w:b/>
          <w:bCs/>
          <w:lang w:val="pt-BR"/>
        </w:rPr>
      </w:pPr>
      <w:r w:rsidRPr="004F6EBD">
        <w:rPr>
          <w:lang w:val="pt-BR"/>
        </w:rPr>
        <w:t xml:space="preserve">Încadrarea cheltuielilor pe categorii și subcategorii bugetare în sistemul informatic MySMIS2021/ SMIS2021+ se va face în baza Matricei de corelare a bugetului proiectului cu Devizul general al investiției </w:t>
      </w:r>
      <w:r w:rsidRPr="00AC3592">
        <w:rPr>
          <w:lang w:val="pt-BR"/>
        </w:rPr>
        <w:t xml:space="preserve">(Anexa </w:t>
      </w:r>
      <w:r w:rsidR="00AC3592" w:rsidRPr="00AC3592">
        <w:rPr>
          <w:lang w:val="pt-BR"/>
        </w:rPr>
        <w:t>19</w:t>
      </w:r>
      <w:r w:rsidRPr="00AC3592">
        <w:rPr>
          <w:lang w:val="pt-BR"/>
        </w:rPr>
        <w:t>).</w:t>
      </w:r>
    </w:p>
    <w:p w14:paraId="36EC750F" w14:textId="715901C2" w:rsidR="00090E2B" w:rsidRDefault="004F6EBD" w:rsidP="002F130F">
      <w:pPr>
        <w:rPr>
          <w:lang w:val="pt-BR"/>
        </w:rPr>
      </w:pPr>
      <w:r w:rsidRPr="004F6EBD">
        <w:rPr>
          <w:lang w:val="pt-BR"/>
        </w:rPr>
        <w:t xml:space="preserve">Cheltuielile din componenta FEDR efectuate anterior depunerii </w:t>
      </w:r>
      <w:r w:rsidR="00A33E4C">
        <w:rPr>
          <w:lang w:val="pt-BR"/>
        </w:rPr>
        <w:t>Fișei de proiect</w:t>
      </w:r>
      <w:r w:rsidRPr="004F6EBD">
        <w:rPr>
          <w:lang w:val="pt-BR"/>
        </w:rPr>
        <w:t xml:space="preserve"> sunt eligibile dacă îndeplinesc condițiile de eligibilitate stipulate în prezentul Ghid și dacă nu sunt efectuate înainte de 01.01.2021 în conformitate cu prevederile art. 63 alin (2) din Regulamentul (UE) 2021/1.060.</w:t>
      </w:r>
    </w:p>
    <w:p w14:paraId="0FEAD5FD" w14:textId="6429C50B" w:rsidR="004F6EBD" w:rsidRPr="00090E2B" w:rsidRDefault="004F6EBD" w:rsidP="002F130F">
      <w:pPr>
        <w:rPr>
          <w:highlight w:val="yellow"/>
          <w:lang w:val="pt-BR"/>
        </w:rPr>
      </w:pPr>
      <w:r w:rsidRPr="004F6EBD">
        <w:rPr>
          <w:lang w:val="pt-BR"/>
        </w:rPr>
        <w:t>A4. Valoarea cheltuielilor eligibile indirecte pentru componenta FEDR se stabilește prin aplicarea articolului 54 litera (a) din Regulamentul (UE) nr. 2021/1060 ca rată forfetară de fix 7% din costurile directe eligibile aferente bugetului gestionat de fiecare partener, inclusiv de către liderul de parteneriat.</w:t>
      </w:r>
      <w:r>
        <w:rPr>
          <w:lang w:val="pt-BR"/>
        </w:rPr>
        <w:t xml:space="preserve"> </w:t>
      </w:r>
    </w:p>
    <w:p w14:paraId="04C2BC13" w14:textId="46B50AB1" w:rsidR="00F75F79" w:rsidRPr="004F6EBD" w:rsidRDefault="00F75F79" w:rsidP="002F130F">
      <w:pPr>
        <w:rPr>
          <w:lang w:val="pt-BR"/>
        </w:rPr>
      </w:pPr>
      <w:r w:rsidRPr="004F6EBD">
        <w:rPr>
          <w:lang w:val="pt-BR"/>
        </w:rPr>
        <w:t>B. CHELTUIELI DE TIP FSE+</w:t>
      </w:r>
    </w:p>
    <w:p w14:paraId="672BCBFC" w14:textId="530746C2" w:rsidR="006C26E5" w:rsidRPr="00787964" w:rsidRDefault="006C26E5" w:rsidP="002F130F">
      <w:pPr>
        <w:rPr>
          <w:lang w:val="pt-BR"/>
        </w:rPr>
      </w:pPr>
      <w:r w:rsidRPr="004F6EBD">
        <w:rPr>
          <w:lang w:val="pt-BR"/>
        </w:rPr>
        <w:t xml:space="preserve">Decontarea cheltuielilor se realizează pe bază de costuri reale și pe bază de opțiuni de costuri </w:t>
      </w:r>
      <w:r w:rsidRPr="00787964">
        <w:rPr>
          <w:lang w:val="pt-BR"/>
        </w:rPr>
        <w:t>simplificate, detaliate mai jos.</w:t>
      </w:r>
    </w:p>
    <w:tbl>
      <w:tblPr>
        <w:tblStyle w:val="TableGrid"/>
        <w:tblW w:w="9493" w:type="dxa"/>
        <w:tblLook w:val="04A0" w:firstRow="1" w:lastRow="0" w:firstColumn="1" w:lastColumn="0" w:noHBand="0" w:noVBand="1"/>
      </w:tblPr>
      <w:tblGrid>
        <w:gridCol w:w="1980"/>
        <w:gridCol w:w="3827"/>
        <w:gridCol w:w="3686"/>
      </w:tblGrid>
      <w:tr w:rsidR="006C26E5" w:rsidRPr="00221BE4" w14:paraId="4E0AB13C" w14:textId="77777777" w:rsidTr="00703755">
        <w:tc>
          <w:tcPr>
            <w:tcW w:w="9493" w:type="dxa"/>
            <w:gridSpan w:val="3"/>
            <w:shd w:val="clear" w:color="auto" w:fill="E2EFD9" w:themeFill="accent6" w:themeFillTint="33"/>
          </w:tcPr>
          <w:p w14:paraId="163D7052" w14:textId="77777777" w:rsidR="006C26E5" w:rsidRPr="00A80D54" w:rsidRDefault="006C26E5" w:rsidP="002F130F">
            <w:pPr>
              <w:rPr>
                <w:lang w:val="pt-BR"/>
              </w:rPr>
            </w:pPr>
            <w:r w:rsidRPr="00A80D54">
              <w:rPr>
                <w:lang w:val="pt-BR"/>
              </w:rPr>
              <w:t>Cheltuielile eligibile directe reprezintă cheltuieli care pot fi atribuite unei anumite activități individuale din cadrul proiectului şi pentru care este demonstrată legătura cu activitatea/ subactivitatea în cauză</w:t>
            </w:r>
          </w:p>
        </w:tc>
      </w:tr>
      <w:tr w:rsidR="006C26E5" w:rsidRPr="00A80D54" w14:paraId="2C8EB5D9" w14:textId="77777777" w:rsidTr="00703755">
        <w:tc>
          <w:tcPr>
            <w:tcW w:w="1980" w:type="dxa"/>
          </w:tcPr>
          <w:p w14:paraId="0B3E3486" w14:textId="77777777" w:rsidR="006C26E5" w:rsidRPr="00A80D54" w:rsidRDefault="006C26E5" w:rsidP="002F130F">
            <w:r w:rsidRPr="00A80D54">
              <w:t>Categorie</w:t>
            </w:r>
          </w:p>
        </w:tc>
        <w:tc>
          <w:tcPr>
            <w:tcW w:w="3827" w:type="dxa"/>
          </w:tcPr>
          <w:p w14:paraId="6C71B778" w14:textId="77777777" w:rsidR="006C26E5" w:rsidRPr="00A80D54" w:rsidRDefault="006C26E5" w:rsidP="002F130F">
            <w:r w:rsidRPr="00A80D54">
              <w:t>Subcategorie</w:t>
            </w:r>
          </w:p>
        </w:tc>
        <w:tc>
          <w:tcPr>
            <w:tcW w:w="3686" w:type="dxa"/>
          </w:tcPr>
          <w:p w14:paraId="619858AC" w14:textId="77777777" w:rsidR="006C26E5" w:rsidRPr="00A80D54" w:rsidRDefault="006C26E5" w:rsidP="002F130F">
            <w:r w:rsidRPr="00A80D54">
              <w:t>Subcategoria (descrierea cheltuielii) conține:</w:t>
            </w:r>
          </w:p>
        </w:tc>
      </w:tr>
      <w:tr w:rsidR="00787964" w:rsidRPr="00221BE4" w14:paraId="4C4F50DF" w14:textId="77777777" w:rsidTr="00703755">
        <w:tc>
          <w:tcPr>
            <w:tcW w:w="1980" w:type="dxa"/>
            <w:vMerge w:val="restart"/>
          </w:tcPr>
          <w:p w14:paraId="79E306DE" w14:textId="77777777" w:rsidR="00787964" w:rsidRPr="00A80D54" w:rsidRDefault="00787964" w:rsidP="002F130F">
            <w:pPr>
              <w:rPr>
                <w:lang w:val="pt-BR"/>
              </w:rPr>
            </w:pPr>
            <w:r w:rsidRPr="00A80D54">
              <w:rPr>
                <w:lang w:val="pt-BR"/>
              </w:rPr>
              <w:lastRenderedPageBreak/>
              <w:t>Cheltuieli aferente</w:t>
            </w:r>
          </w:p>
          <w:p w14:paraId="158B65F7" w14:textId="77777777" w:rsidR="00787964" w:rsidRPr="00A80D54" w:rsidRDefault="00787964" w:rsidP="002F130F">
            <w:pPr>
              <w:rPr>
                <w:lang w:val="pt-BR"/>
              </w:rPr>
            </w:pPr>
            <w:r w:rsidRPr="00A80D54">
              <w:rPr>
                <w:lang w:val="pt-BR"/>
              </w:rPr>
              <w:t>managementului de proiect</w:t>
            </w:r>
          </w:p>
        </w:tc>
        <w:tc>
          <w:tcPr>
            <w:tcW w:w="3827" w:type="dxa"/>
          </w:tcPr>
          <w:p w14:paraId="1FD37D30" w14:textId="77777777" w:rsidR="00787964" w:rsidRPr="00A80D54" w:rsidRDefault="00787964" w:rsidP="002F130F">
            <w:pPr>
              <w:rPr>
                <w:lang w:val="pt-BR"/>
              </w:rPr>
            </w:pPr>
            <w:r w:rsidRPr="00A80D54">
              <w:rPr>
                <w:lang w:val="pt-BR"/>
              </w:rPr>
              <w:t>cheltuielile salariale aferente liderului de parteneriat/partener unic (managerul de proiect, responsabil financiar si opțional responsabil achiziții publice și asistent manager</w:t>
            </w:r>
          </w:p>
        </w:tc>
        <w:tc>
          <w:tcPr>
            <w:tcW w:w="3686" w:type="dxa"/>
          </w:tcPr>
          <w:p w14:paraId="0F7666B8" w14:textId="77777777" w:rsidR="00787964" w:rsidRPr="00A80D54" w:rsidRDefault="00787964" w:rsidP="002F130F">
            <w:pPr>
              <w:rPr>
                <w:lang w:val="pt-BR"/>
              </w:rPr>
            </w:pPr>
            <w:r w:rsidRPr="00A80D54">
              <w:rPr>
                <w:lang w:val="pt-BR"/>
              </w:rPr>
              <w:t>Salarii manager de proiect, responsabil financiar si opțional, responsabil achiziții publice și asistent manager</w:t>
            </w:r>
          </w:p>
        </w:tc>
      </w:tr>
      <w:tr w:rsidR="00787964" w:rsidRPr="00221BE4" w14:paraId="671E96E6" w14:textId="77777777" w:rsidTr="00703755">
        <w:tc>
          <w:tcPr>
            <w:tcW w:w="1980" w:type="dxa"/>
            <w:vMerge/>
          </w:tcPr>
          <w:p w14:paraId="649361E0" w14:textId="77777777" w:rsidR="00787964" w:rsidRPr="00A80D54" w:rsidRDefault="00787964" w:rsidP="002F130F">
            <w:pPr>
              <w:rPr>
                <w:lang w:val="pt-BR"/>
              </w:rPr>
            </w:pPr>
          </w:p>
        </w:tc>
        <w:tc>
          <w:tcPr>
            <w:tcW w:w="3827" w:type="dxa"/>
          </w:tcPr>
          <w:p w14:paraId="051EC25E" w14:textId="21B76CFF" w:rsidR="00787964" w:rsidRPr="00A80D54" w:rsidRDefault="00787964" w:rsidP="002F130F">
            <w:pPr>
              <w:rPr>
                <w:lang w:val="pt-BR"/>
              </w:rPr>
            </w:pPr>
            <w:r w:rsidRPr="00A80D54">
              <w:rPr>
                <w:lang w:val="pt-BR"/>
              </w:rPr>
              <w:t>cheltuielile salariale aferente partenerului (coordonator de proiect din partea partenerului, responsabil financiar și, opțional, responsabilul de achiziții publice și asistent manager)</w:t>
            </w:r>
          </w:p>
        </w:tc>
        <w:tc>
          <w:tcPr>
            <w:tcW w:w="3686" w:type="dxa"/>
          </w:tcPr>
          <w:p w14:paraId="08134A85" w14:textId="122D4CD1" w:rsidR="00787964" w:rsidRPr="00A80D54" w:rsidRDefault="00787964" w:rsidP="002F130F">
            <w:pPr>
              <w:rPr>
                <w:lang w:val="pt-BR"/>
              </w:rPr>
            </w:pPr>
            <w:r w:rsidRPr="00A80D54">
              <w:rPr>
                <w:lang w:val="pt-BR"/>
              </w:rPr>
              <w:t>Salarii coordonator de proiect din partea partenerului, responsabil financiar și opțional, responsabilul de achiziții publice și asistent manager</w:t>
            </w:r>
          </w:p>
        </w:tc>
      </w:tr>
      <w:tr w:rsidR="006C26E5" w:rsidRPr="00221BE4" w14:paraId="64153738" w14:textId="77777777" w:rsidTr="00703755">
        <w:tc>
          <w:tcPr>
            <w:tcW w:w="1980" w:type="dxa"/>
            <w:vMerge w:val="restart"/>
          </w:tcPr>
          <w:p w14:paraId="19DE656A" w14:textId="6EE8B69B" w:rsidR="006C26E5" w:rsidRPr="00A80D54" w:rsidRDefault="006C26E5" w:rsidP="002F130F">
            <w:r w:rsidRPr="00A80D54">
              <w:t>Cheltuieli salariale</w:t>
            </w:r>
            <w:r w:rsidR="00787964" w:rsidRPr="00A80D54">
              <w:t xml:space="preserve"> </w:t>
            </w:r>
          </w:p>
        </w:tc>
        <w:tc>
          <w:tcPr>
            <w:tcW w:w="3827" w:type="dxa"/>
          </w:tcPr>
          <w:p w14:paraId="03E5444A" w14:textId="77777777" w:rsidR="006C26E5" w:rsidRPr="00A80D54" w:rsidRDefault="006C26E5" w:rsidP="002F130F">
            <w:r w:rsidRPr="00A80D54">
              <w:t>Cheltuieli salariale cu personalul</w:t>
            </w:r>
          </w:p>
          <w:p w14:paraId="0D7987E1" w14:textId="77777777" w:rsidR="006C26E5" w:rsidRPr="00A80D54" w:rsidRDefault="006C26E5" w:rsidP="002F130F">
            <w:r w:rsidRPr="00A80D54">
              <w:t>implicat în implementarea proiectului (în derularea activităților, altele decât management de proiect)</w:t>
            </w:r>
          </w:p>
        </w:tc>
        <w:tc>
          <w:tcPr>
            <w:tcW w:w="3686" w:type="dxa"/>
          </w:tcPr>
          <w:p w14:paraId="0A5E70AC" w14:textId="77777777" w:rsidR="006C26E5" w:rsidRPr="00A80D54" w:rsidRDefault="006C26E5" w:rsidP="002F130F">
            <w:pPr>
              <w:rPr>
                <w:lang w:val="pt-BR"/>
              </w:rPr>
            </w:pPr>
            <w:r w:rsidRPr="00A80D54">
              <w:rPr>
                <w:lang w:val="pt-BR"/>
              </w:rPr>
              <w:t>Salarii pentru personalul implicat in implementarea proiectului altele decât management de proiect. Sunt incluse în categoria cheltuielilor salariale aferente experților pentru implementarea activităților, cheltuielile aferente responsabilului cu protecția datelor, ale experților de consiliere, orientare, experților de formare etc, în funcție de natura intervenției finanțate prin proiect</w:t>
            </w:r>
          </w:p>
        </w:tc>
      </w:tr>
      <w:tr w:rsidR="006C26E5" w:rsidRPr="00221BE4" w14:paraId="19ACB831" w14:textId="77777777" w:rsidTr="00703755">
        <w:tc>
          <w:tcPr>
            <w:tcW w:w="1980" w:type="dxa"/>
            <w:vMerge/>
          </w:tcPr>
          <w:p w14:paraId="1CF45D27" w14:textId="77777777" w:rsidR="006C26E5" w:rsidRPr="00A80D54" w:rsidRDefault="006C26E5" w:rsidP="002F130F">
            <w:pPr>
              <w:rPr>
                <w:lang w:val="pt-BR"/>
              </w:rPr>
            </w:pPr>
          </w:p>
        </w:tc>
        <w:tc>
          <w:tcPr>
            <w:tcW w:w="3827" w:type="dxa"/>
          </w:tcPr>
          <w:p w14:paraId="65A653AB" w14:textId="77777777" w:rsidR="006C26E5" w:rsidRPr="00A80D54" w:rsidRDefault="006C26E5" w:rsidP="002F130F">
            <w:pPr>
              <w:rPr>
                <w:lang w:val="pt-BR"/>
              </w:rPr>
            </w:pPr>
            <w:r w:rsidRPr="00A80D54">
              <w:rPr>
                <w:lang w:val="pt-BR"/>
              </w:rPr>
              <w:t>Contribuții sociale aferente cheltuielilor salariale şi cheltuielilor asimilate acestora (contribuții angajați şi angajatori)</w:t>
            </w:r>
          </w:p>
        </w:tc>
        <w:tc>
          <w:tcPr>
            <w:tcW w:w="3686" w:type="dxa"/>
          </w:tcPr>
          <w:p w14:paraId="38E4B14C" w14:textId="77777777" w:rsidR="006C26E5" w:rsidRPr="00A80D54" w:rsidRDefault="006C26E5" w:rsidP="002F130F">
            <w:pPr>
              <w:rPr>
                <w:lang w:val="pt-BR"/>
              </w:rPr>
            </w:pPr>
            <w:r w:rsidRPr="00A80D54">
              <w:rPr>
                <w:lang w:val="pt-BR"/>
              </w:rPr>
              <w:t>-Contribuții angajat şi angajator pentru personalul implicat în managementul de proiect</w:t>
            </w:r>
          </w:p>
          <w:p w14:paraId="387272D9" w14:textId="77777777" w:rsidR="006C26E5" w:rsidRPr="00A80D54" w:rsidRDefault="006C26E5" w:rsidP="002F130F">
            <w:pPr>
              <w:rPr>
                <w:lang w:val="pt-BR"/>
              </w:rPr>
            </w:pPr>
            <w:r w:rsidRPr="00A80D54">
              <w:rPr>
                <w:lang w:val="pt-BR"/>
              </w:rPr>
              <w:t>-Contribuții angajați şi angajatori pentru personalul implicat in implementarea proiectului altele decât management de proiect</w:t>
            </w:r>
          </w:p>
        </w:tc>
      </w:tr>
      <w:tr w:rsidR="006C26E5" w:rsidRPr="00221BE4" w14:paraId="746841F0" w14:textId="77777777" w:rsidTr="00703755">
        <w:tc>
          <w:tcPr>
            <w:tcW w:w="1980" w:type="dxa"/>
            <w:vMerge/>
          </w:tcPr>
          <w:p w14:paraId="1222DC9C" w14:textId="77777777" w:rsidR="006C26E5" w:rsidRPr="00A80D54" w:rsidRDefault="006C26E5" w:rsidP="002F130F">
            <w:pPr>
              <w:rPr>
                <w:lang w:val="pt-BR"/>
              </w:rPr>
            </w:pPr>
          </w:p>
        </w:tc>
        <w:tc>
          <w:tcPr>
            <w:tcW w:w="3827" w:type="dxa"/>
          </w:tcPr>
          <w:p w14:paraId="5E7617F9" w14:textId="77777777" w:rsidR="006C26E5" w:rsidRPr="00A80D54" w:rsidRDefault="006C26E5" w:rsidP="002F130F">
            <w:pPr>
              <w:rPr>
                <w:lang w:val="pt-BR"/>
              </w:rPr>
            </w:pPr>
            <w:r w:rsidRPr="00A80D54">
              <w:rPr>
                <w:lang w:val="pt-BR"/>
              </w:rPr>
              <w:t>Onorarii/venituri asimilate salariilor pentru experți proprii/cooptați</w:t>
            </w:r>
          </w:p>
        </w:tc>
        <w:tc>
          <w:tcPr>
            <w:tcW w:w="3686" w:type="dxa"/>
          </w:tcPr>
          <w:p w14:paraId="73829A59" w14:textId="77777777" w:rsidR="006C26E5" w:rsidRPr="00A80D54" w:rsidRDefault="006C26E5" w:rsidP="002F130F">
            <w:pPr>
              <w:rPr>
                <w:lang w:val="pt-BR"/>
              </w:rPr>
            </w:pPr>
            <w:r w:rsidRPr="00A80D54">
              <w:rPr>
                <w:lang w:val="pt-BR"/>
              </w:rPr>
              <w:t>Onorarii/venituri asimilate salariilor pentru experți proprii/cooptați</w:t>
            </w:r>
          </w:p>
        </w:tc>
      </w:tr>
      <w:tr w:rsidR="006C26E5" w:rsidRPr="00221BE4" w14:paraId="4077F98C" w14:textId="77777777" w:rsidTr="00703755">
        <w:tc>
          <w:tcPr>
            <w:tcW w:w="1980" w:type="dxa"/>
            <w:vMerge w:val="restart"/>
          </w:tcPr>
          <w:p w14:paraId="5EB68CE5" w14:textId="77777777" w:rsidR="006C26E5" w:rsidRPr="00A80D54" w:rsidRDefault="006C26E5" w:rsidP="002F130F">
            <w:r w:rsidRPr="00A80D54">
              <w:t>Cheltuieli cu deplasarea</w:t>
            </w:r>
          </w:p>
        </w:tc>
        <w:tc>
          <w:tcPr>
            <w:tcW w:w="3827" w:type="dxa"/>
          </w:tcPr>
          <w:p w14:paraId="1C481F03" w14:textId="77777777" w:rsidR="006C26E5" w:rsidRPr="00A80D54" w:rsidRDefault="006C26E5" w:rsidP="002F130F">
            <w:pPr>
              <w:rPr>
                <w:lang w:val="pt-BR"/>
              </w:rPr>
            </w:pPr>
            <w:r w:rsidRPr="00A80D54">
              <w:rPr>
                <w:lang w:val="pt-BR"/>
              </w:rPr>
              <w:t>Cheltuieli cu deplasarea pentru personal propriu și experți implicați in implementarea proiectului</w:t>
            </w:r>
          </w:p>
        </w:tc>
        <w:tc>
          <w:tcPr>
            <w:tcW w:w="3686" w:type="dxa"/>
          </w:tcPr>
          <w:p w14:paraId="15DA6632" w14:textId="2C29289F" w:rsidR="006C26E5" w:rsidRPr="00A80D54" w:rsidRDefault="006C26E5" w:rsidP="002F130F">
            <w:pPr>
              <w:rPr>
                <w:lang w:val="pt-BR"/>
              </w:rPr>
            </w:pPr>
            <w:r w:rsidRPr="00A80D54">
              <w:rPr>
                <w:lang w:val="pt-BR"/>
              </w:rPr>
              <w:t>- Cheltuieli pentru cazare, inclusiv manager proiect</w:t>
            </w:r>
            <w:r w:rsidR="00787964" w:rsidRPr="00A80D54">
              <w:rPr>
                <w:lang w:val="pt-BR"/>
              </w:rPr>
              <w:t xml:space="preserve"> și coordonator proiect partener </w:t>
            </w:r>
          </w:p>
          <w:p w14:paraId="768F572A" w14:textId="5757D4D6" w:rsidR="006C26E5" w:rsidRPr="00A80D54" w:rsidRDefault="006C26E5" w:rsidP="002F130F">
            <w:pPr>
              <w:rPr>
                <w:lang w:val="pt-BR"/>
              </w:rPr>
            </w:pPr>
            <w:r w:rsidRPr="00A80D54">
              <w:rPr>
                <w:lang w:val="pt-BR"/>
              </w:rPr>
              <w:t>-Cheltuieli cu diurna personalului propriu, inclusiv manager proiect</w:t>
            </w:r>
            <w:r w:rsidR="0034701F" w:rsidRPr="00A80D54">
              <w:rPr>
                <w:lang w:val="pt-BR"/>
              </w:rPr>
              <w:t xml:space="preserve"> și coordonator proiect partener </w:t>
            </w:r>
          </w:p>
          <w:p w14:paraId="740FDFA4" w14:textId="4CC0ECBA" w:rsidR="006C26E5" w:rsidRPr="00A80D54" w:rsidRDefault="006C26E5" w:rsidP="002F130F">
            <w:pPr>
              <w:rPr>
                <w:lang w:val="pt-BR"/>
              </w:rPr>
            </w:pPr>
            <w:r w:rsidRPr="00A80D54">
              <w:rPr>
                <w:lang w:val="pt-BR"/>
              </w:rPr>
              <w:t xml:space="preserve">-Cheltuieli pentru transport, inclusiv manager </w:t>
            </w:r>
            <w:r w:rsidR="0034701F" w:rsidRPr="00A80D54">
              <w:rPr>
                <w:lang w:val="pt-BR"/>
              </w:rPr>
              <w:t xml:space="preserve"> și coordonator proiect partener</w:t>
            </w:r>
            <w:r w:rsidRPr="00A80D54">
              <w:rPr>
                <w:lang w:val="pt-BR"/>
              </w:rPr>
              <w:t xml:space="preserve"> (transportul efectuat cu mijloacele de transport în comun sau taxi, gară, autogară sau port și locul delegării ori locul de cazare, precum și transportul efectuat pe distanta dintre locul de cazare și locul delegării)</w:t>
            </w:r>
          </w:p>
          <w:p w14:paraId="20037A4F" w14:textId="77777777" w:rsidR="006C26E5" w:rsidRPr="00A80D54" w:rsidRDefault="006C26E5" w:rsidP="002F130F">
            <w:pPr>
              <w:rPr>
                <w:lang w:val="pt-BR"/>
              </w:rPr>
            </w:pPr>
            <w:r w:rsidRPr="00A80D54">
              <w:rPr>
                <w:lang w:val="pt-BR"/>
              </w:rPr>
              <w:t>-Taxe și asigurări de călătorie și asigurări medicale aferente deplasării</w:t>
            </w:r>
          </w:p>
        </w:tc>
      </w:tr>
      <w:tr w:rsidR="006C26E5" w:rsidRPr="00221BE4" w14:paraId="11935557" w14:textId="77777777" w:rsidTr="00703755">
        <w:tc>
          <w:tcPr>
            <w:tcW w:w="1980" w:type="dxa"/>
            <w:vMerge/>
          </w:tcPr>
          <w:p w14:paraId="55AD4953" w14:textId="77777777" w:rsidR="006C26E5" w:rsidRPr="00A80D54" w:rsidRDefault="006C26E5" w:rsidP="002F130F">
            <w:pPr>
              <w:rPr>
                <w:lang w:val="pt-BR"/>
              </w:rPr>
            </w:pPr>
          </w:p>
        </w:tc>
        <w:tc>
          <w:tcPr>
            <w:tcW w:w="3827" w:type="dxa"/>
          </w:tcPr>
          <w:p w14:paraId="73E2CA58" w14:textId="77777777" w:rsidR="006C26E5" w:rsidRPr="00A80D54" w:rsidRDefault="006C26E5" w:rsidP="002F130F">
            <w:pPr>
              <w:rPr>
                <w:lang w:val="pt-BR"/>
              </w:rPr>
            </w:pPr>
            <w:r w:rsidRPr="00A80D54">
              <w:rPr>
                <w:lang w:val="pt-BR"/>
              </w:rPr>
              <w:t>Cheltuieli cu deplasarea pentru participanți - grup țintă</w:t>
            </w:r>
          </w:p>
        </w:tc>
        <w:tc>
          <w:tcPr>
            <w:tcW w:w="3686" w:type="dxa"/>
          </w:tcPr>
          <w:p w14:paraId="5E797FF6" w14:textId="77777777" w:rsidR="006C26E5" w:rsidRPr="00A80D54" w:rsidRDefault="006C26E5" w:rsidP="002F130F">
            <w:pPr>
              <w:rPr>
                <w:lang w:val="pt-BR"/>
              </w:rPr>
            </w:pPr>
            <w:r w:rsidRPr="00A80D54">
              <w:rPr>
                <w:lang w:val="pt-BR"/>
              </w:rPr>
              <w:t>-Cheltuieli pentru cazare</w:t>
            </w:r>
          </w:p>
          <w:p w14:paraId="762EF314" w14:textId="77777777" w:rsidR="006C26E5" w:rsidRPr="00A80D54" w:rsidRDefault="006C26E5" w:rsidP="002F130F">
            <w:pPr>
              <w:rPr>
                <w:lang w:val="pt-BR"/>
              </w:rPr>
            </w:pPr>
            <w:r w:rsidRPr="00A80D54">
              <w:rPr>
                <w:lang w:val="pt-BR"/>
              </w:rPr>
              <w:t>-Cheltuieli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49D6B188" w14:textId="77777777" w:rsidR="006C26E5" w:rsidRPr="00A80D54" w:rsidRDefault="006C26E5" w:rsidP="002F130F">
            <w:pPr>
              <w:rPr>
                <w:lang w:val="pt-BR"/>
              </w:rPr>
            </w:pPr>
            <w:r w:rsidRPr="00A80D54">
              <w:rPr>
                <w:lang w:val="pt-BR"/>
              </w:rPr>
              <w:lastRenderedPageBreak/>
              <w:t>-Taxe și asigurări de călătorie și asigurări medicale aferente deplasării</w:t>
            </w:r>
          </w:p>
          <w:p w14:paraId="023049FE" w14:textId="06A65FA9" w:rsidR="0034701F" w:rsidRPr="00A80D54" w:rsidRDefault="0034701F" w:rsidP="002F130F">
            <w:pPr>
              <w:rPr>
                <w:lang w:val="pt-BR"/>
              </w:rPr>
            </w:pPr>
            <w:r w:rsidRPr="00A80D54">
              <w:rPr>
                <w:lang w:val="pt-BR"/>
              </w:rPr>
              <w:t xml:space="preserve">N.B: Inclusiv servicii de transport pentru persoanele cu dizabilități de la domiciliu la locul de implementare a activităților proiectului și retur. </w:t>
            </w:r>
          </w:p>
        </w:tc>
      </w:tr>
      <w:tr w:rsidR="006C26E5" w:rsidRPr="00221BE4" w14:paraId="4BD645DF" w14:textId="77777777" w:rsidTr="00703755">
        <w:tc>
          <w:tcPr>
            <w:tcW w:w="1980" w:type="dxa"/>
            <w:vMerge w:val="restart"/>
          </w:tcPr>
          <w:p w14:paraId="5C3DA9B2" w14:textId="77777777" w:rsidR="006C26E5" w:rsidRPr="00A80D54" w:rsidRDefault="006C26E5" w:rsidP="002F130F">
            <w:r w:rsidRPr="00A80D54">
              <w:lastRenderedPageBreak/>
              <w:t>Cheltuieli cu servicii</w:t>
            </w:r>
          </w:p>
        </w:tc>
        <w:tc>
          <w:tcPr>
            <w:tcW w:w="3827" w:type="dxa"/>
          </w:tcPr>
          <w:p w14:paraId="44A40042" w14:textId="77777777" w:rsidR="006C26E5" w:rsidRPr="00A80D54" w:rsidRDefault="006C26E5" w:rsidP="002F130F">
            <w:pPr>
              <w:rPr>
                <w:lang w:val="pt-BR"/>
              </w:rPr>
            </w:pPr>
            <w:r w:rsidRPr="00A80D54">
              <w:rPr>
                <w:lang w:val="pt-BR"/>
              </w:rPr>
              <w:t>Cheltuieli pentru consultanță și expertiză</w:t>
            </w:r>
          </w:p>
        </w:tc>
        <w:tc>
          <w:tcPr>
            <w:tcW w:w="3686" w:type="dxa"/>
          </w:tcPr>
          <w:p w14:paraId="62AAC1B6" w14:textId="10B17744" w:rsidR="006C26E5" w:rsidRPr="00A80D54" w:rsidRDefault="006C26E5" w:rsidP="002F130F">
            <w:pPr>
              <w:rPr>
                <w:lang w:val="pt-BR"/>
              </w:rPr>
            </w:pPr>
            <w:r w:rsidRPr="00A80D54">
              <w:rPr>
                <w:lang w:val="pt-BR"/>
              </w:rPr>
              <w:t>-Cheltuieli aferente diverselor achiziții de servicii specializate, pentru care solicitantul</w:t>
            </w:r>
            <w:r w:rsidR="0034701F" w:rsidRPr="00A80D54">
              <w:rPr>
                <w:lang w:val="pt-BR"/>
              </w:rPr>
              <w:t>/partenerii</w:t>
            </w:r>
            <w:r w:rsidRPr="00A80D54">
              <w:rPr>
                <w:lang w:val="pt-BR"/>
              </w:rPr>
              <w:t xml:space="preserve"> nu a</w:t>
            </w:r>
            <w:r w:rsidR="0034701F" w:rsidRPr="00A80D54">
              <w:rPr>
                <w:lang w:val="pt-BR"/>
              </w:rPr>
              <w:t>u</w:t>
            </w:r>
            <w:r w:rsidRPr="00A80D54">
              <w:rPr>
                <w:lang w:val="pt-BR"/>
              </w:rPr>
              <w:t xml:space="preserve"> expertiza necesară (</w:t>
            </w:r>
            <w:r w:rsidR="0034701F" w:rsidRPr="00A80D54">
              <w:rPr>
                <w:lang w:val="pt-BR"/>
              </w:rPr>
              <w:t>de exemplu, consultanță juridică necesară implementării activităților proiectului, servicii medicale aferente grupului țintă în vederea participării la activitățile proiectului, dezvoltarea de aplicatii și sisteme informatice destinate activităților cu grupul țintă etc.)</w:t>
            </w:r>
          </w:p>
        </w:tc>
      </w:tr>
      <w:tr w:rsidR="006C26E5" w:rsidRPr="00221BE4" w14:paraId="328569D7" w14:textId="77777777" w:rsidTr="00703755">
        <w:tc>
          <w:tcPr>
            <w:tcW w:w="1980" w:type="dxa"/>
            <w:vMerge/>
          </w:tcPr>
          <w:p w14:paraId="76436548" w14:textId="77777777" w:rsidR="006C26E5" w:rsidRPr="00A80D54" w:rsidRDefault="006C26E5" w:rsidP="002F130F">
            <w:pPr>
              <w:rPr>
                <w:lang w:val="pt-BR"/>
              </w:rPr>
            </w:pPr>
          </w:p>
        </w:tc>
        <w:tc>
          <w:tcPr>
            <w:tcW w:w="3827" w:type="dxa"/>
          </w:tcPr>
          <w:p w14:paraId="1291833B" w14:textId="77777777" w:rsidR="006C26E5" w:rsidRPr="00A80D54" w:rsidRDefault="006C26E5" w:rsidP="002F130F">
            <w:pPr>
              <w:rPr>
                <w:lang w:val="pt-BR"/>
              </w:rPr>
            </w:pPr>
            <w:r w:rsidRPr="00A80D54">
              <w:rPr>
                <w:lang w:val="pt-BR"/>
              </w:rPr>
              <w:t>Cheltuieli cu servicii pentru organizarea de evenimente și cursuri de formare</w:t>
            </w:r>
          </w:p>
        </w:tc>
        <w:tc>
          <w:tcPr>
            <w:tcW w:w="3686" w:type="dxa"/>
          </w:tcPr>
          <w:p w14:paraId="73641C83" w14:textId="77777777" w:rsidR="006C26E5" w:rsidRPr="00A80D54" w:rsidRDefault="006C26E5" w:rsidP="002F130F">
            <w:pPr>
              <w:rPr>
                <w:lang w:val="pt-BR"/>
              </w:rPr>
            </w:pPr>
            <w:r w:rsidRPr="00A80D54">
              <w:rPr>
                <w:lang w:val="pt-BR"/>
              </w:rPr>
              <w:t>- servicii de organizare evenimente cu grupul țintă sau în beneficiul grupului țintă, pachete complete conţinând transport şi cazare a participanţilor, grupului țintă şi/sau a personalului propriu, servicii de</w:t>
            </w:r>
          </w:p>
          <w:p w14:paraId="62A6C2A0" w14:textId="77777777" w:rsidR="006C26E5" w:rsidRPr="00A80D54" w:rsidRDefault="006C26E5" w:rsidP="002F130F">
            <w:pPr>
              <w:rPr>
                <w:lang w:val="pt-BR"/>
              </w:rPr>
            </w:pPr>
            <w:r w:rsidRPr="00A80D54">
              <w:rPr>
                <w:lang w:val="pt-BR"/>
              </w:rPr>
              <w:t xml:space="preserve">sonorizare, interpretariat, servicii de editare şi tipărire de materiale pentru sesiuni de instruire/formare a grupului țintă, editarea şi tipărirea </w:t>
            </w:r>
            <w:r w:rsidRPr="00A80D54">
              <w:rPr>
                <w:lang w:val="pt-BR"/>
              </w:rPr>
              <w:lastRenderedPageBreak/>
              <w:t>de materiale publicitare destinate grupului țintă, cheltuieli necesare pentru identificarea nevoilor grupului țintă / comunităților etc.</w:t>
            </w:r>
          </w:p>
        </w:tc>
      </w:tr>
      <w:tr w:rsidR="006C26E5" w:rsidRPr="00A80D54" w14:paraId="3F361323" w14:textId="77777777" w:rsidTr="00703755">
        <w:tc>
          <w:tcPr>
            <w:tcW w:w="1980" w:type="dxa"/>
          </w:tcPr>
          <w:p w14:paraId="433A1E4B" w14:textId="77777777" w:rsidR="006C26E5" w:rsidRPr="00A80D54" w:rsidRDefault="006C26E5" w:rsidP="002F130F">
            <w:pPr>
              <w:rPr>
                <w:lang w:val="pt-BR"/>
              </w:rPr>
            </w:pPr>
            <w:r w:rsidRPr="00A80D54">
              <w:rPr>
                <w:lang w:val="pt-BR"/>
              </w:rPr>
              <w:lastRenderedPageBreak/>
              <w:t>Cheltuieli cu taxe/ abonamente/ cotizații/ acorduri/ autorizații necesare pentru implementarea proiectului</w:t>
            </w:r>
          </w:p>
        </w:tc>
        <w:tc>
          <w:tcPr>
            <w:tcW w:w="3827" w:type="dxa"/>
          </w:tcPr>
          <w:p w14:paraId="27A8FE23" w14:textId="77777777" w:rsidR="006C26E5" w:rsidRPr="00A80D54" w:rsidRDefault="006C26E5" w:rsidP="002F130F">
            <w:pPr>
              <w:rPr>
                <w:lang w:val="pt-BR"/>
              </w:rPr>
            </w:pPr>
            <w:r w:rsidRPr="00A80D54">
              <w:rPr>
                <w:lang w:val="pt-BR"/>
              </w:rPr>
              <w:t>Cheltuieli cu taxe/abonamente/cotizații/acorduri/ autorizații/garanții bancare necesare pentru implementarea proiectului</w:t>
            </w:r>
          </w:p>
        </w:tc>
        <w:tc>
          <w:tcPr>
            <w:tcW w:w="3686" w:type="dxa"/>
          </w:tcPr>
          <w:p w14:paraId="192A44DB" w14:textId="77777777" w:rsidR="006C26E5" w:rsidRPr="00A80D54" w:rsidRDefault="006C26E5" w:rsidP="002F130F">
            <w:pPr>
              <w:rPr>
                <w:lang w:val="pt-BR"/>
              </w:rPr>
            </w:pPr>
            <w:r w:rsidRPr="00A80D54">
              <w:rPr>
                <w:lang w:val="pt-BR"/>
              </w:rPr>
              <w:t>Cheltuielile pentru achiziția de publicații/abonamente la publicații, cărți relevante pentru obiectul de activitate al beneficiarului, în format tipărit și/sau electronic, precum și cotizațiile pentru participarea la asociații.</w:t>
            </w:r>
          </w:p>
          <w:p w14:paraId="05A04B9F" w14:textId="77777777" w:rsidR="006C26E5" w:rsidRPr="00A80D54" w:rsidRDefault="006C26E5" w:rsidP="002F130F">
            <w:pPr>
              <w:rPr>
                <w:lang w:val="pt-BR"/>
              </w:rPr>
            </w:pPr>
            <w:r w:rsidRPr="00A80D54">
              <w:rPr>
                <w:lang w:val="pt-BR"/>
              </w:rPr>
              <w:t>-Achiziționare de reviste de specialitate, materiale educaționale relevante pentru operațiune, în format tipărit, audio și/ sau electronic;</w:t>
            </w:r>
          </w:p>
          <w:p w14:paraId="7181BFDE" w14:textId="77777777" w:rsidR="006C26E5" w:rsidRPr="00A80D54" w:rsidRDefault="006C26E5" w:rsidP="002F130F">
            <w:pPr>
              <w:rPr>
                <w:lang w:val="pt-BR"/>
              </w:rPr>
            </w:pPr>
            <w:r w:rsidRPr="00A80D54">
              <w:rPr>
                <w:lang w:val="pt-BR"/>
              </w:rPr>
              <w:t>-Cheltuielile aferente garanțiilor oferite de bănci sau alte instituții financiare;</w:t>
            </w:r>
          </w:p>
          <w:p w14:paraId="19AA8ED4" w14:textId="77777777" w:rsidR="006C26E5" w:rsidRPr="00A80D54" w:rsidRDefault="006C26E5" w:rsidP="002F130F">
            <w:r w:rsidRPr="00A80D54">
              <w:t>-Taxe notariale.</w:t>
            </w:r>
          </w:p>
        </w:tc>
      </w:tr>
      <w:tr w:rsidR="006C26E5" w:rsidRPr="00A80D54" w14:paraId="5C414FD2" w14:textId="77777777" w:rsidTr="00703755">
        <w:tc>
          <w:tcPr>
            <w:tcW w:w="1980" w:type="dxa"/>
          </w:tcPr>
          <w:p w14:paraId="1889016E" w14:textId="77777777" w:rsidR="006C26E5" w:rsidRPr="00A80D54" w:rsidRDefault="006C26E5" w:rsidP="002F130F">
            <w:pPr>
              <w:rPr>
                <w:lang w:val="pt-BR"/>
              </w:rPr>
            </w:pPr>
            <w:r w:rsidRPr="00A80D54">
              <w:rPr>
                <w:lang w:val="pt-BR"/>
              </w:rPr>
              <w:t xml:space="preserve">Cheltuieli cu achiziția de active fixe corporale (altele decât terenuri și imobile), obiecte de inventar, materii prime și materiale, inclusiv </w:t>
            </w:r>
            <w:r w:rsidRPr="00A80D54">
              <w:rPr>
                <w:lang w:val="pt-BR"/>
              </w:rPr>
              <w:lastRenderedPageBreak/>
              <w:t>materiale consumabile</w:t>
            </w:r>
          </w:p>
        </w:tc>
        <w:tc>
          <w:tcPr>
            <w:tcW w:w="3827" w:type="dxa"/>
          </w:tcPr>
          <w:p w14:paraId="5B089906" w14:textId="77777777" w:rsidR="006C26E5" w:rsidRPr="00A80D54" w:rsidRDefault="006C26E5" w:rsidP="002F130F">
            <w:r w:rsidRPr="00A80D54">
              <w:lastRenderedPageBreak/>
              <w:t>Cheltuieli cu achiziția de materii prime, materiale consumabile și alte produse similare necesare proiectului</w:t>
            </w:r>
          </w:p>
        </w:tc>
        <w:tc>
          <w:tcPr>
            <w:tcW w:w="3686" w:type="dxa"/>
          </w:tcPr>
          <w:p w14:paraId="73E360A1" w14:textId="77777777" w:rsidR="006C26E5" w:rsidRPr="00A80D54" w:rsidRDefault="006C26E5" w:rsidP="002F130F">
            <w:r w:rsidRPr="00A80D54">
              <w:t>Materiale consumabile</w:t>
            </w:r>
          </w:p>
          <w:p w14:paraId="74FEFE71" w14:textId="77777777" w:rsidR="006C26E5" w:rsidRPr="00A80D54" w:rsidRDefault="006C26E5" w:rsidP="002F130F">
            <w:r w:rsidRPr="00A80D54">
              <w:t>-Cheltuieli cu materii prime și materiale necesare derulării cursurilor practice</w:t>
            </w:r>
          </w:p>
          <w:p w14:paraId="75741BED" w14:textId="77777777" w:rsidR="006C26E5" w:rsidRPr="00A80D54" w:rsidRDefault="006C26E5" w:rsidP="002F130F">
            <w:r w:rsidRPr="00A80D54">
              <w:t>-Materiale direct atribuibile susținerii activităților de educație și formare</w:t>
            </w:r>
          </w:p>
          <w:p w14:paraId="02603C14" w14:textId="77777777" w:rsidR="006C26E5" w:rsidRPr="00A80D54" w:rsidRDefault="006C26E5" w:rsidP="002F130F">
            <w:pPr>
              <w:rPr>
                <w:lang w:val="pt-BR"/>
              </w:rPr>
            </w:pPr>
            <w:r w:rsidRPr="00A80D54">
              <w:rPr>
                <w:lang w:val="pt-BR"/>
              </w:rPr>
              <w:t>-Papetărie</w:t>
            </w:r>
          </w:p>
          <w:p w14:paraId="40ED6AD0" w14:textId="77777777" w:rsidR="006C26E5" w:rsidRPr="00A80D54" w:rsidRDefault="006C26E5" w:rsidP="002F130F">
            <w:pPr>
              <w:rPr>
                <w:lang w:val="pt-BR"/>
              </w:rPr>
            </w:pPr>
            <w:r w:rsidRPr="00A80D54">
              <w:rPr>
                <w:lang w:val="pt-BR"/>
              </w:rPr>
              <w:t>-Cheltuieli cu materialele auxiliare</w:t>
            </w:r>
          </w:p>
          <w:p w14:paraId="6F277319" w14:textId="77777777" w:rsidR="006C26E5" w:rsidRPr="00A80D54" w:rsidRDefault="006C26E5" w:rsidP="002F130F">
            <w:pPr>
              <w:rPr>
                <w:lang w:val="pt-BR"/>
              </w:rPr>
            </w:pPr>
            <w:r w:rsidRPr="00A80D54">
              <w:rPr>
                <w:lang w:val="pt-BR"/>
              </w:rPr>
              <w:lastRenderedPageBreak/>
              <w:t>-Cheltuieli cu materialele pentru ambalat</w:t>
            </w:r>
          </w:p>
          <w:p w14:paraId="57776624" w14:textId="77777777" w:rsidR="006C26E5" w:rsidRPr="00A80D54" w:rsidRDefault="006C26E5" w:rsidP="002F130F">
            <w:pPr>
              <w:rPr>
                <w:lang w:val="pt-BR"/>
              </w:rPr>
            </w:pPr>
            <w:r w:rsidRPr="00A80D54">
              <w:rPr>
                <w:lang w:val="pt-BR"/>
              </w:rPr>
              <w:t>-Cheltuieli cu alte materiale consumabile</w:t>
            </w:r>
          </w:p>
          <w:p w14:paraId="1A9647D3" w14:textId="77777777" w:rsidR="006C26E5" w:rsidRPr="00A80D54" w:rsidRDefault="006C26E5" w:rsidP="002F130F">
            <w:pPr>
              <w:rPr>
                <w:lang w:val="pt-BR"/>
              </w:rPr>
            </w:pPr>
            <w:r w:rsidRPr="00A80D54">
              <w:rPr>
                <w:lang w:val="pt-BR"/>
              </w:rPr>
              <w:t>- Licențe si software</w:t>
            </w:r>
          </w:p>
          <w:p w14:paraId="124E2DD7" w14:textId="77777777" w:rsidR="006C26E5" w:rsidRPr="00A80D54" w:rsidRDefault="006C26E5" w:rsidP="002F130F">
            <w:r w:rsidRPr="00A80D54">
              <w:t>- Multiplicare</w:t>
            </w:r>
          </w:p>
        </w:tc>
      </w:tr>
      <w:tr w:rsidR="006C26E5" w:rsidRPr="00221BE4" w14:paraId="6B9370B0" w14:textId="77777777" w:rsidTr="00703755">
        <w:tc>
          <w:tcPr>
            <w:tcW w:w="1980" w:type="dxa"/>
          </w:tcPr>
          <w:p w14:paraId="50A00667" w14:textId="77777777" w:rsidR="006C26E5" w:rsidRPr="00A80D54" w:rsidRDefault="006C26E5" w:rsidP="002F130F">
            <w:r w:rsidRPr="00A80D54">
              <w:lastRenderedPageBreak/>
              <w:t>Cheltuieli cu hrana</w:t>
            </w:r>
          </w:p>
        </w:tc>
        <w:tc>
          <w:tcPr>
            <w:tcW w:w="3827" w:type="dxa"/>
          </w:tcPr>
          <w:p w14:paraId="26227277" w14:textId="77777777" w:rsidR="006C26E5" w:rsidRPr="00A80D54" w:rsidRDefault="006C26E5" w:rsidP="002F130F">
            <w:r w:rsidRPr="00A80D54">
              <w:t>Cheltuieli cu hrana</w:t>
            </w:r>
          </w:p>
        </w:tc>
        <w:tc>
          <w:tcPr>
            <w:tcW w:w="3686" w:type="dxa"/>
          </w:tcPr>
          <w:p w14:paraId="128DF8EE" w14:textId="77777777" w:rsidR="006C26E5" w:rsidRPr="00A80D54" w:rsidRDefault="006C26E5" w:rsidP="002F130F">
            <w:pPr>
              <w:rPr>
                <w:lang w:val="pt-BR"/>
              </w:rPr>
            </w:pPr>
            <w:r w:rsidRPr="00A80D54">
              <w:rPr>
                <w:lang w:val="pt-BR"/>
              </w:rPr>
              <w:t>-Cheltuieli cu hrana pentru participanți (grup țintă) și alți participanți la activitățile proiectului</w:t>
            </w:r>
          </w:p>
        </w:tc>
      </w:tr>
      <w:tr w:rsidR="006C26E5" w:rsidRPr="00A80D54" w14:paraId="68539A83" w14:textId="77777777" w:rsidTr="00703755">
        <w:tc>
          <w:tcPr>
            <w:tcW w:w="1980" w:type="dxa"/>
          </w:tcPr>
          <w:p w14:paraId="125712EA" w14:textId="77777777" w:rsidR="006C26E5" w:rsidRPr="00A80D54" w:rsidRDefault="006C26E5" w:rsidP="002F130F">
            <w:pPr>
              <w:rPr>
                <w:lang w:val="pt-BR"/>
              </w:rPr>
            </w:pPr>
            <w:r w:rsidRPr="00A80D54">
              <w:rPr>
                <w:lang w:val="pt-BR"/>
              </w:rPr>
              <w:t>Cheltuieli cu închirierea, altele decât cele prevăzute la cheltuielile generale de administrație</w:t>
            </w:r>
          </w:p>
        </w:tc>
        <w:tc>
          <w:tcPr>
            <w:tcW w:w="3827" w:type="dxa"/>
          </w:tcPr>
          <w:p w14:paraId="317D61F7" w14:textId="77777777" w:rsidR="006C26E5" w:rsidRPr="00A80D54" w:rsidRDefault="006C26E5" w:rsidP="002F130F">
            <w:pPr>
              <w:rPr>
                <w:lang w:val="pt-BR"/>
              </w:rPr>
            </w:pPr>
            <w:r w:rsidRPr="00A80D54">
              <w:rPr>
                <w:lang w:val="pt-BR"/>
              </w:rPr>
              <w:t>Cheltuieli cu închirierea, altele decât cele prevăzute la cheltuielile generale de administrație</w:t>
            </w:r>
          </w:p>
        </w:tc>
        <w:tc>
          <w:tcPr>
            <w:tcW w:w="3686" w:type="dxa"/>
          </w:tcPr>
          <w:p w14:paraId="32241B18" w14:textId="77777777" w:rsidR="006C26E5" w:rsidRPr="00A80D54" w:rsidRDefault="006C26E5" w:rsidP="002F130F">
            <w:pPr>
              <w:rPr>
                <w:lang w:val="pt-BR"/>
              </w:rPr>
            </w:pPr>
            <w:r w:rsidRPr="00A80D54">
              <w:rPr>
                <w:lang w:val="pt-BR"/>
              </w:rPr>
              <w:t>- închirierea de spatii aferente derulării activităților care conduc către rezultate și indicatori (evenimente, workshop-uri, training-uri, formare profesionala, servicii etc.)</w:t>
            </w:r>
          </w:p>
          <w:p w14:paraId="2E3043CF" w14:textId="77777777" w:rsidR="006C26E5" w:rsidRPr="00A80D54" w:rsidRDefault="006C26E5" w:rsidP="002F130F">
            <w:pPr>
              <w:rPr>
                <w:lang w:val="pt-BR"/>
              </w:rPr>
            </w:pPr>
            <w:r w:rsidRPr="00A80D54">
              <w:rPr>
                <w:lang w:val="pt-BR"/>
              </w:rPr>
              <w:t>- închirierea de spații aferente derulării activităților proiectului</w:t>
            </w:r>
          </w:p>
          <w:p w14:paraId="0CA618BF" w14:textId="77777777" w:rsidR="006C26E5" w:rsidRPr="00A80D54" w:rsidRDefault="006C26E5" w:rsidP="002F130F">
            <w:r w:rsidRPr="00A80D54">
              <w:t>- Închiriere echipamente</w:t>
            </w:r>
          </w:p>
          <w:p w14:paraId="5B1001DF" w14:textId="77777777" w:rsidR="006C26E5" w:rsidRPr="00A80D54" w:rsidRDefault="006C26E5" w:rsidP="002F130F">
            <w:r w:rsidRPr="00A80D54">
              <w:t>- Închiriere vehicule</w:t>
            </w:r>
          </w:p>
          <w:p w14:paraId="1024A17B" w14:textId="77777777" w:rsidR="006C26E5" w:rsidRPr="00A80D54" w:rsidRDefault="006C26E5" w:rsidP="002F130F">
            <w:r w:rsidRPr="00A80D54">
              <w:t>- Închiriere diverse bunuri</w:t>
            </w:r>
          </w:p>
        </w:tc>
      </w:tr>
      <w:tr w:rsidR="006C26E5" w:rsidRPr="00A80D54" w14:paraId="321079D6" w14:textId="77777777" w:rsidTr="00703755">
        <w:tc>
          <w:tcPr>
            <w:tcW w:w="1980" w:type="dxa"/>
          </w:tcPr>
          <w:p w14:paraId="6A5B8195" w14:textId="77777777" w:rsidR="006C26E5" w:rsidRPr="00A80D54" w:rsidRDefault="006C26E5" w:rsidP="002F130F">
            <w:r w:rsidRPr="00A80D54">
              <w:t>Cheltuieli de leasing</w:t>
            </w:r>
          </w:p>
        </w:tc>
        <w:tc>
          <w:tcPr>
            <w:tcW w:w="3827" w:type="dxa"/>
          </w:tcPr>
          <w:p w14:paraId="538723D8" w14:textId="77777777" w:rsidR="006C26E5" w:rsidRPr="00A80D54" w:rsidRDefault="006C26E5" w:rsidP="002F130F">
            <w:r w:rsidRPr="00A80D54">
              <w:t>Cheltuieli de leasing fără achiziție</w:t>
            </w:r>
          </w:p>
        </w:tc>
        <w:tc>
          <w:tcPr>
            <w:tcW w:w="3686" w:type="dxa"/>
          </w:tcPr>
          <w:p w14:paraId="0276F2D5" w14:textId="77777777" w:rsidR="006C26E5" w:rsidRPr="00A80D54" w:rsidRDefault="006C26E5" w:rsidP="002F130F">
            <w:r w:rsidRPr="00A80D54">
              <w:t>Rate de leasing plătite de utilizatorul de leasing pentru:</w:t>
            </w:r>
          </w:p>
          <w:p w14:paraId="284E954B" w14:textId="77777777" w:rsidR="006C26E5" w:rsidRPr="00A80D54" w:rsidRDefault="006C26E5" w:rsidP="002F130F">
            <w:pPr>
              <w:pStyle w:val="ListParagraph"/>
              <w:numPr>
                <w:ilvl w:val="0"/>
                <w:numId w:val="12"/>
              </w:numPr>
            </w:pPr>
            <w:r w:rsidRPr="00A80D54">
              <w:t>Echipamente</w:t>
            </w:r>
          </w:p>
          <w:p w14:paraId="69C235C3" w14:textId="77777777" w:rsidR="006C26E5" w:rsidRPr="00A80D54" w:rsidRDefault="006C26E5" w:rsidP="002F130F">
            <w:pPr>
              <w:pStyle w:val="ListParagraph"/>
              <w:numPr>
                <w:ilvl w:val="0"/>
                <w:numId w:val="12"/>
              </w:numPr>
            </w:pPr>
            <w:r w:rsidRPr="00A80D54">
              <w:t>Vehicule</w:t>
            </w:r>
          </w:p>
          <w:p w14:paraId="5A9570AD" w14:textId="152F0CAA" w:rsidR="006C26E5" w:rsidRPr="00A80D54" w:rsidRDefault="006C26E5" w:rsidP="002F130F">
            <w:pPr>
              <w:pStyle w:val="ListParagraph"/>
              <w:numPr>
                <w:ilvl w:val="0"/>
                <w:numId w:val="12"/>
              </w:numPr>
            </w:pPr>
            <w:r w:rsidRPr="00A80D54">
              <w:t>Diverse</w:t>
            </w:r>
            <w:r w:rsidR="00A80D54" w:rsidRPr="00A80D54">
              <w:t xml:space="preserve"> bunuri mobile şi imobile</w:t>
            </w:r>
          </w:p>
        </w:tc>
      </w:tr>
      <w:tr w:rsidR="0085486B" w:rsidRPr="00221BE4" w14:paraId="73E891DA" w14:textId="77777777" w:rsidTr="00703755">
        <w:tc>
          <w:tcPr>
            <w:tcW w:w="1980" w:type="dxa"/>
          </w:tcPr>
          <w:p w14:paraId="5C48B96E" w14:textId="1A998A52" w:rsidR="0085486B" w:rsidRPr="00A80D54" w:rsidRDefault="0085486B" w:rsidP="002F130F">
            <w:r w:rsidRPr="00A80D54">
              <w:t>Cheltuieli cu subvenții</w:t>
            </w:r>
          </w:p>
        </w:tc>
        <w:tc>
          <w:tcPr>
            <w:tcW w:w="3827" w:type="dxa"/>
          </w:tcPr>
          <w:p w14:paraId="6CFE8A33" w14:textId="3BA5A817" w:rsidR="0085486B" w:rsidRPr="00A80D54" w:rsidRDefault="0085486B" w:rsidP="002F130F">
            <w:r w:rsidRPr="00A80D54">
              <w:t>Subvenții</w:t>
            </w:r>
          </w:p>
        </w:tc>
        <w:tc>
          <w:tcPr>
            <w:tcW w:w="3686" w:type="dxa"/>
          </w:tcPr>
          <w:p w14:paraId="64B13DA1" w14:textId="51FA94FB" w:rsidR="00A80D54" w:rsidRPr="00A80D54" w:rsidRDefault="00A80D54" w:rsidP="002F130F">
            <w:pPr>
              <w:rPr>
                <w:lang w:val="pt-BR"/>
              </w:rPr>
            </w:pPr>
            <w:r w:rsidRPr="00A80D54">
              <w:rPr>
                <w:lang w:val="pt-BR"/>
              </w:rPr>
              <w:t>- Subvenții (ajutoare) acordate pentru copii și elevi, inclusiv ca măsuri de acompaniere</w:t>
            </w:r>
          </w:p>
          <w:p w14:paraId="61B65519" w14:textId="448A95C8" w:rsidR="00A80D54" w:rsidRPr="00A80D54" w:rsidRDefault="00A80D54" w:rsidP="002F130F">
            <w:pPr>
              <w:rPr>
                <w:lang w:val="pt-BR"/>
              </w:rPr>
            </w:pPr>
            <w:r w:rsidRPr="00A80D54">
              <w:rPr>
                <w:lang w:val="pt-BR"/>
              </w:rPr>
              <w:lastRenderedPageBreak/>
              <w:t>- Subvenții (ajutoare) pentru persoane aparținând grupurilor vulnerabile</w:t>
            </w:r>
          </w:p>
          <w:p w14:paraId="2A31FC0F" w14:textId="1F906D7C" w:rsidR="00A80D54" w:rsidRPr="00A80D54" w:rsidRDefault="00A80D54" w:rsidP="002F130F">
            <w:pPr>
              <w:rPr>
                <w:lang w:val="pt-BR"/>
              </w:rPr>
            </w:pPr>
            <w:r w:rsidRPr="00A80D54">
              <w:rPr>
                <w:lang w:val="pt-BR"/>
              </w:rPr>
              <w:t>- Subvenții (ajutoare) pentru cursanți pe perioada derulării cursurilor</w:t>
            </w:r>
          </w:p>
          <w:p w14:paraId="7C08AD2D" w14:textId="59038135" w:rsidR="0085486B" w:rsidRPr="00A80D54" w:rsidRDefault="00A80D54" w:rsidP="002F130F">
            <w:pPr>
              <w:rPr>
                <w:lang w:val="pt-BR"/>
              </w:rPr>
            </w:pPr>
            <w:r w:rsidRPr="00A80D54">
              <w:rPr>
                <w:lang w:val="pt-BR"/>
              </w:rPr>
              <w:t>- Subvenții (ajutoare) pentru facilitarea accesului la servicii sociale de îngrijire pentru persoanele dependente (bătrâni, copii, persoane cu dizabilități)</w:t>
            </w:r>
          </w:p>
        </w:tc>
      </w:tr>
      <w:tr w:rsidR="006C26E5" w:rsidRPr="00221BE4" w14:paraId="63E959E2" w14:textId="77777777" w:rsidTr="00703755">
        <w:tc>
          <w:tcPr>
            <w:tcW w:w="1980" w:type="dxa"/>
          </w:tcPr>
          <w:p w14:paraId="3D1ECA2E" w14:textId="77777777" w:rsidR="006C26E5" w:rsidRPr="00A80D54" w:rsidRDefault="006C26E5" w:rsidP="002F130F">
            <w:r w:rsidRPr="00A80D54">
              <w:lastRenderedPageBreak/>
              <w:t>Cheltuieli de tip FEDR</w:t>
            </w:r>
          </w:p>
        </w:tc>
        <w:tc>
          <w:tcPr>
            <w:tcW w:w="3827" w:type="dxa"/>
          </w:tcPr>
          <w:p w14:paraId="613F0C78" w14:textId="77777777" w:rsidR="006C26E5" w:rsidRPr="00A80D54" w:rsidRDefault="006C26E5" w:rsidP="002F130F">
            <w:pPr>
              <w:rPr>
                <w:lang w:val="pt-BR"/>
              </w:rPr>
            </w:pPr>
            <w:r w:rsidRPr="00A80D54">
              <w:rPr>
                <w:lang w:val="pt-BR"/>
              </w:rPr>
              <w:t>cheltuieli de tip FEDR cu excepția construcțiilor, terenurilor, achiziția imobilelor</w:t>
            </w:r>
          </w:p>
        </w:tc>
        <w:tc>
          <w:tcPr>
            <w:tcW w:w="3686" w:type="dxa"/>
          </w:tcPr>
          <w:p w14:paraId="4ACE358E" w14:textId="77777777" w:rsidR="006C26E5" w:rsidRPr="00A80D54" w:rsidRDefault="006C26E5" w:rsidP="002F130F">
            <w:pPr>
              <w:rPr>
                <w:lang w:val="pt-BR"/>
              </w:rPr>
            </w:pPr>
            <w:r w:rsidRPr="00A80D54">
              <w:rPr>
                <w:lang w:val="pt-BR"/>
              </w:rPr>
              <w:t>Cheltuieli cu achizitia de echipamente, inclusiv echipamente IT, mobilier, alte cheltuieli pentru investiții necesare activităților proiectului.</w:t>
            </w:r>
          </w:p>
        </w:tc>
      </w:tr>
      <w:tr w:rsidR="002A1FFD" w:rsidRPr="00221BE4" w14:paraId="08B16064" w14:textId="77777777" w:rsidTr="00703755">
        <w:tc>
          <w:tcPr>
            <w:tcW w:w="1980" w:type="dxa"/>
          </w:tcPr>
          <w:p w14:paraId="70746C16" w14:textId="250C721B" w:rsidR="002A1FFD" w:rsidRPr="00221BE4" w:rsidRDefault="002A1FFD" w:rsidP="002F130F">
            <w:pPr>
              <w:rPr>
                <w:lang w:val="pt-BR"/>
              </w:rPr>
            </w:pPr>
            <w:r w:rsidRPr="00221BE4">
              <w:rPr>
                <w:lang w:val="pt-BR"/>
              </w:rPr>
              <w:t>Cheltuieli sub formă de bareme standard pentru costuri unitare</w:t>
            </w:r>
          </w:p>
        </w:tc>
        <w:tc>
          <w:tcPr>
            <w:tcW w:w="3827" w:type="dxa"/>
          </w:tcPr>
          <w:p w14:paraId="4989DB2D" w14:textId="77777777" w:rsidR="002A1FFD" w:rsidRDefault="002A1FFD" w:rsidP="002F130F">
            <w:pPr>
              <w:rPr>
                <w:lang w:val="pt-BR"/>
              </w:rPr>
            </w:pPr>
            <w:r>
              <w:rPr>
                <w:lang w:val="pt-BR"/>
              </w:rPr>
              <w:t>Cost unitar programe de formare cu recunoștere națională (inițiere/perfecționare/specializare)</w:t>
            </w:r>
          </w:p>
          <w:p w14:paraId="01395FE3" w14:textId="77777777" w:rsidR="002A1FFD" w:rsidRDefault="002A1FFD" w:rsidP="002F130F">
            <w:pPr>
              <w:rPr>
                <w:lang w:val="pt-BR"/>
              </w:rPr>
            </w:pPr>
            <w:r>
              <w:rPr>
                <w:lang w:val="pt-BR"/>
              </w:rPr>
              <w:t xml:space="preserve">Cost unitar programe de calificare nivel 2 </w:t>
            </w:r>
          </w:p>
          <w:p w14:paraId="15802C10" w14:textId="07711403" w:rsidR="002A1FFD" w:rsidRDefault="002A1FFD" w:rsidP="002F130F">
            <w:pPr>
              <w:rPr>
                <w:lang w:val="pt-BR"/>
              </w:rPr>
            </w:pPr>
            <w:r>
              <w:rPr>
                <w:lang w:val="pt-BR"/>
              </w:rPr>
              <w:t>Cost unitar programe de calificare nivel 3</w:t>
            </w:r>
          </w:p>
          <w:p w14:paraId="3D637217" w14:textId="2319E2D7" w:rsidR="002A1FFD" w:rsidRPr="00A80D54" w:rsidRDefault="002A1FFD" w:rsidP="002F130F">
            <w:pPr>
              <w:rPr>
                <w:lang w:val="pt-BR"/>
              </w:rPr>
            </w:pPr>
            <w:r>
              <w:rPr>
                <w:lang w:val="pt-BR"/>
              </w:rPr>
              <w:t>Cost unitar programe de calificare nivel 4</w:t>
            </w:r>
          </w:p>
        </w:tc>
        <w:tc>
          <w:tcPr>
            <w:tcW w:w="3686" w:type="dxa"/>
          </w:tcPr>
          <w:p w14:paraId="2B1CBDFD" w14:textId="65F74714" w:rsidR="002A1FFD" w:rsidRPr="00A80D54" w:rsidRDefault="002A1FFD" w:rsidP="002F130F">
            <w:pPr>
              <w:rPr>
                <w:lang w:val="pt-BR"/>
              </w:rPr>
            </w:pPr>
            <w:r>
              <w:rPr>
                <w:lang w:val="pt-BR"/>
              </w:rPr>
              <w:t xml:space="preserve">Cheltuieli cu organizarea </w:t>
            </w:r>
            <w:r w:rsidRPr="002A1FFD">
              <w:rPr>
                <w:lang w:val="pt-BR"/>
              </w:rPr>
              <w:t>cursurilor de formare profesională cu recunoaștere națională în conformitate cu prevederile OG nr.129/2000 privind formarea profesionala a adulților de inițiere, perfecționare sau specializare</w:t>
            </w:r>
            <w:r>
              <w:rPr>
                <w:lang w:val="pt-BR"/>
              </w:rPr>
              <w:t xml:space="preserve"> și pentru </w:t>
            </w:r>
            <w:r w:rsidRPr="002A1FFD">
              <w:rPr>
                <w:lang w:val="pt-BR"/>
              </w:rPr>
              <w:t>implementarea cursurilor de calificare/recalificare de nivel 2 (360 ore), nivel 3 (720 ore) sau nivel 4 (1080 ore)</w:t>
            </w:r>
            <w:r>
              <w:rPr>
                <w:lang w:val="pt-BR"/>
              </w:rPr>
              <w:t xml:space="preserve">. A se vedea în secțiunea </w:t>
            </w:r>
            <w:r w:rsidRPr="002A1FFD">
              <w:rPr>
                <w:lang w:val="pt-BR"/>
              </w:rPr>
              <w:t xml:space="preserve">5.3.5. Opţiuni de costuri simplificate. Costuri unitare/sume </w:t>
            </w:r>
            <w:r w:rsidRPr="002A1FFD">
              <w:rPr>
                <w:lang w:val="pt-BR"/>
              </w:rPr>
              <w:lastRenderedPageBreak/>
              <w:t>forfetare şi rate forfetare</w:t>
            </w:r>
            <w:r>
              <w:rPr>
                <w:lang w:val="pt-BR"/>
              </w:rPr>
              <w:t xml:space="preserve"> din prezentul Ghid. </w:t>
            </w:r>
          </w:p>
        </w:tc>
      </w:tr>
      <w:tr w:rsidR="006C26E5" w:rsidRPr="00221BE4" w14:paraId="0AB525ED" w14:textId="77777777" w:rsidTr="00703755">
        <w:tc>
          <w:tcPr>
            <w:tcW w:w="9493" w:type="dxa"/>
            <w:gridSpan w:val="3"/>
            <w:shd w:val="clear" w:color="auto" w:fill="E2EFD9" w:themeFill="accent6" w:themeFillTint="33"/>
          </w:tcPr>
          <w:p w14:paraId="0A2A1004" w14:textId="77777777" w:rsidR="006C26E5" w:rsidRPr="00A80D54" w:rsidRDefault="006C26E5" w:rsidP="002F130F">
            <w:pPr>
              <w:rPr>
                <w:lang w:val="pt-BR"/>
              </w:rPr>
            </w:pPr>
            <w:r w:rsidRPr="00A80D54">
              <w:rPr>
                <w:lang w:val="pt-BR"/>
              </w:rPr>
              <w:lastRenderedPageBreak/>
              <w:t>Cheltuieli indirecte – Cheltuielile eligibile indirecte reprezintă cheltuieli efectuate pentru funcționarea de ansamblu a proiectului si care nu pot fi atribuite unei anumite activități</w:t>
            </w:r>
          </w:p>
        </w:tc>
      </w:tr>
      <w:tr w:rsidR="006C26E5" w:rsidRPr="00EB5E24" w14:paraId="3CF9A348" w14:textId="77777777" w:rsidTr="00703755">
        <w:tc>
          <w:tcPr>
            <w:tcW w:w="1980" w:type="dxa"/>
          </w:tcPr>
          <w:p w14:paraId="627C989D" w14:textId="77777777" w:rsidR="006C26E5" w:rsidRPr="00A80D54" w:rsidRDefault="006C26E5" w:rsidP="00703755">
            <w:pPr>
              <w:pStyle w:val="Default"/>
              <w:jc w:val="both"/>
              <w:rPr>
                <w:rFonts w:asciiTheme="minorHAnsi" w:hAnsiTheme="minorHAnsi" w:cstheme="minorHAnsi"/>
                <w:color w:val="auto"/>
              </w:rPr>
            </w:pPr>
            <w:proofErr w:type="spellStart"/>
            <w:r w:rsidRPr="00A80D54">
              <w:rPr>
                <w:rFonts w:asciiTheme="minorHAnsi" w:hAnsiTheme="minorHAnsi" w:cstheme="minorHAnsi"/>
                <w:color w:val="auto"/>
              </w:rPr>
              <w:t>Finanțare</w:t>
            </w:r>
            <w:proofErr w:type="spellEnd"/>
            <w:r w:rsidRPr="00A80D54">
              <w:rPr>
                <w:rFonts w:asciiTheme="minorHAnsi" w:hAnsiTheme="minorHAnsi" w:cstheme="minorHAnsi"/>
                <w:color w:val="auto"/>
              </w:rPr>
              <w:t xml:space="preserve"> la rate </w:t>
            </w:r>
            <w:proofErr w:type="spellStart"/>
            <w:r w:rsidRPr="00A80D54">
              <w:rPr>
                <w:rFonts w:asciiTheme="minorHAnsi" w:hAnsiTheme="minorHAnsi" w:cstheme="minorHAnsi"/>
                <w:color w:val="auto"/>
              </w:rPr>
              <w:t>forfetare</w:t>
            </w:r>
            <w:proofErr w:type="spellEnd"/>
            <w:r w:rsidRPr="00A80D54">
              <w:rPr>
                <w:rFonts w:asciiTheme="minorHAnsi" w:hAnsiTheme="minorHAnsi" w:cstheme="minorHAnsi"/>
                <w:color w:val="auto"/>
              </w:rPr>
              <w:t xml:space="preserve"> </w:t>
            </w:r>
            <w:proofErr w:type="spellStart"/>
            <w:r w:rsidRPr="00A80D54">
              <w:rPr>
                <w:rFonts w:asciiTheme="minorHAnsi" w:hAnsiTheme="minorHAnsi" w:cstheme="minorHAnsi"/>
                <w:color w:val="auto"/>
              </w:rPr>
              <w:t>pentru</w:t>
            </w:r>
            <w:proofErr w:type="spellEnd"/>
            <w:r w:rsidRPr="00A80D54">
              <w:rPr>
                <w:rFonts w:asciiTheme="minorHAnsi" w:hAnsiTheme="minorHAnsi" w:cstheme="minorHAnsi"/>
                <w:color w:val="auto"/>
              </w:rPr>
              <w:t xml:space="preserve"> </w:t>
            </w:r>
            <w:proofErr w:type="spellStart"/>
            <w:r w:rsidRPr="00A80D54">
              <w:rPr>
                <w:rFonts w:asciiTheme="minorHAnsi" w:hAnsiTheme="minorHAnsi" w:cstheme="minorHAnsi"/>
                <w:color w:val="auto"/>
              </w:rPr>
              <w:t>costurile</w:t>
            </w:r>
            <w:proofErr w:type="spellEnd"/>
            <w:r w:rsidRPr="00A80D54">
              <w:rPr>
                <w:rFonts w:asciiTheme="minorHAnsi" w:hAnsiTheme="minorHAnsi" w:cstheme="minorHAnsi"/>
                <w:color w:val="auto"/>
              </w:rPr>
              <w:t xml:space="preserve"> </w:t>
            </w:r>
            <w:proofErr w:type="spellStart"/>
            <w:r w:rsidRPr="00A80D54">
              <w:rPr>
                <w:rFonts w:asciiTheme="minorHAnsi" w:hAnsiTheme="minorHAnsi" w:cstheme="minorHAnsi"/>
                <w:color w:val="auto"/>
              </w:rPr>
              <w:t>indirecte</w:t>
            </w:r>
            <w:proofErr w:type="spellEnd"/>
            <w:r w:rsidRPr="00A80D54">
              <w:rPr>
                <w:rFonts w:asciiTheme="minorHAnsi" w:hAnsiTheme="minorHAnsi" w:cstheme="minorHAnsi"/>
                <w:color w:val="auto"/>
              </w:rPr>
              <w:t xml:space="preserve"> </w:t>
            </w:r>
          </w:p>
        </w:tc>
        <w:tc>
          <w:tcPr>
            <w:tcW w:w="3827" w:type="dxa"/>
          </w:tcPr>
          <w:p w14:paraId="60F79C9E" w14:textId="77777777" w:rsidR="006C26E5" w:rsidRPr="00A80D54" w:rsidRDefault="006C26E5" w:rsidP="00703755">
            <w:pPr>
              <w:pStyle w:val="Default"/>
              <w:jc w:val="both"/>
              <w:rPr>
                <w:rFonts w:asciiTheme="minorHAnsi" w:hAnsiTheme="minorHAnsi" w:cstheme="minorHAnsi"/>
                <w:color w:val="auto"/>
              </w:rPr>
            </w:pPr>
            <w:r w:rsidRPr="00A80D54">
              <w:rPr>
                <w:rFonts w:asciiTheme="minorHAnsi" w:hAnsiTheme="minorHAnsi" w:cstheme="minorHAnsi"/>
                <w:color w:val="auto"/>
              </w:rPr>
              <w:t xml:space="preserve">Rata </w:t>
            </w:r>
            <w:proofErr w:type="spellStart"/>
            <w:r w:rsidRPr="00A80D54">
              <w:rPr>
                <w:rFonts w:asciiTheme="minorHAnsi" w:hAnsiTheme="minorHAnsi" w:cstheme="minorHAnsi"/>
                <w:color w:val="auto"/>
              </w:rPr>
              <w:t>forfetară</w:t>
            </w:r>
            <w:proofErr w:type="spellEnd"/>
            <w:r w:rsidRPr="00A80D54">
              <w:rPr>
                <w:rFonts w:asciiTheme="minorHAnsi" w:hAnsiTheme="minorHAnsi" w:cstheme="minorHAnsi"/>
                <w:color w:val="auto"/>
              </w:rPr>
              <w:t xml:space="preserve"> conform art. 54 lit (b) din </w:t>
            </w:r>
            <w:proofErr w:type="spellStart"/>
            <w:r w:rsidRPr="00A80D54">
              <w:rPr>
                <w:rFonts w:asciiTheme="minorHAnsi" w:hAnsiTheme="minorHAnsi" w:cstheme="minorHAnsi"/>
                <w:color w:val="auto"/>
              </w:rPr>
              <w:t>Regulamentului</w:t>
            </w:r>
            <w:proofErr w:type="spellEnd"/>
            <w:r w:rsidRPr="00A80D54">
              <w:rPr>
                <w:rFonts w:asciiTheme="minorHAnsi" w:hAnsiTheme="minorHAnsi" w:cstheme="minorHAnsi"/>
                <w:color w:val="auto"/>
              </w:rPr>
              <w:t xml:space="preserve"> (UE) nr. 2021/1060 </w:t>
            </w:r>
          </w:p>
        </w:tc>
        <w:tc>
          <w:tcPr>
            <w:tcW w:w="3686" w:type="dxa"/>
          </w:tcPr>
          <w:p w14:paraId="16405495" w14:textId="77777777" w:rsidR="006C26E5" w:rsidRPr="00A80D54" w:rsidRDefault="006C26E5" w:rsidP="002F130F">
            <w:r w:rsidRPr="00A80D54">
              <w:t>-</w:t>
            </w:r>
          </w:p>
        </w:tc>
      </w:tr>
    </w:tbl>
    <w:p w14:paraId="4FF9E21D" w14:textId="77777777" w:rsidR="006C26E5" w:rsidRPr="00EB5E24" w:rsidRDefault="006C26E5" w:rsidP="002F130F">
      <w:pPr>
        <w:rPr>
          <w:highlight w:val="yellow"/>
        </w:rPr>
      </w:pPr>
    </w:p>
    <w:p w14:paraId="40644E06" w14:textId="77777777" w:rsidR="006C26E5" w:rsidRPr="00A80D54" w:rsidRDefault="006C26E5" w:rsidP="002F130F">
      <w:pPr>
        <w:rPr>
          <w:lang w:val="pt-BR"/>
        </w:rPr>
      </w:pPr>
      <w:r w:rsidRPr="00A80D54">
        <w:rPr>
          <w:lang w:val="pt-BR"/>
        </w:rPr>
        <w:t xml:space="preserve">În cadrul proiectului pot fi decontate cheltuieli plafonate procentual/valoric, după cum urmează: </w:t>
      </w:r>
    </w:p>
    <w:p w14:paraId="77017995" w14:textId="77777777" w:rsidR="00A80D54" w:rsidRDefault="00A80D54" w:rsidP="002F130F">
      <w:pPr>
        <w:pStyle w:val="ListParagraph"/>
        <w:numPr>
          <w:ilvl w:val="0"/>
          <w:numId w:val="13"/>
        </w:numPr>
        <w:rPr>
          <w:lang w:val="pt-BR"/>
        </w:rPr>
      </w:pPr>
      <w:r w:rsidRPr="00A80D54">
        <w:rPr>
          <w:lang w:val="pt-BR"/>
        </w:rPr>
        <w:t>Cheltuielile de tip FEDR aferente componentei FSE+, inclusiv cele pentru echipamente, și cheltuielile pentru închiriere și leasing vor respecta regulile și plafoanele stabilite prin Ghidul Solicitantului - Condiții Generale PoIDS 2021-2027.</w:t>
      </w:r>
    </w:p>
    <w:p w14:paraId="7BA1389A" w14:textId="77777777" w:rsidR="00A80D54" w:rsidRDefault="00A80D54" w:rsidP="002F130F">
      <w:pPr>
        <w:pStyle w:val="ListParagraph"/>
        <w:numPr>
          <w:ilvl w:val="0"/>
          <w:numId w:val="13"/>
        </w:numPr>
        <w:rPr>
          <w:lang w:val="pt-BR"/>
        </w:rPr>
      </w:pPr>
      <w:r w:rsidRPr="00A80D54">
        <w:rPr>
          <w:lang w:val="pt-BR"/>
        </w:rPr>
        <w:t xml:space="preserve">Valoarea cheltuielilor de tip FEDR directe aferente componentei FSE+ nu trebuie să depășească procentul de 15% din valoarea cheltuielilor directe eligibile aferente proiectului, aferente contribuției FSE+. </w:t>
      </w:r>
    </w:p>
    <w:p w14:paraId="1F09E5A4" w14:textId="2D521771" w:rsidR="00A80D54" w:rsidRDefault="00A80D54" w:rsidP="002F130F">
      <w:pPr>
        <w:pStyle w:val="ListParagraph"/>
        <w:numPr>
          <w:ilvl w:val="0"/>
          <w:numId w:val="13"/>
        </w:numPr>
        <w:rPr>
          <w:lang w:val="pt-BR"/>
        </w:rPr>
      </w:pPr>
      <w:r w:rsidRPr="00A80D54">
        <w:rPr>
          <w:lang w:val="pt-BR"/>
        </w:rPr>
        <w:t xml:space="preserve">Cheltuielile de tip FEDR directe aferente componentei FSE+ pot include bunuri, echipamente, dotări necesare desfășurării activităților specifice prevăzute în proiect, inclusiv pentru managementul de proiect și care nu sunt legate de cheltuielile pentru echiparea şi dotarea specifică funcțiunii obiectului de investiții, așa după cum sunt prevăzute acestea din urmă la capitolul 4.5 Dotări, din Devizul general. </w:t>
      </w:r>
    </w:p>
    <w:p w14:paraId="4FE5C7E8" w14:textId="393F7D97" w:rsidR="00A80D54" w:rsidRDefault="00A80D54" w:rsidP="002F130F">
      <w:pPr>
        <w:pStyle w:val="ListParagraph"/>
        <w:numPr>
          <w:ilvl w:val="0"/>
          <w:numId w:val="13"/>
        </w:numPr>
        <w:rPr>
          <w:lang w:val="pt-BR"/>
        </w:rPr>
      </w:pPr>
      <w:r w:rsidRPr="00A80D54">
        <w:rPr>
          <w:lang w:val="pt-BR"/>
        </w:rPr>
        <w:t xml:space="preserve">Valoarea cheltuielilor eligibile indirecte se stabilește ca rată forfetară: </w:t>
      </w:r>
    </w:p>
    <w:p w14:paraId="25F4BC2F" w14:textId="19E09686" w:rsidR="00A80D54" w:rsidRDefault="00A80D54" w:rsidP="002F130F">
      <w:pPr>
        <w:pStyle w:val="ListParagraph"/>
        <w:numPr>
          <w:ilvl w:val="0"/>
          <w:numId w:val="32"/>
        </w:numPr>
        <w:rPr>
          <w:lang w:val="pt-BR"/>
        </w:rPr>
      </w:pPr>
      <w:r w:rsidRPr="00A80D54">
        <w:rPr>
          <w:lang w:val="pt-BR"/>
        </w:rPr>
        <w:t>În cazul proiectelor finanțate din Fondul European de Dezvoltare Regională și din Fondul Social European Plus</w:t>
      </w:r>
      <w:r w:rsidR="00F80A24">
        <w:rPr>
          <w:lang w:val="pt-BR"/>
        </w:rPr>
        <w:t xml:space="preserve"> (proiecte multifond)</w:t>
      </w:r>
      <w:r w:rsidRPr="00A80D54">
        <w:rPr>
          <w:lang w:val="pt-BR"/>
        </w:rPr>
        <w:t xml:space="preserve">, valoarea cheltuielilor eligibile indirecte va fi stabilită ca rată de fix 7% din costurile directe eligibile aferente bugetului gestionat de fiecare partener, inclusiv de către liderul de parteneriat. Cheltuielile indirecte sunt asociate atât cheltuielilor efectuate din componenta de finanțare FEDR din bugetul proiectului, cât și din componenta de finanțare FSE+. </w:t>
      </w:r>
    </w:p>
    <w:p w14:paraId="1D0FBFEB" w14:textId="77777777" w:rsidR="00084B87" w:rsidRDefault="00A80D54" w:rsidP="002F130F">
      <w:pPr>
        <w:pStyle w:val="ListParagraph"/>
        <w:numPr>
          <w:ilvl w:val="0"/>
          <w:numId w:val="13"/>
        </w:numPr>
        <w:rPr>
          <w:lang w:val="pt-BR"/>
        </w:rPr>
      </w:pPr>
      <w:r w:rsidRPr="00A80D54">
        <w:rPr>
          <w:lang w:val="pt-BR"/>
        </w:rPr>
        <w:lastRenderedPageBreak/>
        <w:t xml:space="preserve">Cheltuielile indirecte FEDR sunt cheltuieli pe capitole/ subcapitole din Devizul general, care nu sunt încadrate la categoria cheltuieli directe FEDR, la secțiunea 5.3.2 Categorii și plafoane de cheltuieli eligibile, punctul A. CHELTUIELI DE TIP FEDR. Cheltuielile eligibile indirecte pentru componenta FEDR se decontează ca rată forfetară de fix 7% din costurile directe eligibile aferente bugetului gestionat de fiecare partener, inclusiv de către liderul de parteneriat. </w:t>
      </w:r>
    </w:p>
    <w:p w14:paraId="4E4BA35C" w14:textId="77777777" w:rsidR="00084B87" w:rsidRDefault="00A80D54" w:rsidP="002F130F">
      <w:pPr>
        <w:pStyle w:val="ListParagraph"/>
        <w:numPr>
          <w:ilvl w:val="0"/>
          <w:numId w:val="13"/>
        </w:numPr>
        <w:rPr>
          <w:lang w:val="pt-BR"/>
        </w:rPr>
      </w:pPr>
      <w:r w:rsidRPr="00084B87">
        <w:rPr>
          <w:lang w:val="pt-BR"/>
        </w:rPr>
        <w:t xml:space="preserve">Cheltuielile indirecte FSE+ sunt de tipul celor prezentate in tabelul de la secțiunea 5.3.2 Categorii și plafoane de cheltuieli eligibile, punctul B. CHELTUIELI DE TIP FSE+. </w:t>
      </w:r>
    </w:p>
    <w:p w14:paraId="3CFAF8B2" w14:textId="02E9616F" w:rsidR="00A80D54" w:rsidRPr="00084B87" w:rsidRDefault="00A80D54" w:rsidP="002F130F">
      <w:pPr>
        <w:pStyle w:val="ListParagraph"/>
        <w:numPr>
          <w:ilvl w:val="0"/>
          <w:numId w:val="13"/>
        </w:numPr>
        <w:rPr>
          <w:lang w:val="pt-BR"/>
        </w:rPr>
      </w:pPr>
      <w:r w:rsidRPr="00084B87">
        <w:rPr>
          <w:lang w:val="pt-BR"/>
        </w:rPr>
        <w:t xml:space="preserve">În sistemul informatic MySMIS2021/ SMIS2021+ cheltuielile indirecte vor fi încadrate în categoria „CHELTUIELI SUB FORMĂ DE RATE FORFETARE”, subcategoria: </w:t>
      </w:r>
    </w:p>
    <w:p w14:paraId="1C60E4C9" w14:textId="4766B422" w:rsidR="00084B87" w:rsidRPr="00BC4A4D" w:rsidRDefault="00A80D54" w:rsidP="00BC4A4D">
      <w:pPr>
        <w:pStyle w:val="ListParagraph"/>
        <w:numPr>
          <w:ilvl w:val="0"/>
          <w:numId w:val="62"/>
        </w:numPr>
        <w:rPr>
          <w:b/>
          <w:bCs/>
          <w:lang w:val="pt-BR"/>
        </w:rPr>
      </w:pPr>
      <w:r w:rsidRPr="00BC4A4D">
        <w:rPr>
          <w:rFonts w:ascii="Calibri" w:hAnsi="Calibri" w:cs="Calibri"/>
          <w:b/>
          <w:bCs/>
          <w:lang w:val="pt-BR"/>
        </w:rPr>
        <w:t>„</w:t>
      </w:r>
      <w:r w:rsidRPr="00BC4A4D">
        <w:rPr>
          <w:b/>
          <w:bCs/>
          <w:lang w:val="pt-BR"/>
        </w:rPr>
        <w:t xml:space="preserve">Rata forfetară conform art. 54 lit (a) din Regulamentului (UE) 2021/1060” – pentru proiectele finanțate din Fondul European de Dezvoltare Regională și din Fondul Social European Plus. Această subcategorie va fi selectată atât pentru componenta FEDR, cât și pentru componenta FSE+; </w:t>
      </w:r>
    </w:p>
    <w:p w14:paraId="7B048875" w14:textId="77777777" w:rsidR="002A1FFD" w:rsidRPr="002A1FFD" w:rsidRDefault="002A1FFD" w:rsidP="002F130F">
      <w:r w:rsidRPr="002A1FFD">
        <w:t>Totodată este obligatoriu ca:</w:t>
      </w:r>
    </w:p>
    <w:p w14:paraId="77F3D9DA" w14:textId="77777777" w:rsidR="002A1FFD" w:rsidRPr="002A1FFD" w:rsidRDefault="002A1FFD" w:rsidP="002F130F">
      <w:pPr>
        <w:pStyle w:val="ListParagraph"/>
        <w:numPr>
          <w:ilvl w:val="0"/>
          <w:numId w:val="56"/>
        </w:numPr>
        <w:rPr>
          <w:lang w:val="it-CH"/>
        </w:rPr>
      </w:pPr>
      <w:r w:rsidRPr="002A1FFD">
        <w:rPr>
          <w:lang w:val="it-CH"/>
        </w:rPr>
        <w:t>cheltuielile eligibile efectuate din componenta de finantare FEDR sa fie impartite in cheltuieli eligibile directe FEDR si cheltuieli eligibile indirecte FEDR. Cheltuielile eligibile indirecte FEDR sunt calculate în procent fix de 7% din cheltuielile eligibile directe efectuate din componenta de finantare FEDR din bugetul proiectului;</w:t>
      </w:r>
    </w:p>
    <w:p w14:paraId="63431D57" w14:textId="1DC289E9" w:rsidR="002A1FFD" w:rsidRDefault="002A1FFD" w:rsidP="002F130F">
      <w:pPr>
        <w:pStyle w:val="ListParagraph"/>
        <w:numPr>
          <w:ilvl w:val="0"/>
          <w:numId w:val="56"/>
        </w:numPr>
        <w:rPr>
          <w:lang w:val="it-CH"/>
        </w:rPr>
      </w:pPr>
      <w:r w:rsidRPr="002A1FFD">
        <w:rPr>
          <w:lang w:val="it-CH"/>
        </w:rPr>
        <w:t>cheltuielile eligibile efectuate din componenta de finantare FSE+ sa fie impartite in cheltuieli eligibile directe FSE+ si cheltuieli eligibile indirecte FSE+. Cheltuielile eligibile indirecte FSE+ sunt calculate în procent fix de 7% din cheltuielile eligibile directe efectuate din componenta de finantare FSE+ din bugetul proiectului.</w:t>
      </w:r>
    </w:p>
    <w:p w14:paraId="47A0689B" w14:textId="59E74FE6" w:rsidR="00A80D54" w:rsidRPr="00BC4A4D" w:rsidRDefault="00084B87" w:rsidP="00BC4A4D">
      <w:pPr>
        <w:rPr>
          <w:lang w:val="it-CH"/>
        </w:rPr>
      </w:pPr>
      <w:r w:rsidRPr="002A1FFD">
        <w:rPr>
          <w:lang w:val="pt-BR"/>
        </w:rPr>
        <w:t xml:space="preserve">Atât solicitantul, cât </w:t>
      </w:r>
      <w:r w:rsidR="00A80D54" w:rsidRPr="002A1FFD">
        <w:rPr>
          <w:lang w:val="pt-BR"/>
        </w:rPr>
        <w:t xml:space="preserve">și fiecare partener, trebuie să contribuie financiar la implementarea proiectului, nefiind posibil ca un partener sau/și solicitantul să asigure partea de buget (asistența financiară nerambursabilă sau/și contribuție proprie) prevăzută pentru un alt partener. </w:t>
      </w:r>
    </w:p>
    <w:p w14:paraId="52EB8C5A" w14:textId="77777777" w:rsidR="006C26E5" w:rsidRPr="00F765B9" w:rsidRDefault="006C26E5" w:rsidP="002F130F">
      <w:pPr>
        <w:pStyle w:val="Heading3"/>
        <w:rPr>
          <w:lang w:val="pt-BR"/>
        </w:rPr>
      </w:pPr>
      <w:bookmarkStart w:id="57" w:name="_Toc219228552"/>
      <w:r w:rsidRPr="00F765B9">
        <w:rPr>
          <w:lang w:val="pt-BR"/>
        </w:rPr>
        <w:lastRenderedPageBreak/>
        <w:t>5.3.3. Categorii de cheltuieli neeligibile</w:t>
      </w:r>
      <w:bookmarkEnd w:id="57"/>
    </w:p>
    <w:p w14:paraId="2026763C" w14:textId="77777777" w:rsidR="00AC20C3" w:rsidRDefault="00AC20C3" w:rsidP="002F130F">
      <w:pPr>
        <w:rPr>
          <w:lang w:val="pt-BR"/>
        </w:rPr>
      </w:pPr>
      <w:r w:rsidRPr="00AC20C3">
        <w:rPr>
          <w:lang w:val="pt-BR"/>
        </w:rPr>
        <w:t>În conformitate cu prevederile art. 10 din Hotărârea Guvernului nr. 873/ 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următoarele categorii de cheltuieli nu sunt eligibile:</w:t>
      </w:r>
    </w:p>
    <w:p w14:paraId="51AF6459" w14:textId="0CDD482C" w:rsidR="006C26E5" w:rsidRPr="00221BE4" w:rsidRDefault="006C26E5" w:rsidP="002F130F">
      <w:pPr>
        <w:rPr>
          <w:lang w:val="en-US"/>
        </w:rPr>
      </w:pPr>
      <w:r w:rsidRPr="00221BE4">
        <w:rPr>
          <w:lang w:val="en-US"/>
        </w:rPr>
        <w:t xml:space="preserve">a) </w:t>
      </w:r>
      <w:proofErr w:type="spellStart"/>
      <w:r w:rsidRPr="00221BE4">
        <w:rPr>
          <w:lang w:val="en-US"/>
        </w:rPr>
        <w:t>cheltuielile</w:t>
      </w:r>
      <w:proofErr w:type="spellEnd"/>
      <w:r w:rsidRPr="00221BE4">
        <w:rPr>
          <w:lang w:val="en-US"/>
        </w:rPr>
        <w:t xml:space="preserve"> </w:t>
      </w:r>
      <w:proofErr w:type="spellStart"/>
      <w:r w:rsidRPr="00221BE4">
        <w:rPr>
          <w:lang w:val="en-US"/>
        </w:rPr>
        <w:t>prevăzute</w:t>
      </w:r>
      <w:proofErr w:type="spellEnd"/>
      <w:r w:rsidRPr="00221BE4">
        <w:rPr>
          <w:lang w:val="en-US"/>
        </w:rPr>
        <w:t xml:space="preserve"> la art. 64 din </w:t>
      </w:r>
      <w:proofErr w:type="spellStart"/>
      <w:r w:rsidRPr="00221BE4">
        <w:rPr>
          <w:lang w:val="en-US"/>
        </w:rPr>
        <w:t>Regulamentul</w:t>
      </w:r>
      <w:proofErr w:type="spellEnd"/>
      <w:r w:rsidRPr="00221BE4">
        <w:rPr>
          <w:lang w:val="en-US"/>
        </w:rPr>
        <w:t xml:space="preserve"> (UE) 2021/1060; </w:t>
      </w:r>
    </w:p>
    <w:p w14:paraId="50A97A34" w14:textId="77777777" w:rsidR="006C26E5" w:rsidRPr="00F765B9" w:rsidRDefault="006C26E5" w:rsidP="002F130F">
      <w:r w:rsidRPr="00F765B9">
        <w:t xml:space="preserve">b) cheltuielile efectuate în sprijinul relocării potrivit art. 66 din Regulamentul (UE) 2021/1060; </w:t>
      </w:r>
    </w:p>
    <w:p w14:paraId="10C20EDC" w14:textId="77777777" w:rsidR="006C26E5" w:rsidRPr="00F765B9" w:rsidRDefault="006C26E5" w:rsidP="002F130F">
      <w:r w:rsidRPr="00F765B9">
        <w:t xml:space="preserve">c) cheltuielile excluse de la finanțare potrivit art. 7 alin. (1), (4) și (5) din Regulamentul (UE) 2021/1058; </w:t>
      </w:r>
    </w:p>
    <w:p w14:paraId="7FC0CBF5" w14:textId="77777777" w:rsidR="006C26E5" w:rsidRPr="00F765B9" w:rsidRDefault="006C26E5" w:rsidP="002F130F">
      <w:r w:rsidRPr="00F765B9">
        <w:t xml:space="preserve">d) cheltuielile excluse de la finanțare potrivit art. 16 alin. (1) și art. 22 alin. (4) din Regulamentul (UE) 2021/1057; </w:t>
      </w:r>
    </w:p>
    <w:p w14:paraId="225D857E" w14:textId="77777777" w:rsidR="006C26E5" w:rsidRPr="00F765B9" w:rsidRDefault="006C26E5" w:rsidP="002F130F">
      <w:r w:rsidRPr="00F765B9">
        <w:t xml:space="preserve">e) cheltuielile excluse de la finanțare potrivit art. 9 din Regulamentul (UE) 2021/1056; </w:t>
      </w:r>
    </w:p>
    <w:p w14:paraId="78D7069D" w14:textId="77777777" w:rsidR="006C26E5" w:rsidRPr="00F765B9" w:rsidRDefault="006C26E5" w:rsidP="002F130F">
      <w:r w:rsidRPr="00F765B9">
        <w:t xml:space="preserve">f) achiziția de echipamente și autovehicule sau mijloace de transport second-hand; </w:t>
      </w:r>
    </w:p>
    <w:p w14:paraId="6C25BF0D" w14:textId="77777777" w:rsidR="006C26E5" w:rsidRPr="00F765B9" w:rsidRDefault="006C26E5" w:rsidP="002F130F">
      <w:pPr>
        <w:rPr>
          <w:lang w:val="pt-BR"/>
        </w:rPr>
      </w:pPr>
      <w:r w:rsidRPr="00F765B9">
        <w:rPr>
          <w:lang w:val="pt-BR"/>
        </w:rPr>
        <w:t xml:space="preserve">g) amenzi, penalități, cheltuieli de judecată și cheltuieli de arbitraj; </w:t>
      </w:r>
    </w:p>
    <w:p w14:paraId="7F1F4609" w14:textId="77777777" w:rsidR="006C26E5" w:rsidRPr="00F765B9" w:rsidRDefault="006C26E5" w:rsidP="002F130F">
      <w:pPr>
        <w:rPr>
          <w:lang w:val="pt-BR"/>
        </w:rPr>
      </w:pPr>
      <w:r w:rsidRPr="00F765B9">
        <w:rPr>
          <w:lang w:val="pt-BR"/>
        </w:rPr>
        <w:t xml:space="preserve">h) cheltuielile efectuate peste plafoanele specifice stabilite de autorități de management prin ghidul solicitantului, în aplicarea prevederilor art. 2 alin. (1) lit. f) din Hotărârea Guvernului nr. 873/ 2022; </w:t>
      </w:r>
    </w:p>
    <w:p w14:paraId="6DCED242" w14:textId="77777777" w:rsidR="006C26E5" w:rsidRPr="00F765B9" w:rsidRDefault="006C26E5" w:rsidP="002F130F">
      <w:pPr>
        <w:rPr>
          <w:lang w:val="pt-BR"/>
        </w:rPr>
      </w:pPr>
      <w:r w:rsidRPr="00F765B9">
        <w:rPr>
          <w:lang w:val="pt-BR"/>
        </w:rPr>
        <w:t xml:space="preserve">i) cheltuielile excluse de la finanțare de autoritatea de management prin ghidul solicitantului, în aplicarea prevederilor art. 2 alin. (1) lit. f) din Hotărârea Guvernului nr. 873/ 2022, corespunzător specificului programului și particularităților operațiunilor; </w:t>
      </w:r>
    </w:p>
    <w:p w14:paraId="32652C15" w14:textId="77777777" w:rsidR="006C26E5" w:rsidRPr="00F765B9" w:rsidRDefault="006C26E5" w:rsidP="002F130F">
      <w:r w:rsidRPr="00F765B9">
        <w:t xml:space="preserve">j) cheltuielile realizate în cadrul operațiunilor care intră sub incidența prevederilor art. 63 alin. (6) din Regulamentul (UE) 2021/1060, cu excepția situațiilor reglementate la art. 20 alin. (1) lit. b) din același Regulament; </w:t>
      </w:r>
    </w:p>
    <w:p w14:paraId="64FF0FEC" w14:textId="00902E7F" w:rsidR="006C26E5" w:rsidRPr="00F765B9" w:rsidRDefault="006C26E5" w:rsidP="002F130F">
      <w:r w:rsidRPr="00F765B9">
        <w:t xml:space="preserve">Potrivit dispozițiilor art. 10 alin. (2) din Hotărârea Guvernului nr. 873/ 2022, cheltuielile aferente operațiunilor care fac obiectul uneia dintre situațiile prevăzute la art. 65 alin. (1) și </w:t>
      </w:r>
      <w:r w:rsidRPr="00F765B9">
        <w:lastRenderedPageBreak/>
        <w:t>(2) din Regulamentul (UE) 2021/1060, care afectează caracterul durabil al operațiunilor, devin neeligibile, proporțional cu perioada de neconformitate.</w:t>
      </w:r>
    </w:p>
    <w:p w14:paraId="2812B6DD" w14:textId="77777777" w:rsidR="006C26E5" w:rsidRPr="00F765B9" w:rsidRDefault="006C26E5" w:rsidP="002F130F">
      <w:pPr>
        <w:pStyle w:val="Heading3"/>
        <w:rPr>
          <w:lang w:val="pt-BR"/>
        </w:rPr>
      </w:pPr>
      <w:bookmarkStart w:id="58" w:name="_Toc219228553"/>
      <w:r w:rsidRPr="00F765B9">
        <w:rPr>
          <w:lang w:val="pt-BR"/>
        </w:rPr>
        <w:t>5.3.4. Opţiuni de costuri simplificate. Costuri directe şi costuri indirecte</w:t>
      </w:r>
      <w:bookmarkEnd w:id="58"/>
    </w:p>
    <w:p w14:paraId="70FE05DD" w14:textId="77777777" w:rsidR="006C26E5" w:rsidRPr="00F765B9" w:rsidRDefault="006C26E5" w:rsidP="002F130F">
      <w:pPr>
        <w:rPr>
          <w:lang w:val="pt-BR"/>
        </w:rPr>
      </w:pPr>
      <w:r w:rsidRPr="00F765B9">
        <w:rPr>
          <w:lang w:val="pt-BR"/>
        </w:rPr>
        <w:t>Cheltuielile efectuate în cadrul proiectelor finanțate prin Programul Incluziune si Demnitate Socială (directe sau indirecte, după caz) vor putea fi decontate:</w:t>
      </w:r>
    </w:p>
    <w:p w14:paraId="5C33D75C" w14:textId="3FBE49AA" w:rsidR="006C26E5" w:rsidRPr="00F765B9" w:rsidRDefault="006C26E5" w:rsidP="002F130F">
      <w:pPr>
        <w:pStyle w:val="ListParagraph"/>
        <w:numPr>
          <w:ilvl w:val="0"/>
          <w:numId w:val="14"/>
        </w:numPr>
        <w:rPr>
          <w:lang w:val="pt-BR"/>
        </w:rPr>
      </w:pPr>
      <w:r w:rsidRPr="00F765B9">
        <w:rPr>
          <w:lang w:val="pt-BR"/>
        </w:rPr>
        <w:t xml:space="preserve">pe bază de costuri reale, caz în care pentru aceste cheltuieli trebuie prezentată o justificare în </w:t>
      </w:r>
      <w:r w:rsidR="00535D2A" w:rsidRPr="00AC20C3">
        <w:rPr>
          <w:lang w:val="pt-BR"/>
        </w:rPr>
        <w:t>Anexa</w:t>
      </w:r>
      <w:r w:rsidR="00F5792D" w:rsidRPr="00AC20C3">
        <w:rPr>
          <w:lang w:val="pt-BR"/>
        </w:rPr>
        <w:t xml:space="preserve"> 2. Buget</w:t>
      </w:r>
      <w:r w:rsidR="002C7E2C" w:rsidRPr="00AC20C3">
        <w:rPr>
          <w:lang w:val="pt-BR"/>
        </w:rPr>
        <w:t xml:space="preserve"> la prezentul ghid</w:t>
      </w:r>
      <w:r w:rsidRPr="00F765B9">
        <w:rPr>
          <w:lang w:val="pt-BR"/>
        </w:rPr>
        <w:t>, iar la raportare, în susținerea eligibilității cheltuielilor efectuate pentru implementarea proiectului, beneficiarii vor depune documente justificative suport (state de plată, facturi etc);</w:t>
      </w:r>
    </w:p>
    <w:p w14:paraId="4BD9C9CD" w14:textId="77777777" w:rsidR="006C26E5" w:rsidRPr="00F765B9" w:rsidRDefault="006C26E5" w:rsidP="002F130F">
      <w:pPr>
        <w:pStyle w:val="ListParagraph"/>
        <w:numPr>
          <w:ilvl w:val="0"/>
          <w:numId w:val="14"/>
        </w:numPr>
        <w:rPr>
          <w:lang w:val="pt-BR"/>
        </w:rPr>
      </w:pPr>
      <w:r w:rsidRPr="00F765B9">
        <w:rPr>
          <w:lang w:val="pt-BR"/>
        </w:rPr>
        <w:t>pe bază de opțiuni de costuri simplificate.</w:t>
      </w:r>
    </w:p>
    <w:p w14:paraId="7D1F8E18" w14:textId="77777777" w:rsidR="006C26E5" w:rsidRPr="00F765B9" w:rsidRDefault="006C26E5" w:rsidP="002F130F">
      <w:pPr>
        <w:rPr>
          <w:lang w:val="pt-BR"/>
        </w:rPr>
      </w:pPr>
      <w:r w:rsidRPr="00F765B9">
        <w:rPr>
          <w:lang w:val="pt-BR"/>
        </w:rPr>
        <w:t>PoIDS prevede două categorii de cheltuieli eligibile:</w:t>
      </w:r>
    </w:p>
    <w:p w14:paraId="3E9B19A4" w14:textId="77777777" w:rsidR="006C26E5" w:rsidRPr="00F765B9" w:rsidRDefault="006C26E5" w:rsidP="002F130F">
      <w:pPr>
        <w:pStyle w:val="ListParagraph"/>
        <w:numPr>
          <w:ilvl w:val="0"/>
          <w:numId w:val="15"/>
        </w:numPr>
      </w:pPr>
      <w:r w:rsidRPr="00F765B9">
        <w:t xml:space="preserve">cheltuieli eligibile directe </w:t>
      </w:r>
    </w:p>
    <w:p w14:paraId="5F338A35" w14:textId="77777777" w:rsidR="006C26E5" w:rsidRPr="00F765B9" w:rsidRDefault="006C26E5" w:rsidP="002F130F">
      <w:r w:rsidRPr="00F765B9">
        <w:t xml:space="preserve">și </w:t>
      </w:r>
    </w:p>
    <w:p w14:paraId="574A0718" w14:textId="77777777" w:rsidR="006C26E5" w:rsidRPr="00F765B9" w:rsidRDefault="006C26E5" w:rsidP="002F130F">
      <w:pPr>
        <w:pStyle w:val="ListParagraph"/>
        <w:numPr>
          <w:ilvl w:val="0"/>
          <w:numId w:val="15"/>
        </w:numPr>
      </w:pPr>
      <w:r w:rsidRPr="00F765B9">
        <w:t xml:space="preserve">cheltuieli eligibile indirecte. </w:t>
      </w:r>
    </w:p>
    <w:p w14:paraId="4DFEF684" w14:textId="4B3178DA" w:rsidR="006C26E5" w:rsidRPr="00F765B9" w:rsidRDefault="006C26E5" w:rsidP="002F130F">
      <w:pPr>
        <w:rPr>
          <w:lang w:val="pt-BR"/>
        </w:rPr>
      </w:pPr>
      <w:r w:rsidRPr="00F765B9">
        <w:t xml:space="preserve">Cheltuielile eligibile directe sunt cheltuieli care pot fi atribuite unei anumite activități individuale din cadrul proiectului și pentru care este demonstrată legătura directă cu activitatea în cauză. </w:t>
      </w:r>
      <w:r w:rsidRPr="00F765B9">
        <w:rPr>
          <w:lang w:val="pt-BR"/>
        </w:rPr>
        <w:t>În această categorie sunt incluse, fără a se limita la acestea, următoarele tipuri de cheltuieli: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4943F4C7" w14:textId="77777777" w:rsidR="006C26E5" w:rsidRPr="00F765B9" w:rsidRDefault="006C26E5" w:rsidP="002F130F">
      <w:pPr>
        <w:rPr>
          <w:lang w:val="pt-BR"/>
        </w:rPr>
      </w:pPr>
      <w:r w:rsidRPr="00F765B9">
        <w:rPr>
          <w:lang w:val="pt-BR"/>
        </w:rPr>
        <w:t xml:space="preserve">Cheltuielile eligibile indirecte sunt cheltuielile efectuate pentru funcționarea de ansamblu a proiectului și care nu pot fi atribuite direct unei anumite activități. Aceste cheltuieli includ și </w:t>
      </w:r>
      <w:r w:rsidRPr="00F765B9">
        <w:rPr>
          <w:lang w:val="pt-BR"/>
        </w:rPr>
        <w:lastRenderedPageBreak/>
        <w:t>cheltuieli generale de administrație, nefiind dimensionate în mod proporțional cu mărimea indicatorilor de realizare.</w:t>
      </w:r>
    </w:p>
    <w:p w14:paraId="4F12536E" w14:textId="77777777" w:rsidR="006C26E5" w:rsidRPr="00F765B9" w:rsidRDefault="006C26E5" w:rsidP="002F130F">
      <w:pPr>
        <w:rPr>
          <w:lang w:val="pt-BR"/>
        </w:rPr>
      </w:pPr>
      <w:r w:rsidRPr="00F765B9">
        <w:rPr>
          <w:lang w:val="pt-BR"/>
        </w:rPr>
        <w:t>Cheltuielile de personal sunt cheltuielile aferente resurselor umane implicate în implementarea proiectului (de ex: cheltuieli salariale, onorarii, cheltuieli aferente personalului externalizat etc).</w:t>
      </w:r>
    </w:p>
    <w:p w14:paraId="0D177456" w14:textId="77777777" w:rsidR="006C26E5" w:rsidRPr="00F765B9" w:rsidRDefault="006C26E5" w:rsidP="002F130F">
      <w:pPr>
        <w:rPr>
          <w:lang w:val="pt-BR"/>
        </w:rPr>
      </w:pPr>
      <w:r w:rsidRPr="00F765B9">
        <w:rPr>
          <w:lang w:val="pt-BR"/>
        </w:rPr>
        <w:t>Cheltuielile de personal pot fi încadrate atât ca și cheltuieli directe, cât și ca cheltuieli indirecte, în funcție de specificul acestora.</w:t>
      </w:r>
    </w:p>
    <w:p w14:paraId="57D6C4C2" w14:textId="77777777" w:rsidR="006C26E5" w:rsidRPr="00F765B9" w:rsidRDefault="006C26E5" w:rsidP="002F130F">
      <w:pPr>
        <w:rPr>
          <w:lang w:val="pt-BR"/>
        </w:rPr>
      </w:pPr>
      <w:r w:rsidRPr="00F765B9">
        <w:rPr>
          <w:lang w:val="pt-BR"/>
        </w:rPr>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756A6CB0" w14:textId="521BC4B4" w:rsidR="006C26E5" w:rsidRPr="00F765B9" w:rsidRDefault="006C26E5" w:rsidP="002F130F">
      <w:pPr>
        <w:rPr>
          <w:lang w:val="pt-BR"/>
        </w:rPr>
      </w:pPr>
      <w:r w:rsidRPr="00F765B9">
        <w:rPr>
          <w:lang w:val="pt-BR"/>
        </w:rPr>
        <w:t>Regulile aplicabile cheltuielilor cu personalul cât și plafoanele aplicabile sunt stabilite în Ghidul Solicitantului Condiții Generale POIDS 2021-2027.</w:t>
      </w:r>
    </w:p>
    <w:p w14:paraId="0ED89C5E" w14:textId="77777777" w:rsidR="006C26E5" w:rsidRPr="00403540" w:rsidRDefault="006C26E5" w:rsidP="002F130F">
      <w:pPr>
        <w:pStyle w:val="Heading3"/>
        <w:rPr>
          <w:lang w:val="pt-BR"/>
        </w:rPr>
      </w:pPr>
      <w:bookmarkStart w:id="59" w:name="_Toc219228554"/>
      <w:r w:rsidRPr="00403540">
        <w:rPr>
          <w:lang w:val="pt-BR"/>
        </w:rPr>
        <w:t>5.3.5. Opţiuni de costuri simplificate. Costuri unitare/sume forfetare şi rate forfetare</w:t>
      </w:r>
      <w:bookmarkEnd w:id="59"/>
    </w:p>
    <w:p w14:paraId="26F38284" w14:textId="77777777" w:rsidR="006C26E5" w:rsidRPr="00403540" w:rsidRDefault="006C26E5" w:rsidP="002F130F">
      <w:pPr>
        <w:rPr>
          <w:lang w:val="pt-BR"/>
        </w:rPr>
      </w:pPr>
      <w:r w:rsidRPr="00403540">
        <w:rPr>
          <w:lang w:val="pt-BR"/>
        </w:rPr>
        <w:t>Pentru implementarea cursurilor de formare profesională cu recunoaștere națională în conformitate cu prevederile OG nr.129/2000 privind formarea profesionala a adulților de inițiere, perfecționare sau specializare, decontarea cheltuielilor se realizează pe bază de cost unitar, după cum urmează:</w:t>
      </w:r>
    </w:p>
    <w:tbl>
      <w:tblPr>
        <w:tblStyle w:val="TableGrid"/>
        <w:tblW w:w="0" w:type="auto"/>
        <w:tblLook w:val="04A0" w:firstRow="1" w:lastRow="0" w:firstColumn="1" w:lastColumn="0" w:noHBand="0" w:noVBand="1"/>
      </w:tblPr>
      <w:tblGrid>
        <w:gridCol w:w="3005"/>
        <w:gridCol w:w="3006"/>
        <w:gridCol w:w="3005"/>
      </w:tblGrid>
      <w:tr w:rsidR="006C26E5" w:rsidRPr="00221BE4" w14:paraId="597B69CA" w14:textId="77777777" w:rsidTr="00703755">
        <w:tc>
          <w:tcPr>
            <w:tcW w:w="3020" w:type="dxa"/>
          </w:tcPr>
          <w:p w14:paraId="66E2B68D" w14:textId="77777777" w:rsidR="006C26E5" w:rsidRPr="00403540" w:rsidRDefault="006C26E5" w:rsidP="002F130F">
            <w:r w:rsidRPr="00403540">
              <w:t xml:space="preserve">Nivel curs </w:t>
            </w:r>
          </w:p>
        </w:tc>
        <w:tc>
          <w:tcPr>
            <w:tcW w:w="3020" w:type="dxa"/>
          </w:tcPr>
          <w:p w14:paraId="22822CB2" w14:textId="77777777" w:rsidR="006C26E5" w:rsidRPr="00403540" w:rsidRDefault="006C26E5" w:rsidP="002F130F">
            <w:r w:rsidRPr="00403540">
              <w:t xml:space="preserve">Cost unitar/angajat/ oră programată de curs </w:t>
            </w:r>
          </w:p>
        </w:tc>
        <w:tc>
          <w:tcPr>
            <w:tcW w:w="3020" w:type="dxa"/>
          </w:tcPr>
          <w:p w14:paraId="76F96A99" w14:textId="77777777" w:rsidR="006C26E5" w:rsidRPr="00403540" w:rsidRDefault="006C26E5" w:rsidP="002F130F">
            <w:pPr>
              <w:rPr>
                <w:lang w:val="pt-BR"/>
              </w:rPr>
            </w:pPr>
            <w:r w:rsidRPr="00403540">
              <w:rPr>
                <w:lang w:val="pt-BR"/>
              </w:rPr>
              <w:t xml:space="preserve">Documente suport solicitate la rambursare </w:t>
            </w:r>
          </w:p>
        </w:tc>
      </w:tr>
      <w:tr w:rsidR="006C26E5" w:rsidRPr="00221BE4" w14:paraId="4BA9D9A5" w14:textId="77777777" w:rsidTr="00703755">
        <w:tc>
          <w:tcPr>
            <w:tcW w:w="3020" w:type="dxa"/>
          </w:tcPr>
          <w:p w14:paraId="6E964E1C" w14:textId="77777777" w:rsidR="006C26E5" w:rsidRPr="00403540" w:rsidRDefault="006C26E5" w:rsidP="002F130F">
            <w:pPr>
              <w:rPr>
                <w:lang w:val="pt-BR"/>
              </w:rPr>
            </w:pPr>
            <w:r w:rsidRPr="00403540">
              <w:rPr>
                <w:lang w:val="pt-BR"/>
              </w:rPr>
              <w:t xml:space="preserve">cursuri de formare profesională cu recunoaștere națională în conformitate cu prevederile </w:t>
            </w:r>
            <w:r w:rsidRPr="00403540">
              <w:rPr>
                <w:lang w:val="pt-BR"/>
              </w:rPr>
              <w:lastRenderedPageBreak/>
              <w:t xml:space="preserve">OG 129/2000 privind formarea profesionala a adulților de inițiere, perfecționare sau specializare </w:t>
            </w:r>
          </w:p>
        </w:tc>
        <w:tc>
          <w:tcPr>
            <w:tcW w:w="3020" w:type="dxa"/>
          </w:tcPr>
          <w:p w14:paraId="173F7F50" w14:textId="77777777" w:rsidR="006C26E5" w:rsidRPr="00403540" w:rsidRDefault="006C26E5" w:rsidP="002F130F">
            <w:r w:rsidRPr="00403540">
              <w:lastRenderedPageBreak/>
              <w:t xml:space="preserve">24,81 lei </w:t>
            </w:r>
          </w:p>
        </w:tc>
        <w:tc>
          <w:tcPr>
            <w:tcW w:w="3020" w:type="dxa"/>
          </w:tcPr>
          <w:p w14:paraId="7A03CC58" w14:textId="77777777" w:rsidR="006C26E5" w:rsidRPr="00403540" w:rsidRDefault="006C26E5" w:rsidP="00703755">
            <w:pPr>
              <w:pStyle w:val="Default"/>
              <w:jc w:val="both"/>
              <w:rPr>
                <w:rFonts w:asciiTheme="minorHAnsi" w:hAnsiTheme="minorHAnsi" w:cstheme="minorHAnsi"/>
                <w:color w:val="auto"/>
                <w:lang w:val="pt-BR"/>
              </w:rPr>
            </w:pPr>
            <w:r w:rsidRPr="00403540">
              <w:rPr>
                <w:rFonts w:asciiTheme="minorHAnsi" w:hAnsiTheme="minorHAnsi" w:cstheme="minorHAnsi"/>
                <w:color w:val="auto"/>
                <w:lang w:val="pt-BR"/>
              </w:rPr>
              <w:t xml:space="preserve">- certificat de absolvire a unui program de formare profesională de inițiere, perfecționare sau specializare </w:t>
            </w:r>
          </w:p>
          <w:p w14:paraId="7EC33337" w14:textId="77777777" w:rsidR="006C26E5" w:rsidRPr="00403540" w:rsidRDefault="006C26E5" w:rsidP="00703755">
            <w:pPr>
              <w:pStyle w:val="Default"/>
              <w:jc w:val="both"/>
              <w:rPr>
                <w:rFonts w:asciiTheme="minorHAnsi" w:hAnsiTheme="minorHAnsi" w:cstheme="minorHAnsi"/>
                <w:color w:val="auto"/>
                <w:lang w:val="pt-BR"/>
              </w:rPr>
            </w:pPr>
            <w:r w:rsidRPr="00403540">
              <w:rPr>
                <w:rFonts w:asciiTheme="minorHAnsi" w:hAnsiTheme="minorHAnsi" w:cstheme="minorHAnsi"/>
                <w:color w:val="auto"/>
                <w:lang w:val="pt-BR"/>
              </w:rPr>
              <w:t xml:space="preserve">- acte de identitate ale participanților </w:t>
            </w:r>
          </w:p>
          <w:p w14:paraId="2190D0E0" w14:textId="77777777" w:rsidR="006C26E5" w:rsidRPr="00403540" w:rsidRDefault="006C26E5" w:rsidP="00703755">
            <w:pPr>
              <w:pStyle w:val="Default"/>
              <w:jc w:val="both"/>
              <w:rPr>
                <w:rFonts w:asciiTheme="minorHAnsi" w:hAnsiTheme="minorHAnsi" w:cstheme="minorHAnsi"/>
                <w:color w:val="auto"/>
                <w:lang w:val="pt-BR"/>
              </w:rPr>
            </w:pPr>
            <w:r w:rsidRPr="00403540">
              <w:rPr>
                <w:rFonts w:asciiTheme="minorHAnsi" w:hAnsiTheme="minorHAnsi" w:cstheme="minorHAnsi"/>
                <w:color w:val="auto"/>
                <w:lang w:val="pt-BR"/>
              </w:rPr>
              <w:lastRenderedPageBreak/>
              <w:t xml:space="preserve">- declarație pe proprie răspundere a participanților care au absolvit cursurile de formare privind confirmarea primirii stimulentului de 5 lei/oră pe perioada derulării cursului </w:t>
            </w:r>
          </w:p>
        </w:tc>
      </w:tr>
    </w:tbl>
    <w:p w14:paraId="798AC0D5" w14:textId="77777777" w:rsidR="006C26E5" w:rsidRPr="00403540" w:rsidRDefault="006C26E5" w:rsidP="002F130F">
      <w:pPr>
        <w:rPr>
          <w:lang w:val="pt-BR"/>
        </w:rPr>
      </w:pPr>
    </w:p>
    <w:p w14:paraId="5B14A24A" w14:textId="77777777" w:rsidR="006C26E5" w:rsidRPr="00403540" w:rsidRDefault="006C26E5" w:rsidP="002F130F">
      <w:pPr>
        <w:rPr>
          <w:lang w:val="pt-BR"/>
        </w:rPr>
      </w:pPr>
      <w:r w:rsidRPr="00403540">
        <w:rPr>
          <w:lang w:val="pt-BR"/>
        </w:rPr>
        <w:t xml:space="preserve">Costul unitar va acoperi următoarele tipuri de cheltuieli: </w:t>
      </w:r>
    </w:p>
    <w:p w14:paraId="41A2D4EA" w14:textId="77777777" w:rsidR="006C26E5" w:rsidRPr="00403540" w:rsidRDefault="006C26E5" w:rsidP="002F130F">
      <w:pPr>
        <w:pStyle w:val="ListParagraph"/>
        <w:numPr>
          <w:ilvl w:val="0"/>
          <w:numId w:val="16"/>
        </w:numPr>
        <w:rPr>
          <w:lang w:val="pt-BR"/>
        </w:rPr>
      </w:pPr>
      <w:r w:rsidRPr="00403540">
        <w:rPr>
          <w:lang w:val="pt-BR"/>
        </w:rPr>
        <w:t xml:space="preserve">Taxe și plăți către unitățile care furnizează cursuri de FPC inclusiv taxa de curs, plata examinatorilor, precum și plata instructorilor externi care au susținut cursurile interne; </w:t>
      </w:r>
    </w:p>
    <w:p w14:paraId="1ECEDB4B" w14:textId="77777777" w:rsidR="006C26E5" w:rsidRPr="00403540" w:rsidRDefault="006C26E5" w:rsidP="002F130F">
      <w:pPr>
        <w:pStyle w:val="ListParagraph"/>
        <w:numPr>
          <w:ilvl w:val="0"/>
          <w:numId w:val="16"/>
        </w:numPr>
        <w:rPr>
          <w:lang w:val="pt-BR"/>
        </w:rPr>
      </w:pPr>
      <w:r w:rsidRPr="00403540">
        <w:rPr>
          <w:lang w:val="pt-BR"/>
        </w:rPr>
        <w:t xml:space="preserve">Plăți efectuate pentru participanții la cursurile de FPC pentru transport și cazare; </w:t>
      </w:r>
    </w:p>
    <w:p w14:paraId="00BF8E43" w14:textId="77777777" w:rsidR="006C26E5" w:rsidRPr="00403540" w:rsidRDefault="006C26E5" w:rsidP="002F130F">
      <w:pPr>
        <w:pStyle w:val="ListParagraph"/>
        <w:numPr>
          <w:ilvl w:val="0"/>
          <w:numId w:val="16"/>
        </w:numPr>
        <w:rPr>
          <w:lang w:val="pt-BR"/>
        </w:rPr>
      </w:pPr>
      <w:r w:rsidRPr="00403540">
        <w:rPr>
          <w:lang w:val="pt-BR"/>
        </w:rPr>
        <w:t xml:space="preserve">Costul forței de muncă al instructorilor interni și personalului propriu al centrului de pregătire, precum și al altor persoane implicate exclusiv sau parțial în coordonarea și susținerea cursurilor de FPC; </w:t>
      </w:r>
    </w:p>
    <w:p w14:paraId="4FC154CA" w14:textId="439BD11E" w:rsidR="006C26E5" w:rsidRPr="00403540" w:rsidRDefault="006C26E5" w:rsidP="002F130F">
      <w:pPr>
        <w:pStyle w:val="ListParagraph"/>
        <w:numPr>
          <w:ilvl w:val="0"/>
          <w:numId w:val="16"/>
        </w:numPr>
        <w:rPr>
          <w:lang w:val="pt-BR"/>
        </w:rPr>
      </w:pPr>
      <w:r w:rsidRPr="00403540">
        <w:rPr>
          <w:lang w:val="pt-BR"/>
        </w:rPr>
        <w:t>Costul spațiului de pregătire</w:t>
      </w:r>
      <w:r w:rsidR="005F3C80" w:rsidRPr="00403540">
        <w:rPr>
          <w:lang w:val="pt-BR"/>
        </w:rPr>
        <w:t xml:space="preserve"> </w:t>
      </w:r>
      <w:r w:rsidRPr="00403540">
        <w:rPr>
          <w:lang w:val="pt-BR"/>
        </w:rPr>
        <w:t xml:space="preserve">(sălile de curs), al echipamentelor și materialelor didactice, inclusiv consumabilele folosite pentru cursurile de formare profesională continuă. </w:t>
      </w:r>
    </w:p>
    <w:p w14:paraId="46DEA8EB" w14:textId="77777777" w:rsidR="006C26E5" w:rsidRPr="00403540" w:rsidRDefault="006C26E5" w:rsidP="002F130F">
      <w:pPr>
        <w:rPr>
          <w:lang w:val="pt-BR"/>
        </w:rPr>
      </w:pPr>
      <w:r w:rsidRPr="00403540">
        <w:rPr>
          <w:lang w:val="pt-BR"/>
        </w:rPr>
        <w:t xml:space="preserve">În plus, pentru participanți, la costul reieșit pentru stabilirea costului unitar s-au adăugat 5 lei/oră, reprezentând stimulente (ajutoare, premii) pentru cursanți pe perioada derulării cursului. </w:t>
      </w:r>
    </w:p>
    <w:p w14:paraId="67031503" w14:textId="77777777" w:rsidR="006C26E5" w:rsidRPr="00403540" w:rsidRDefault="006C26E5" w:rsidP="002F130F">
      <w:pPr>
        <w:rPr>
          <w:lang w:val="pt-BR"/>
        </w:rPr>
      </w:pPr>
      <w:r w:rsidRPr="00403540">
        <w:rPr>
          <w:lang w:val="pt-BR"/>
        </w:rPr>
        <w:t xml:space="preserve">Nu sunt incluse cheltuielile cu managementul de proiect și cheltuielile indirecte. </w:t>
      </w:r>
    </w:p>
    <w:p w14:paraId="7C4A0587" w14:textId="19B01A0C" w:rsidR="006C26E5" w:rsidRPr="00403540" w:rsidRDefault="006C26E5" w:rsidP="002F130F">
      <w:pPr>
        <w:rPr>
          <w:lang w:val="pt-BR"/>
        </w:rPr>
      </w:pPr>
      <w:r w:rsidRPr="00403540">
        <w:rPr>
          <w:lang w:val="pt-BR"/>
        </w:rPr>
        <w:t xml:space="preserve">În situația în care cursurile de inițiere, perfecționare sau specializare sunt subcontractate, fundamentarea și decontarea costurilor aferente subcontractării se va realiza de asemenea, pe baza baremelor standard precizate mai sus. </w:t>
      </w:r>
    </w:p>
    <w:p w14:paraId="2D5ABF16" w14:textId="1D0CD758" w:rsidR="007B5D3B" w:rsidRPr="00403540" w:rsidRDefault="007B5D3B" w:rsidP="002F130F">
      <w:pPr>
        <w:rPr>
          <w:lang w:val="pt-BR"/>
        </w:rPr>
      </w:pPr>
      <w:r w:rsidRPr="00403540">
        <w:rPr>
          <w:lang w:val="pt-BR"/>
        </w:rPr>
        <w:t xml:space="preserve">Pentru implementarea cursurilor de </w:t>
      </w:r>
      <w:r w:rsidRPr="00403540">
        <w:rPr>
          <w:b/>
          <w:bCs/>
          <w:lang w:val="pt-BR"/>
        </w:rPr>
        <w:t>calificare/recalificare de nivel 2 (360 ore), nivel 3 (720 ore) sau nivel 4 (1080 ore)</w:t>
      </w:r>
      <w:r w:rsidRPr="00403540">
        <w:rPr>
          <w:lang w:val="pt-BR"/>
        </w:rPr>
        <w:t>, decontarea cheltuielilor se realizează pe bază de costuri unitare, după cum urmează:</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2210"/>
        <w:gridCol w:w="3792"/>
      </w:tblGrid>
      <w:tr w:rsidR="007B5D3B" w:rsidRPr="00221BE4" w14:paraId="6B3D591A" w14:textId="77777777" w:rsidTr="007B5D3B">
        <w:trPr>
          <w:trHeight w:val="264"/>
        </w:trPr>
        <w:tc>
          <w:tcPr>
            <w:tcW w:w="3001" w:type="dxa"/>
            <w:tcBorders>
              <w:top w:val="none" w:sz="6" w:space="0" w:color="auto"/>
              <w:bottom w:val="none" w:sz="6" w:space="0" w:color="auto"/>
              <w:right w:val="none" w:sz="6" w:space="0" w:color="auto"/>
            </w:tcBorders>
          </w:tcPr>
          <w:p w14:paraId="0184F1D7" w14:textId="77777777" w:rsidR="007B5D3B" w:rsidRPr="00403540" w:rsidRDefault="007B5D3B" w:rsidP="002F130F">
            <w:r w:rsidRPr="00403540">
              <w:lastRenderedPageBreak/>
              <w:t xml:space="preserve">Nivel curs calificare/ </w:t>
            </w:r>
          </w:p>
          <w:p w14:paraId="643E65FF" w14:textId="77777777" w:rsidR="007B5D3B" w:rsidRPr="00403540" w:rsidRDefault="007B5D3B" w:rsidP="002F130F">
            <w:r w:rsidRPr="00403540">
              <w:t xml:space="preserve">recalificare </w:t>
            </w:r>
          </w:p>
        </w:tc>
        <w:tc>
          <w:tcPr>
            <w:tcW w:w="2210" w:type="dxa"/>
            <w:tcBorders>
              <w:top w:val="none" w:sz="6" w:space="0" w:color="auto"/>
              <w:left w:val="none" w:sz="6" w:space="0" w:color="auto"/>
              <w:bottom w:val="none" w:sz="6" w:space="0" w:color="auto"/>
              <w:right w:val="none" w:sz="6" w:space="0" w:color="auto"/>
            </w:tcBorders>
          </w:tcPr>
          <w:p w14:paraId="48DBDDE0" w14:textId="77777777" w:rsidR="007B5D3B" w:rsidRPr="00403540" w:rsidRDefault="007B5D3B" w:rsidP="002F130F">
            <w:r w:rsidRPr="00403540">
              <w:t xml:space="preserve">Cost unitar/ </w:t>
            </w:r>
          </w:p>
          <w:p w14:paraId="35DBB171" w14:textId="77777777" w:rsidR="007B5D3B" w:rsidRPr="00403540" w:rsidRDefault="007B5D3B" w:rsidP="002F130F">
            <w:r w:rsidRPr="00403540">
              <w:t xml:space="preserve">participant </w:t>
            </w:r>
          </w:p>
        </w:tc>
        <w:tc>
          <w:tcPr>
            <w:tcW w:w="3792" w:type="dxa"/>
            <w:tcBorders>
              <w:top w:val="none" w:sz="6" w:space="0" w:color="auto"/>
              <w:left w:val="none" w:sz="6" w:space="0" w:color="auto"/>
              <w:bottom w:val="none" w:sz="6" w:space="0" w:color="auto"/>
            </w:tcBorders>
          </w:tcPr>
          <w:p w14:paraId="48331870" w14:textId="77777777" w:rsidR="007B5D3B" w:rsidRPr="00403540" w:rsidRDefault="007B5D3B" w:rsidP="002F130F">
            <w:pPr>
              <w:rPr>
                <w:lang w:val="pt-BR"/>
              </w:rPr>
            </w:pPr>
            <w:r w:rsidRPr="00403540">
              <w:rPr>
                <w:lang w:val="pt-BR"/>
              </w:rPr>
              <w:t xml:space="preserve">Documente suport solicitate la rambursare </w:t>
            </w:r>
          </w:p>
        </w:tc>
      </w:tr>
      <w:tr w:rsidR="007B5D3B" w:rsidRPr="00221BE4" w14:paraId="2DA4B0D9" w14:textId="77777777" w:rsidTr="007B5D3B">
        <w:trPr>
          <w:trHeight w:val="280"/>
        </w:trPr>
        <w:tc>
          <w:tcPr>
            <w:tcW w:w="3001" w:type="dxa"/>
            <w:tcBorders>
              <w:top w:val="none" w:sz="6" w:space="0" w:color="auto"/>
              <w:bottom w:val="none" w:sz="6" w:space="0" w:color="auto"/>
              <w:right w:val="none" w:sz="6" w:space="0" w:color="auto"/>
            </w:tcBorders>
          </w:tcPr>
          <w:p w14:paraId="2B90212C" w14:textId="77777777" w:rsidR="007B5D3B" w:rsidRPr="00403540" w:rsidRDefault="007B5D3B" w:rsidP="002F130F">
            <w:r w:rsidRPr="00403540">
              <w:t xml:space="preserve">nivel 2 (360 ore) </w:t>
            </w:r>
          </w:p>
        </w:tc>
        <w:tc>
          <w:tcPr>
            <w:tcW w:w="2210" w:type="dxa"/>
            <w:tcBorders>
              <w:top w:val="none" w:sz="6" w:space="0" w:color="auto"/>
              <w:left w:val="none" w:sz="6" w:space="0" w:color="auto"/>
              <w:bottom w:val="none" w:sz="6" w:space="0" w:color="auto"/>
              <w:right w:val="none" w:sz="6" w:space="0" w:color="auto"/>
            </w:tcBorders>
          </w:tcPr>
          <w:p w14:paraId="53557005" w14:textId="77777777" w:rsidR="007B5D3B" w:rsidRPr="00403540" w:rsidRDefault="007B5D3B" w:rsidP="002F130F">
            <w:r w:rsidRPr="00403540">
              <w:t xml:space="preserve">3.002,18 lei </w:t>
            </w:r>
          </w:p>
        </w:tc>
        <w:tc>
          <w:tcPr>
            <w:tcW w:w="3792" w:type="dxa"/>
            <w:vMerge w:val="restart"/>
            <w:tcBorders>
              <w:top w:val="none" w:sz="6" w:space="0" w:color="auto"/>
              <w:left w:val="none" w:sz="6" w:space="0" w:color="auto"/>
            </w:tcBorders>
          </w:tcPr>
          <w:p w14:paraId="3E968FFE" w14:textId="77777777" w:rsidR="007B5D3B" w:rsidRPr="00403540" w:rsidRDefault="007B5D3B" w:rsidP="002F130F">
            <w:pPr>
              <w:pStyle w:val="ListParagraph"/>
              <w:numPr>
                <w:ilvl w:val="0"/>
                <w:numId w:val="15"/>
              </w:numPr>
              <w:rPr>
                <w:lang w:val="pt-BR"/>
              </w:rPr>
            </w:pPr>
            <w:r w:rsidRPr="00403540">
              <w:rPr>
                <w:lang w:val="pt-BR"/>
              </w:rPr>
              <w:t>certificate de calificare profesionala</w:t>
            </w:r>
          </w:p>
          <w:p w14:paraId="7E9823DC" w14:textId="183183B6" w:rsidR="007B5D3B" w:rsidRPr="00403540" w:rsidRDefault="007B5D3B" w:rsidP="002F130F">
            <w:pPr>
              <w:pStyle w:val="ListParagraph"/>
              <w:numPr>
                <w:ilvl w:val="0"/>
                <w:numId w:val="15"/>
              </w:numPr>
              <w:rPr>
                <w:lang w:val="pt-BR"/>
              </w:rPr>
            </w:pPr>
            <w:r w:rsidRPr="00403540">
              <w:rPr>
                <w:lang w:val="pt-BR"/>
              </w:rPr>
              <w:t>acte de identitate ale participanților</w:t>
            </w:r>
          </w:p>
        </w:tc>
      </w:tr>
      <w:tr w:rsidR="007B5D3B" w:rsidRPr="00403540" w14:paraId="6D4D461D" w14:textId="77777777" w:rsidTr="007B5D3B">
        <w:trPr>
          <w:trHeight w:val="280"/>
        </w:trPr>
        <w:tc>
          <w:tcPr>
            <w:tcW w:w="3001" w:type="dxa"/>
            <w:tcBorders>
              <w:top w:val="none" w:sz="6" w:space="0" w:color="auto"/>
              <w:bottom w:val="none" w:sz="6" w:space="0" w:color="auto"/>
              <w:right w:val="none" w:sz="6" w:space="0" w:color="auto"/>
            </w:tcBorders>
          </w:tcPr>
          <w:p w14:paraId="78F8593E" w14:textId="631212D1" w:rsidR="007B5D3B" w:rsidRPr="00403540" w:rsidRDefault="007B5D3B" w:rsidP="002F130F">
            <w:r w:rsidRPr="00403540">
              <w:t>nivel 3 (720 ore)</w:t>
            </w:r>
          </w:p>
        </w:tc>
        <w:tc>
          <w:tcPr>
            <w:tcW w:w="2210" w:type="dxa"/>
            <w:tcBorders>
              <w:top w:val="none" w:sz="6" w:space="0" w:color="auto"/>
              <w:left w:val="none" w:sz="6" w:space="0" w:color="auto"/>
              <w:bottom w:val="none" w:sz="6" w:space="0" w:color="auto"/>
              <w:right w:val="none" w:sz="6" w:space="0" w:color="auto"/>
            </w:tcBorders>
          </w:tcPr>
          <w:p w14:paraId="6A848832" w14:textId="675F1DEB" w:rsidR="007B5D3B" w:rsidRPr="00403540" w:rsidRDefault="007B5D3B" w:rsidP="002F130F">
            <w:r w:rsidRPr="00403540">
              <w:t>4.971,91 lei</w:t>
            </w:r>
          </w:p>
        </w:tc>
        <w:tc>
          <w:tcPr>
            <w:tcW w:w="3792" w:type="dxa"/>
            <w:vMerge/>
            <w:tcBorders>
              <w:left w:val="none" w:sz="6" w:space="0" w:color="auto"/>
            </w:tcBorders>
          </w:tcPr>
          <w:p w14:paraId="7969DCEC" w14:textId="77777777" w:rsidR="007B5D3B" w:rsidRPr="00403540" w:rsidRDefault="007B5D3B" w:rsidP="002F130F"/>
        </w:tc>
      </w:tr>
      <w:tr w:rsidR="007B5D3B" w:rsidRPr="00403540" w14:paraId="4EC1BEE1" w14:textId="77777777" w:rsidTr="007B5D3B">
        <w:trPr>
          <w:trHeight w:val="280"/>
        </w:trPr>
        <w:tc>
          <w:tcPr>
            <w:tcW w:w="3001" w:type="dxa"/>
            <w:tcBorders>
              <w:top w:val="none" w:sz="6" w:space="0" w:color="auto"/>
              <w:bottom w:val="none" w:sz="6" w:space="0" w:color="auto"/>
              <w:right w:val="none" w:sz="6" w:space="0" w:color="auto"/>
            </w:tcBorders>
          </w:tcPr>
          <w:p w14:paraId="601C2C55" w14:textId="6C844DB1" w:rsidR="007B5D3B" w:rsidRPr="00403540" w:rsidRDefault="007B5D3B" w:rsidP="002F130F">
            <w:r w:rsidRPr="00403540">
              <w:t>nivel 4 (1080 ore)</w:t>
            </w:r>
          </w:p>
        </w:tc>
        <w:tc>
          <w:tcPr>
            <w:tcW w:w="2210" w:type="dxa"/>
            <w:tcBorders>
              <w:top w:val="none" w:sz="6" w:space="0" w:color="auto"/>
              <w:left w:val="none" w:sz="6" w:space="0" w:color="auto"/>
              <w:bottom w:val="none" w:sz="6" w:space="0" w:color="auto"/>
              <w:right w:val="none" w:sz="6" w:space="0" w:color="auto"/>
            </w:tcBorders>
          </w:tcPr>
          <w:p w14:paraId="33DD9B43" w14:textId="45936FCD" w:rsidR="007B5D3B" w:rsidRPr="00403540" w:rsidRDefault="007B5D3B" w:rsidP="002F130F">
            <w:r w:rsidRPr="00403540">
              <w:t>9.635,63 lei</w:t>
            </w:r>
          </w:p>
        </w:tc>
        <w:tc>
          <w:tcPr>
            <w:tcW w:w="3792" w:type="dxa"/>
            <w:vMerge/>
            <w:tcBorders>
              <w:left w:val="none" w:sz="6" w:space="0" w:color="auto"/>
              <w:bottom w:val="none" w:sz="6" w:space="0" w:color="auto"/>
            </w:tcBorders>
          </w:tcPr>
          <w:p w14:paraId="579A1FC5" w14:textId="77777777" w:rsidR="007B5D3B" w:rsidRPr="00403540" w:rsidRDefault="007B5D3B" w:rsidP="002F130F"/>
        </w:tc>
      </w:tr>
    </w:tbl>
    <w:p w14:paraId="5FC7065F" w14:textId="77777777" w:rsidR="007B5D3B" w:rsidRPr="00403540" w:rsidRDefault="007B5D3B" w:rsidP="002F130F">
      <w:pPr>
        <w:rPr>
          <w:lang w:val="pt-BR"/>
        </w:rPr>
      </w:pPr>
      <w:r w:rsidRPr="00403540">
        <w:rPr>
          <w:lang w:val="pt-BR"/>
        </w:rPr>
        <w:t xml:space="preserve">Costul unitar acoperă toate costurile legate de formare și include costurile directe de personal, alte costuri directe (costul materialelor de teorie și practică, costul chiriei sălii de instruire, alte materiale) și costurile indirecte. Nu sunt incluse costurile legate de participare, cum ar fi costurile de transport, cazare, masă, subvenții etc., precum și costurile de gestionare a proiectului. </w:t>
      </w:r>
    </w:p>
    <w:p w14:paraId="714C5821" w14:textId="11A0B244" w:rsidR="007B5D3B" w:rsidRPr="00403540" w:rsidRDefault="007B5D3B" w:rsidP="002F130F">
      <w:pPr>
        <w:rPr>
          <w:lang w:val="pt-BR"/>
        </w:rPr>
      </w:pPr>
      <w:r w:rsidRPr="00403540">
        <w:rPr>
          <w:lang w:val="pt-BR"/>
        </w:rPr>
        <w:t xml:space="preserve">În ceea ce privește bugetarea cheltuielilor cu derularea cursurilor de calificare nivel 2, 3 și respectiv 4, care reprezintă cheltuieli sub forma de bareme standard pentru costurile unitare, acestea se vor bugeta în </w:t>
      </w:r>
      <w:r w:rsidR="00D434AA">
        <w:rPr>
          <w:lang w:val="pt-BR"/>
        </w:rPr>
        <w:t xml:space="preserve">Fișa de proiect </w:t>
      </w:r>
      <w:r w:rsidRPr="00403540">
        <w:rPr>
          <w:lang w:val="pt-BR"/>
        </w:rPr>
        <w:t xml:space="preserve">conform algoritmului de mai jos: </w:t>
      </w:r>
    </w:p>
    <w:p w14:paraId="18DDE03A" w14:textId="77777777" w:rsidR="007B5D3B" w:rsidRPr="00403540" w:rsidRDefault="007B5D3B" w:rsidP="002F130F">
      <w:pPr>
        <w:rPr>
          <w:lang w:val="pt-BR"/>
        </w:rPr>
      </w:pPr>
      <w:r w:rsidRPr="00403540">
        <w:rPr>
          <w:lang w:val="pt-BR"/>
        </w:rPr>
        <w:t xml:space="preserve">N*CU(2,3,4)= TC(2,3,4) </w:t>
      </w:r>
    </w:p>
    <w:p w14:paraId="12EFDCD3" w14:textId="77777777" w:rsidR="007B5D3B" w:rsidRPr="00403540" w:rsidRDefault="007B5D3B" w:rsidP="002F130F">
      <w:pPr>
        <w:rPr>
          <w:lang w:val="pt-BR"/>
        </w:rPr>
      </w:pPr>
      <w:r w:rsidRPr="00403540">
        <w:rPr>
          <w:lang w:val="pt-BR"/>
        </w:rPr>
        <w:t xml:space="preserve">unde </w:t>
      </w:r>
    </w:p>
    <w:p w14:paraId="16F756A2" w14:textId="77777777" w:rsidR="007B5D3B" w:rsidRPr="00403540" w:rsidRDefault="007B5D3B" w:rsidP="002F130F">
      <w:pPr>
        <w:rPr>
          <w:lang w:val="pt-BR"/>
        </w:rPr>
      </w:pPr>
      <w:r w:rsidRPr="00403540">
        <w:rPr>
          <w:lang w:val="pt-BR"/>
        </w:rPr>
        <w:t xml:space="preserve">N = Număr cursanți certificați ca urmare a participării la cursul de calificare/recalificare </w:t>
      </w:r>
    </w:p>
    <w:p w14:paraId="29C33F5F" w14:textId="77777777" w:rsidR="007B5D3B" w:rsidRPr="00403540" w:rsidRDefault="007B5D3B" w:rsidP="002F130F">
      <w:pPr>
        <w:rPr>
          <w:lang w:val="pt-BR"/>
        </w:rPr>
      </w:pPr>
      <w:r w:rsidRPr="00403540">
        <w:rPr>
          <w:lang w:val="pt-BR"/>
        </w:rPr>
        <w:t xml:space="preserve">CU(2,3,4) = Cost unitar nivel 2, 3 sau 4 </w:t>
      </w:r>
    </w:p>
    <w:p w14:paraId="4262F408" w14:textId="77777777" w:rsidR="007B5D3B" w:rsidRPr="00403540" w:rsidRDefault="007B5D3B" w:rsidP="002F130F">
      <w:pPr>
        <w:rPr>
          <w:lang w:val="pt-BR"/>
        </w:rPr>
      </w:pPr>
      <w:r w:rsidRPr="00403540">
        <w:rPr>
          <w:lang w:val="pt-BR"/>
        </w:rPr>
        <w:t xml:space="preserve">TC(2,3,4)= Total cost curs de calificare nivel 2,3 sau 4 </w:t>
      </w:r>
    </w:p>
    <w:p w14:paraId="6938AC8C" w14:textId="77777777" w:rsidR="007B5D3B" w:rsidRPr="00403540" w:rsidRDefault="007B5D3B" w:rsidP="002F130F">
      <w:pPr>
        <w:rPr>
          <w:lang w:val="pt-BR"/>
        </w:rPr>
      </w:pPr>
      <w:r w:rsidRPr="00403540">
        <w:rPr>
          <w:lang w:val="pt-BR"/>
        </w:rPr>
        <w:t xml:space="preserve">În situația în care cursurile de calificare (nivel 2, 3 4) sunt subcontractate, fundamentarea costurilor aferente subcontractării se va realiza de asemenea pe baza baremelor standard precizate mai sus. </w:t>
      </w:r>
    </w:p>
    <w:p w14:paraId="3E40684D" w14:textId="77777777" w:rsidR="007B5D3B" w:rsidRPr="00403540" w:rsidRDefault="007B5D3B" w:rsidP="002F130F">
      <w:pPr>
        <w:rPr>
          <w:lang w:val="pt-BR"/>
        </w:rPr>
      </w:pPr>
      <w:r w:rsidRPr="00403540">
        <w:rPr>
          <w:lang w:val="pt-BR"/>
        </w:rPr>
        <w:t xml:space="preserve">Cuantumul maxim al subvenției acordat angajaților care participă la programe de instruire (altele decât cele autorizate conform Ordonanței Guvernului nr. 129/2000) și calificare nivel 2, 3 sau 4 este de 5 lei/oră. </w:t>
      </w:r>
    </w:p>
    <w:p w14:paraId="47EE2BF6" w14:textId="77777777" w:rsidR="007B5D3B" w:rsidRPr="00403540" w:rsidRDefault="007B5D3B" w:rsidP="002F130F">
      <w:pPr>
        <w:rPr>
          <w:lang w:val="pt-BR"/>
        </w:rPr>
      </w:pPr>
      <w:r w:rsidRPr="00403540">
        <w:rPr>
          <w:lang w:val="pt-BR"/>
        </w:rPr>
        <w:lastRenderedPageBreak/>
        <w:t xml:space="preserve">Subvenția va fi calculată pentru fiecare cursant în parte în funcție de durata efectivă de participare a acestuia la programul de formare şi nu de durata maximă reglementată prin acte normative. </w:t>
      </w:r>
    </w:p>
    <w:p w14:paraId="17195BFA" w14:textId="77777777" w:rsidR="007B5D3B" w:rsidRPr="00403540" w:rsidRDefault="007B5D3B" w:rsidP="002F130F">
      <w:pPr>
        <w:rPr>
          <w:lang w:val="pt-BR"/>
        </w:rPr>
      </w:pPr>
      <w:r w:rsidRPr="00403540">
        <w:rPr>
          <w:lang w:val="pt-BR"/>
        </w:rPr>
        <w:t xml:space="preserve">Acordarea subvențiilor pentru participanții la aceste programe de formare este condiționată de participarea la întregul program de formare profesională, inclusiv la examenul final de evaluare. </w:t>
      </w:r>
    </w:p>
    <w:p w14:paraId="5A061C1E" w14:textId="42EA56F8" w:rsidR="007B5D3B" w:rsidRDefault="007B5D3B" w:rsidP="002F130F">
      <w:pPr>
        <w:rPr>
          <w:lang w:val="pt-BR"/>
        </w:rPr>
      </w:pPr>
      <w:r w:rsidRPr="00403540">
        <w:rPr>
          <w:lang w:val="pt-BR"/>
        </w:rPr>
        <w:t>În cazul în care cursantul abandonează programul de formare profesională pe parcursul derulării, acesta va fi obligat să returneze întreaga sumă primită ca subvenție până la momentul părăsirii programului. Excepția de la această regulă o constituie abandonarea/întreruperea participării din motive neimputabile cursantului şi anume: concediile medicale, concediile maternale (în cazul sarcinii, lăuziei, concediului postnatal) şi situațiile de forță majoră.</w:t>
      </w:r>
    </w:p>
    <w:p w14:paraId="06C3BC54" w14:textId="041BADB1" w:rsidR="00403540" w:rsidRPr="00403540" w:rsidRDefault="00403540" w:rsidP="002F130F">
      <w:pPr>
        <w:rPr>
          <w:lang w:val="pt-BR"/>
        </w:rPr>
      </w:pPr>
      <w:r w:rsidRPr="00D434AA">
        <w:rPr>
          <w:lang w:val="pt-BR"/>
        </w:rPr>
        <w:t>Cheltuielile indirecte vor fi decontate ca rată forfetară fixă de 7% din costurile directe eligibile aferente bugetului gestionat de fiecare partener, prin aplicarea articolului 54 litera (a) din Regulamentul UE 2021/1060</w:t>
      </w:r>
      <w:r w:rsidR="00D434AA" w:rsidRPr="00D434AA">
        <w:rPr>
          <w:lang w:val="pt-BR"/>
        </w:rPr>
        <w:t>.</w:t>
      </w:r>
      <w:r w:rsidR="00D434AA">
        <w:rPr>
          <w:lang w:val="pt-BR"/>
        </w:rPr>
        <w:t xml:space="preserve"> </w:t>
      </w:r>
    </w:p>
    <w:p w14:paraId="694F7D91" w14:textId="488257DE" w:rsidR="007B5D3B" w:rsidRPr="00D434AA" w:rsidRDefault="00646659" w:rsidP="002F130F">
      <w:pPr>
        <w:rPr>
          <w:lang w:val="pt-BR"/>
        </w:rPr>
      </w:pPr>
      <w:r w:rsidRPr="00D434AA">
        <w:rPr>
          <w:lang w:val="pt-BR"/>
        </w:rPr>
        <w:t>NB: Pentru implementarea cursurilor de calificare nivel 1 decontarea se va face pe bază de costuri reale.</w:t>
      </w:r>
    </w:p>
    <w:p w14:paraId="17BFBD6B" w14:textId="59A3E628" w:rsidR="00D77DE7" w:rsidRPr="00693C58" w:rsidRDefault="006C26E5" w:rsidP="002F130F">
      <w:pPr>
        <w:pStyle w:val="Heading2"/>
        <w:rPr>
          <w:lang w:val="pt-BR"/>
        </w:rPr>
      </w:pPr>
      <w:bookmarkStart w:id="60" w:name="_Toc219228555"/>
      <w:r w:rsidRPr="00693C58">
        <w:rPr>
          <w:lang w:val="pt-BR"/>
        </w:rPr>
        <w:t>5.4. Valoarea minimă şi maximă eligibilă/nerambursabilă a un</w:t>
      </w:r>
      <w:r w:rsidR="00D77DE7" w:rsidRPr="00693C58">
        <w:rPr>
          <w:lang w:val="pt-BR"/>
        </w:rPr>
        <w:t>ei</w:t>
      </w:r>
      <w:r w:rsidRPr="00693C58">
        <w:rPr>
          <w:lang w:val="pt-BR"/>
        </w:rPr>
        <w:t xml:space="preserve"> fiș</w:t>
      </w:r>
      <w:r w:rsidR="00D77DE7" w:rsidRPr="00693C58">
        <w:rPr>
          <w:lang w:val="pt-BR"/>
        </w:rPr>
        <w:t>e</w:t>
      </w:r>
      <w:r w:rsidRPr="00693C58">
        <w:rPr>
          <w:lang w:val="pt-BR"/>
        </w:rPr>
        <w:t xml:space="preserve"> de proiect</w:t>
      </w:r>
      <w:bookmarkEnd w:id="60"/>
    </w:p>
    <w:p w14:paraId="729D5570" w14:textId="45966451" w:rsidR="00D77DE7" w:rsidRPr="00693C58" w:rsidRDefault="00D77DE7" w:rsidP="002F130F">
      <w:pPr>
        <w:rPr>
          <w:lang w:val="pt-BR"/>
        </w:rPr>
      </w:pPr>
      <w:r w:rsidRPr="00BF2BC7">
        <w:rPr>
          <w:lang w:val="pt-BR"/>
        </w:rPr>
        <w:t xml:space="preserve">În cadrul prezentei cereri de propuneri, valoarea totală eligibilă a unui proiect poate fi de minimum </w:t>
      </w:r>
      <w:r w:rsidR="004250D9" w:rsidRPr="00BF2BC7">
        <w:rPr>
          <w:lang w:val="pt-BR"/>
        </w:rPr>
        <w:t>2</w:t>
      </w:r>
      <w:r w:rsidRPr="00BF2BC7">
        <w:rPr>
          <w:lang w:val="pt-BR"/>
        </w:rPr>
        <w:t>01.000 euro</w:t>
      </w:r>
      <w:r w:rsidR="00C544B1" w:rsidRPr="00BF2BC7">
        <w:rPr>
          <w:lang w:val="pt-BR"/>
        </w:rPr>
        <w:t xml:space="preserve"> și maxim 4.200.000 euro</w:t>
      </w:r>
      <w:r w:rsidRPr="00BF2BC7">
        <w:rPr>
          <w:lang w:val="pt-BR"/>
        </w:rPr>
        <w:t>.</w:t>
      </w:r>
      <w:r w:rsidRPr="00693C58">
        <w:rPr>
          <w:lang w:val="pt-BR"/>
        </w:rPr>
        <w:t xml:space="preserve"> </w:t>
      </w:r>
    </w:p>
    <w:p w14:paraId="64F08166" w14:textId="77777777" w:rsidR="006D6531" w:rsidRPr="00693C58" w:rsidRDefault="006D6531" w:rsidP="002F130F">
      <w:pPr>
        <w:rPr>
          <w:lang w:val="pt-BR"/>
        </w:rPr>
      </w:pPr>
      <w:r w:rsidRPr="00693C58">
        <w:rPr>
          <w:lang w:val="pt-BR"/>
        </w:rPr>
        <w:t>Cursul de schimb care va fi utilizat pentru stabilirea acestei valori este cursul Inforeuro aferent lunii februarie 2025, respectiv 1 Euro = 4.9758 RON.</w:t>
      </w:r>
    </w:p>
    <w:p w14:paraId="6FAEFEF1" w14:textId="77777777" w:rsidR="006D6531" w:rsidRPr="00693C58" w:rsidRDefault="006D6531" w:rsidP="002F130F">
      <w:pPr>
        <w:rPr>
          <w:b/>
          <w:bCs/>
          <w:lang w:val="pt-BR"/>
        </w:rPr>
      </w:pPr>
      <w:r w:rsidRPr="00693C58">
        <w:rPr>
          <w:lang w:val="pt-BR"/>
        </w:rPr>
        <w:t>Bugetul proiectului va fi exprimat DOAR în lei.</w:t>
      </w:r>
      <w:r w:rsidRPr="00693C58">
        <w:rPr>
          <w:b/>
          <w:bCs/>
          <w:lang w:val="pt-BR"/>
        </w:rPr>
        <w:t xml:space="preserve"> </w:t>
      </w:r>
    </w:p>
    <w:p w14:paraId="7E019586" w14:textId="21027EB2" w:rsidR="00D434AA" w:rsidRPr="00693C58" w:rsidRDefault="00D434AA" w:rsidP="002F130F">
      <w:pPr>
        <w:rPr>
          <w:lang w:val="pt-BR"/>
        </w:rPr>
      </w:pPr>
      <w:r w:rsidRPr="00221BE4">
        <w:rPr>
          <w:lang w:val="pt-BR"/>
        </w:rPr>
        <w:t>N.B: Valoarea maximă eligibilă, atât la nivel de proiect cât și la nivelul fiecărui obiectiv specific este compusă din Asistența Financiară Nerambursabilă (contribuția UE +</w:t>
      </w:r>
      <w:r w:rsidR="00C544B1">
        <w:rPr>
          <w:lang w:val="pt-BR"/>
        </w:rPr>
        <w:t xml:space="preserve"> </w:t>
      </w:r>
      <w:r w:rsidRPr="00221BE4">
        <w:rPr>
          <w:lang w:val="pt-BR"/>
        </w:rPr>
        <w:t>contribuția de la bugetul de stat) și din Contribuția proprie asigurată de beneficiar și partener.</w:t>
      </w:r>
    </w:p>
    <w:p w14:paraId="1E2BECAA" w14:textId="77777777" w:rsidR="006C26E5" w:rsidRPr="00A81226" w:rsidRDefault="006C26E5" w:rsidP="002F130F">
      <w:pPr>
        <w:pStyle w:val="Heading2"/>
        <w:rPr>
          <w:lang w:val="pt-BR"/>
        </w:rPr>
      </w:pPr>
      <w:bookmarkStart w:id="61" w:name="_Toc219228556"/>
      <w:r w:rsidRPr="00A81226">
        <w:rPr>
          <w:lang w:val="pt-BR"/>
        </w:rPr>
        <w:lastRenderedPageBreak/>
        <w:t>5.5. Cuantumul cofinanţării acordate</w:t>
      </w:r>
      <w:bookmarkEnd w:id="61"/>
    </w:p>
    <w:p w14:paraId="0A885A49" w14:textId="5CA3B4A8" w:rsidR="006C26E5" w:rsidRPr="0001419D" w:rsidRDefault="0000399C" w:rsidP="002F130F">
      <w:r w:rsidRPr="00A81226">
        <w:t>Rata de cofinanțare este stabilită la nivelul fiecărui solicitant/partener în conformitate cu tabelul 5 și respectiv 6 din sub-capitolul 2.2 Cofinanțarea proprie a beneficiarului din Ghidul Solicitantului - Condiții Generale PoIDS, sumarizate în tabelele de</w:t>
      </w:r>
      <w:r w:rsidR="00F234B5">
        <w:t xml:space="preserve"> </w:t>
      </w:r>
      <w:r w:rsidR="00B82B0C">
        <w:t xml:space="preserve">la </w:t>
      </w:r>
      <w:r w:rsidR="00F234B5" w:rsidRPr="00B82B0C">
        <w:rPr>
          <w:b/>
          <w:bCs/>
        </w:rPr>
        <w:t xml:space="preserve">secțiunea </w:t>
      </w:r>
      <w:r w:rsidR="00B82B0C" w:rsidRPr="00B82B0C">
        <w:rPr>
          <w:b/>
          <w:bCs/>
        </w:rPr>
        <w:t>3.4 Rata de Cofinanțare</w:t>
      </w:r>
      <w:r w:rsidRPr="00A81226">
        <w:t xml:space="preserve"> </w:t>
      </w:r>
      <w:r w:rsidR="00B82B0C">
        <w:t xml:space="preserve">din prezentul Ghid. </w:t>
      </w:r>
    </w:p>
    <w:p w14:paraId="2BFC5147" w14:textId="476C80DD" w:rsidR="006C26E5" w:rsidRPr="00A81226" w:rsidRDefault="006C26E5" w:rsidP="002F130F">
      <w:pPr>
        <w:pStyle w:val="Heading2"/>
        <w:rPr>
          <w:lang w:val="pt-BR"/>
        </w:rPr>
      </w:pPr>
      <w:bookmarkStart w:id="62" w:name="_Toc219228557"/>
      <w:r w:rsidRPr="00A81226">
        <w:rPr>
          <w:lang w:val="pt-BR"/>
        </w:rPr>
        <w:t>5.6. Durata fișa de proiect</w:t>
      </w:r>
      <w:bookmarkEnd w:id="62"/>
    </w:p>
    <w:p w14:paraId="65628C71" w14:textId="509EF5AA" w:rsidR="0001419D" w:rsidRDefault="0001419D" w:rsidP="002F130F">
      <w:r w:rsidRPr="0001419D">
        <w:t xml:space="preserve">Durata maximă de implementare a proiectului trebuie să îndeplinească în mod </w:t>
      </w:r>
      <w:r w:rsidRPr="0001419D">
        <w:rPr>
          <w:b/>
          <w:bCs/>
        </w:rPr>
        <w:t>cumulativ</w:t>
      </w:r>
      <w:r w:rsidRPr="0001419D">
        <w:t xml:space="preserve"> următoarele condiții:</w:t>
      </w:r>
    </w:p>
    <w:p w14:paraId="3D8A5ADF" w14:textId="6D21D2F5" w:rsidR="0001419D" w:rsidRDefault="0001419D" w:rsidP="002F130F">
      <w:pPr>
        <w:pStyle w:val="ListParagraph"/>
        <w:numPr>
          <w:ilvl w:val="0"/>
          <w:numId w:val="57"/>
        </w:numPr>
        <w:rPr>
          <w:lang w:val="pt-BR"/>
        </w:rPr>
      </w:pPr>
      <w:r w:rsidRPr="0001419D">
        <w:t>durata maximă de implementare</w:t>
      </w:r>
      <w:r>
        <w:t xml:space="preserve"> a activităților </w:t>
      </w:r>
      <w:r w:rsidRPr="0001419D">
        <w:rPr>
          <w:lang w:val="pt-BR"/>
        </w:rPr>
        <w:t>din fișa de proiect</w:t>
      </w:r>
      <w:r>
        <w:t xml:space="preserve"> cu finanțare din FEDR nu poate depăși </w:t>
      </w:r>
      <w:r w:rsidRPr="00DC62FA">
        <w:rPr>
          <w:b/>
          <w:bCs/>
        </w:rPr>
        <w:t>31</w:t>
      </w:r>
      <w:r w:rsidRPr="00DC62FA">
        <w:t xml:space="preserve"> </w:t>
      </w:r>
      <w:r w:rsidR="00DC62FA" w:rsidRPr="00DC62FA">
        <w:rPr>
          <w:b/>
          <w:bCs/>
          <w:lang w:val="pt-BR"/>
        </w:rPr>
        <w:t>iulie</w:t>
      </w:r>
      <w:r w:rsidRPr="00DC62FA">
        <w:rPr>
          <w:b/>
          <w:bCs/>
          <w:lang w:val="pt-BR"/>
        </w:rPr>
        <w:t xml:space="preserve"> 202</w:t>
      </w:r>
      <w:r w:rsidR="00DC62FA" w:rsidRPr="00DC62FA">
        <w:rPr>
          <w:b/>
          <w:bCs/>
          <w:lang w:val="pt-BR"/>
        </w:rPr>
        <w:t>8</w:t>
      </w:r>
      <w:r w:rsidRPr="00DC62FA">
        <w:rPr>
          <w:lang w:val="pt-BR"/>
        </w:rPr>
        <w:t>;</w:t>
      </w:r>
    </w:p>
    <w:p w14:paraId="09C6D176" w14:textId="1F7F4397" w:rsidR="006C26E5" w:rsidRPr="0001419D" w:rsidRDefault="0001419D" w:rsidP="002F130F">
      <w:pPr>
        <w:pStyle w:val="ListParagraph"/>
        <w:numPr>
          <w:ilvl w:val="0"/>
          <w:numId w:val="57"/>
        </w:numPr>
        <w:rPr>
          <w:lang w:val="pt-BR"/>
        </w:rPr>
      </w:pPr>
      <w:r>
        <w:rPr>
          <w:lang w:val="pt-BR"/>
        </w:rPr>
        <w:t>d</w:t>
      </w:r>
      <w:r w:rsidR="006C26E5" w:rsidRPr="0001419D">
        <w:rPr>
          <w:lang w:val="pt-BR"/>
        </w:rPr>
        <w:t xml:space="preserve">urata maximă de implementare a activităților din fișa de proiect </w:t>
      </w:r>
      <w:r>
        <w:t>cu finanțare din</w:t>
      </w:r>
      <w:r w:rsidRPr="0001419D">
        <w:rPr>
          <w:lang w:val="pt-BR"/>
        </w:rPr>
        <w:t xml:space="preserve"> </w:t>
      </w:r>
      <w:r>
        <w:rPr>
          <w:lang w:val="pt-BR"/>
        </w:rPr>
        <w:t xml:space="preserve">FSE+ </w:t>
      </w:r>
      <w:r w:rsidR="006C26E5" w:rsidRPr="0001419D">
        <w:rPr>
          <w:lang w:val="pt-BR"/>
        </w:rPr>
        <w:t xml:space="preserve">nu poate depăși data de </w:t>
      </w:r>
      <w:r w:rsidR="006C26E5" w:rsidRPr="0001419D">
        <w:rPr>
          <w:b/>
          <w:bCs/>
          <w:lang w:val="pt-BR"/>
        </w:rPr>
        <w:t>31 decembrie 2029</w:t>
      </w:r>
      <w:r w:rsidR="006C26E5" w:rsidRPr="0001419D">
        <w:rPr>
          <w:lang w:val="pt-BR"/>
        </w:rPr>
        <w:t>.</w:t>
      </w:r>
    </w:p>
    <w:p w14:paraId="2B5E45FA" w14:textId="3EA9526E" w:rsidR="006C26E5" w:rsidRPr="00A81226" w:rsidRDefault="006C26E5" w:rsidP="002F130F">
      <w:pPr>
        <w:pStyle w:val="Heading2"/>
        <w:rPr>
          <w:lang w:val="pt-BR"/>
        </w:rPr>
      </w:pPr>
      <w:bookmarkStart w:id="63" w:name="_Toc219228558"/>
      <w:r w:rsidRPr="00A81226">
        <w:rPr>
          <w:lang w:val="pt-BR"/>
        </w:rPr>
        <w:t>5.7. Alte cerinţe de eligibilitate a fiș</w:t>
      </w:r>
      <w:r w:rsidR="00C621BD" w:rsidRPr="00A81226">
        <w:rPr>
          <w:lang w:val="pt-BR"/>
        </w:rPr>
        <w:t>ei</w:t>
      </w:r>
      <w:r w:rsidRPr="00A81226">
        <w:rPr>
          <w:lang w:val="pt-BR"/>
        </w:rPr>
        <w:t xml:space="preserve"> de proiect</w:t>
      </w:r>
      <w:bookmarkEnd w:id="63"/>
    </w:p>
    <w:p w14:paraId="5AAF64CE" w14:textId="77777777" w:rsidR="006C26E5" w:rsidRPr="00A81226" w:rsidRDefault="006C26E5" w:rsidP="002F130F">
      <w:pPr>
        <w:rPr>
          <w:lang w:val="pt-BR"/>
        </w:rPr>
      </w:pPr>
      <w:r w:rsidRPr="00A81226">
        <w:rPr>
          <w:lang w:val="pt-BR"/>
        </w:rPr>
        <w:t>Nu este cazul.</w:t>
      </w:r>
    </w:p>
    <w:p w14:paraId="7500D975" w14:textId="77777777" w:rsidR="006C26E5" w:rsidRPr="00A81226" w:rsidRDefault="006C26E5" w:rsidP="002F130F">
      <w:pPr>
        <w:pStyle w:val="Heading1"/>
        <w:rPr>
          <w:rFonts w:eastAsia="Calibri"/>
        </w:rPr>
      </w:pPr>
      <w:bookmarkStart w:id="64" w:name="_Toc219228559"/>
      <w:r w:rsidRPr="00A81226">
        <w:rPr>
          <w:rFonts w:eastAsia="Calibri"/>
        </w:rPr>
        <w:t>6. Indicatori de etapă</w:t>
      </w:r>
      <w:bookmarkEnd w:id="64"/>
    </w:p>
    <w:p w14:paraId="3CA35AEF" w14:textId="77777777" w:rsidR="006C26E5" w:rsidRPr="00A81226" w:rsidRDefault="006C26E5" w:rsidP="002F130F">
      <w:r w:rsidRPr="00A81226">
        <w:t xml:space="preserve">Nu este cazul. </w:t>
      </w:r>
    </w:p>
    <w:p w14:paraId="61E45F5C" w14:textId="77777777" w:rsidR="006C26E5" w:rsidRPr="002D04BB" w:rsidRDefault="006C26E5" w:rsidP="002F130F">
      <w:pPr>
        <w:pStyle w:val="Heading1"/>
        <w:rPr>
          <w:rFonts w:eastAsia="Calibri"/>
        </w:rPr>
      </w:pPr>
      <w:bookmarkStart w:id="65" w:name="_Toc219228560"/>
      <w:r w:rsidRPr="002D04BB">
        <w:rPr>
          <w:rFonts w:eastAsia="Calibri"/>
        </w:rPr>
        <w:t>7. Completarea şi depunerea fișelor de proiecte</w:t>
      </w:r>
      <w:bookmarkEnd w:id="65"/>
      <w:r w:rsidRPr="002D04BB">
        <w:rPr>
          <w:rFonts w:eastAsia="Calibri"/>
        </w:rPr>
        <w:t xml:space="preserve"> </w:t>
      </w:r>
    </w:p>
    <w:p w14:paraId="112B32C7" w14:textId="77777777" w:rsidR="006C26E5" w:rsidRPr="002D04BB" w:rsidRDefault="006C26E5" w:rsidP="002F130F">
      <w:pPr>
        <w:pStyle w:val="Heading2"/>
        <w:rPr>
          <w:rFonts w:eastAsia="Calibri"/>
        </w:rPr>
      </w:pPr>
      <w:bookmarkStart w:id="66" w:name="_Toc219228561"/>
      <w:r w:rsidRPr="002D04BB">
        <w:rPr>
          <w:rFonts w:eastAsia="Calibri"/>
        </w:rPr>
        <w:t>7.1. Completarea formularului fișei de proiect</w:t>
      </w:r>
      <w:bookmarkEnd w:id="66"/>
      <w:r w:rsidRPr="002D04BB">
        <w:rPr>
          <w:rFonts w:eastAsia="Calibri"/>
        </w:rPr>
        <w:t xml:space="preserve"> </w:t>
      </w:r>
    </w:p>
    <w:p w14:paraId="4147B46A" w14:textId="42A0037E" w:rsidR="006C26E5" w:rsidRPr="002D04BB" w:rsidRDefault="006C26E5" w:rsidP="002F130F">
      <w:pPr>
        <w:rPr>
          <w:lang w:val="pt-BR"/>
        </w:rPr>
      </w:pPr>
      <w:r w:rsidRPr="002D04BB">
        <w:rPr>
          <w:lang w:val="pt-BR"/>
        </w:rPr>
        <w:t>Solicitantul are obligația de a completa fișa de proiect</w:t>
      </w:r>
      <w:r w:rsidR="003164BA" w:rsidRPr="002D04BB">
        <w:rPr>
          <w:lang w:val="pt-BR"/>
        </w:rPr>
        <w:t xml:space="preserve"> și toate anexele </w:t>
      </w:r>
      <w:r w:rsidRPr="002D04BB">
        <w:rPr>
          <w:lang w:val="pt-BR"/>
        </w:rPr>
        <w:t xml:space="preserve">cu toate informațiile </w:t>
      </w:r>
      <w:r w:rsidR="003164BA" w:rsidRPr="002D04BB">
        <w:rPr>
          <w:lang w:val="pt-BR"/>
        </w:rPr>
        <w:t>necesare</w:t>
      </w:r>
      <w:r w:rsidR="008214AF" w:rsidRPr="002D04BB">
        <w:rPr>
          <w:lang w:val="pt-BR"/>
        </w:rPr>
        <w:t xml:space="preserve"> solicitate</w:t>
      </w:r>
      <w:r w:rsidR="00860C29" w:rsidRPr="002D04BB">
        <w:rPr>
          <w:lang w:val="pt-BR"/>
        </w:rPr>
        <w:t xml:space="preserve"> prin prezentul ghid</w:t>
      </w:r>
      <w:r w:rsidR="008214AF" w:rsidRPr="002D04BB">
        <w:rPr>
          <w:lang w:val="pt-BR"/>
        </w:rPr>
        <w:t xml:space="preserve"> și în conformitate cu indicațiile de completare</w:t>
      </w:r>
      <w:r w:rsidR="00860C29" w:rsidRPr="002D04BB">
        <w:rPr>
          <w:lang w:val="pt-BR"/>
        </w:rPr>
        <w:t xml:space="preserve"> din Ghidul Solicitantului și din anexele la</w:t>
      </w:r>
      <w:r w:rsidR="008214AF" w:rsidRPr="002D04BB">
        <w:rPr>
          <w:lang w:val="pt-BR"/>
        </w:rPr>
        <w:t xml:space="preserve"> </w:t>
      </w:r>
      <w:r w:rsidR="00860C29" w:rsidRPr="002D04BB">
        <w:rPr>
          <w:lang w:val="pt-BR"/>
        </w:rPr>
        <w:t>acesta</w:t>
      </w:r>
      <w:r w:rsidRPr="002D04BB">
        <w:rPr>
          <w:lang w:val="pt-BR"/>
        </w:rPr>
        <w:t xml:space="preserve">. </w:t>
      </w:r>
    </w:p>
    <w:p w14:paraId="268E7C0D" w14:textId="6AD848F5" w:rsidR="00DA13A4" w:rsidRPr="002D04BB" w:rsidRDefault="00DA13A4" w:rsidP="002F130F">
      <w:pPr>
        <w:rPr>
          <w:lang w:val="pt-BR"/>
        </w:rPr>
      </w:pPr>
      <w:r w:rsidRPr="002D04BB">
        <w:rPr>
          <w:lang w:val="pt-BR"/>
        </w:rPr>
        <w:t>Este obligatorie întocmirea și transmiterea împr</w:t>
      </w:r>
      <w:r w:rsidR="00F90579" w:rsidRPr="002D04BB">
        <w:rPr>
          <w:lang w:val="pt-BR"/>
        </w:rPr>
        <w:t>e</w:t>
      </w:r>
      <w:r w:rsidRPr="002D04BB">
        <w:rPr>
          <w:lang w:val="pt-BR"/>
        </w:rPr>
        <w:t>ună cu fișa de proiect a unui OPIS care să conțină denumirea și numărul de pagini a fiecărui document transmis aferente fiecărei fișei de proiect</w:t>
      </w:r>
      <w:r w:rsidR="00F90579" w:rsidRPr="002D04BB">
        <w:rPr>
          <w:lang w:val="pt-BR"/>
        </w:rPr>
        <w:t>.</w:t>
      </w:r>
    </w:p>
    <w:p w14:paraId="67BD2329" w14:textId="0A10D033" w:rsidR="009478BC" w:rsidRPr="002D04BB" w:rsidRDefault="008214AF" w:rsidP="002F130F">
      <w:pPr>
        <w:rPr>
          <w:lang w:val="pt-BR"/>
        </w:rPr>
      </w:pPr>
      <w:r w:rsidRPr="002D04BB">
        <w:rPr>
          <w:lang w:val="pt-BR"/>
        </w:rPr>
        <w:lastRenderedPageBreak/>
        <w:t xml:space="preserve">Fișele de proiect împreună cu anexele și cu documentele obligatorii solicitate prin prezentul ghid se </w:t>
      </w:r>
      <w:r w:rsidR="00FD169C" w:rsidRPr="002D04BB">
        <w:rPr>
          <w:lang w:val="pt-BR"/>
        </w:rPr>
        <w:t>transmit</w:t>
      </w:r>
      <w:r w:rsidR="009478BC" w:rsidRPr="002D04BB">
        <w:rPr>
          <w:lang w:val="pt-BR"/>
        </w:rPr>
        <w:t xml:space="preserve"> </w:t>
      </w:r>
      <w:r w:rsidR="009478BC" w:rsidRPr="002D04BB">
        <w:rPr>
          <w:b/>
          <w:bCs/>
          <w:lang w:val="pt-BR"/>
        </w:rPr>
        <w:t>exclusiv în format electronic semnate</w:t>
      </w:r>
      <w:r w:rsidR="00A93B62" w:rsidRPr="002D04BB">
        <w:rPr>
          <w:b/>
          <w:bCs/>
          <w:lang w:val="pt-BR"/>
        </w:rPr>
        <w:t xml:space="preserve"> individual</w:t>
      </w:r>
      <w:r w:rsidR="009478BC" w:rsidRPr="002D04BB">
        <w:rPr>
          <w:b/>
          <w:bCs/>
          <w:lang w:val="pt-BR"/>
        </w:rPr>
        <w:t xml:space="preserve"> cu semnătură electronică calificată</w:t>
      </w:r>
      <w:r w:rsidR="009478BC" w:rsidRPr="002D04BB">
        <w:rPr>
          <w:lang w:val="pt-BR"/>
        </w:rPr>
        <w:t xml:space="preserve"> </w:t>
      </w:r>
      <w:bookmarkStart w:id="67" w:name="_Hlk217388228"/>
      <w:r w:rsidR="009478BC" w:rsidRPr="00C2782B">
        <w:rPr>
          <w:lang w:val="pt-BR"/>
        </w:rPr>
        <w:t>de către</w:t>
      </w:r>
      <w:r w:rsidR="00C2782B">
        <w:rPr>
          <w:lang w:val="pt-BR"/>
        </w:rPr>
        <w:t xml:space="preserve"> </w:t>
      </w:r>
      <w:r w:rsidR="009478BC" w:rsidRPr="002D04BB">
        <w:rPr>
          <w:lang w:val="pt-BR"/>
        </w:rPr>
        <w:t xml:space="preserve">reprezentantul legal </w:t>
      </w:r>
      <w:r w:rsidR="00C2782B">
        <w:rPr>
          <w:lang w:val="pt-BR"/>
        </w:rPr>
        <w:t xml:space="preserve">al solicitantului (liderul de parteneriat, dacă este cazul) </w:t>
      </w:r>
      <w:r w:rsidR="009478BC" w:rsidRPr="002D04BB">
        <w:rPr>
          <w:lang w:val="pt-BR"/>
        </w:rPr>
        <w:t>sau o persoană împuternicită</w:t>
      </w:r>
      <w:bookmarkEnd w:id="67"/>
      <w:r w:rsidR="009478BC" w:rsidRPr="002D04BB">
        <w:rPr>
          <w:lang w:val="pt-BR"/>
        </w:rPr>
        <w:t xml:space="preserve">, la adresa de e-mail: </w:t>
      </w:r>
      <w:hyperlink r:id="rId12" w:history="1">
        <w:r w:rsidR="009478BC" w:rsidRPr="002D04BB">
          <w:rPr>
            <w:rStyle w:val="Hyperlink"/>
            <w:lang w:val="pt-BR"/>
          </w:rPr>
          <w:t>depunereproiecte@galaradvest.ro</w:t>
        </w:r>
      </w:hyperlink>
      <w:r w:rsidRPr="002D04BB">
        <w:rPr>
          <w:lang w:val="pt-BR"/>
        </w:rPr>
        <w:t>.</w:t>
      </w:r>
      <w:r w:rsidR="009478BC" w:rsidRPr="002D04BB">
        <w:rPr>
          <w:lang w:val="pt-BR"/>
        </w:rPr>
        <w:t xml:space="preserve"> </w:t>
      </w:r>
    </w:p>
    <w:p w14:paraId="5DFACB29" w14:textId="77777777" w:rsidR="009478BC" w:rsidRPr="002D04BB" w:rsidRDefault="009478BC" w:rsidP="002F130F">
      <w:pPr>
        <w:rPr>
          <w:lang w:val="pt-BR"/>
        </w:rPr>
      </w:pPr>
      <w:r w:rsidRPr="002D04BB">
        <w:rPr>
          <w:lang w:val="pt-BR"/>
        </w:rPr>
        <w:t xml:space="preserve">Toate fișele de proiect și/sau toate documentele aferente unei fișe de proiect transmise în alt mod, nu vor fi luate în considerare în procesul de evaluare. </w:t>
      </w:r>
    </w:p>
    <w:p w14:paraId="05BFFF19" w14:textId="77C33E57" w:rsidR="006C26E5" w:rsidRPr="002D04BB" w:rsidRDefault="006C26E5" w:rsidP="002F130F">
      <w:pPr>
        <w:rPr>
          <w:vanish/>
        </w:rPr>
      </w:pPr>
      <w:r w:rsidRPr="00BF2BC7">
        <w:rPr>
          <w:lang w:val="pt-BR"/>
        </w:rPr>
        <w:t>Solicitantul</w:t>
      </w:r>
      <w:r w:rsidR="00C2782B" w:rsidRPr="00BF2BC7">
        <w:rPr>
          <w:lang w:val="pt-BR"/>
        </w:rPr>
        <w:t xml:space="preserve"> (liderul de parteneriat)</w:t>
      </w:r>
      <w:r w:rsidR="00C2782B">
        <w:rPr>
          <w:lang w:val="pt-BR"/>
        </w:rPr>
        <w:t xml:space="preserve"> </w:t>
      </w:r>
      <w:r w:rsidRPr="002D04BB">
        <w:rPr>
          <w:lang w:val="pt-BR"/>
        </w:rPr>
        <w:t xml:space="preserve">are obligația de a </w:t>
      </w:r>
      <w:r w:rsidR="00FD169C" w:rsidRPr="002D04BB">
        <w:rPr>
          <w:lang w:val="pt-BR"/>
        </w:rPr>
        <w:t>transmite împreună cu</w:t>
      </w:r>
      <w:r w:rsidRPr="002D04BB">
        <w:rPr>
          <w:lang w:val="pt-BR"/>
        </w:rPr>
        <w:t xml:space="preserve"> fișa de proiect, toate documentele justificative, documentele suport și anexele prevăzute în Ghidul Solicitantului, necesare pentru etapa de evaluare</w:t>
      </w:r>
      <w:r w:rsidR="00297CF7" w:rsidRPr="002D04BB">
        <w:rPr>
          <w:lang w:val="pt-BR"/>
        </w:rPr>
        <w:t xml:space="preserve"> </w:t>
      </w:r>
      <w:r w:rsidR="00346254" w:rsidRPr="002D04BB">
        <w:rPr>
          <w:lang w:val="pt-BR"/>
        </w:rPr>
        <w:t>a conformității administra</w:t>
      </w:r>
      <w:r w:rsidR="00FD169C" w:rsidRPr="002D04BB">
        <w:rPr>
          <w:rFonts w:ascii="Calibri" w:hAnsi="Calibri" w:cs="Calibri"/>
          <w:lang w:val="pt-BR"/>
        </w:rPr>
        <w:t>ti</w:t>
      </w:r>
      <w:r w:rsidR="00346254" w:rsidRPr="002D04BB">
        <w:rPr>
          <w:lang w:val="pt-BR"/>
        </w:rPr>
        <w:t>ve și eligibilității și etapa de evaluare</w:t>
      </w:r>
      <w:r w:rsidRPr="002D04BB">
        <w:rPr>
          <w:lang w:val="pt-BR"/>
        </w:rPr>
        <w:t xml:space="preserve"> tehnico-financiară a proiectului, cu respectarea prevederilor Ordonanței de urgență a Guvernului nr. 23/2023, acesta fiind responsabil pentru lipsa unora din aceste informații, documente sau anexe care pot conduce la decizii de respingere a cererii de finanțare în orice etapă de evaluare, selecție și contractare. Prin cererile de clarificări se pot solicita și alte documente decât cele menționate în prezentul ghid, iar netransmiterea acestora poate atrage respingerea fișei de proiect. </w:t>
      </w:r>
      <w:r w:rsidR="00C2782B">
        <w:rPr>
          <w:lang w:val="pt-BR"/>
        </w:rPr>
        <w:t xml:space="preserve"> </w:t>
      </w:r>
    </w:p>
    <w:p w14:paraId="31AA1A48" w14:textId="77777777" w:rsidR="006C26E5" w:rsidRPr="00EB5E24" w:rsidRDefault="006C26E5" w:rsidP="002F130F">
      <w:pPr>
        <w:rPr>
          <w:highlight w:val="yellow"/>
        </w:rPr>
      </w:pPr>
    </w:p>
    <w:p w14:paraId="65BEF879" w14:textId="77777777" w:rsidR="006C26E5" w:rsidRPr="002D04BB" w:rsidRDefault="006C26E5" w:rsidP="002F130F">
      <w:pPr>
        <w:pStyle w:val="Heading2"/>
        <w:rPr>
          <w:rFonts w:eastAsia="Calibri"/>
        </w:rPr>
      </w:pPr>
      <w:bookmarkStart w:id="68" w:name="_Toc219228562"/>
      <w:r w:rsidRPr="002D04BB">
        <w:rPr>
          <w:rFonts w:eastAsia="Calibri"/>
        </w:rPr>
        <w:t>7.2. Limba utilizată în completarea fișei de proiect</w:t>
      </w:r>
      <w:bookmarkEnd w:id="68"/>
    </w:p>
    <w:p w14:paraId="77FC1C2A" w14:textId="6CF0F7F9" w:rsidR="006C26E5" w:rsidRPr="002D04BB" w:rsidRDefault="006C26E5" w:rsidP="002F130F">
      <w:pPr>
        <w:rPr>
          <w:lang w:val="pt-BR"/>
        </w:rPr>
      </w:pPr>
      <w:r w:rsidRPr="002D04BB">
        <w:rPr>
          <w:lang w:val="pt-BR"/>
        </w:rPr>
        <w:t>Fișele de proiect precum și toate documentele atașate vor fi completate exclusiv în limba română. În cazul în care este necesară încărcarea de documente elaborate în altă limbă decât limba română, solicitantul are obligația de a încărca și o traducere legalizată în limba română a documentului/documentelor emise în altă limbă.</w:t>
      </w:r>
    </w:p>
    <w:p w14:paraId="070365A7" w14:textId="3DB5616D" w:rsidR="006C26E5" w:rsidRPr="00BC4A4D" w:rsidRDefault="006C26E5" w:rsidP="00BC4A4D">
      <w:pPr>
        <w:pStyle w:val="Heading2"/>
      </w:pPr>
      <w:bookmarkStart w:id="69" w:name="_Toc219228563"/>
      <w:r w:rsidRPr="00BC4A4D">
        <w:t>7.3. Metodologia de justificare şi detaliere a bugetului fișei de proiect</w:t>
      </w:r>
      <w:bookmarkEnd w:id="69"/>
    </w:p>
    <w:p w14:paraId="285F5CAF" w14:textId="7E53E4BB" w:rsidR="006C26E5" w:rsidRPr="00EA7F41" w:rsidRDefault="006C26E5" w:rsidP="002F130F">
      <w:pPr>
        <w:rPr>
          <w:lang w:val="pt-BR"/>
        </w:rPr>
      </w:pPr>
      <w:r w:rsidRPr="00EA7F41">
        <w:t xml:space="preserve">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prin Legea nr. 142/2012, cu modificările și completările ulterioare. </w:t>
      </w:r>
      <w:r w:rsidRPr="00EA7F41">
        <w:rPr>
          <w:lang w:val="pt-BR"/>
        </w:rPr>
        <w:t xml:space="preserve">Completarea bugetului fișelor de proiect, </w:t>
      </w:r>
      <w:r w:rsidR="00664644" w:rsidRPr="00EA7F41">
        <w:rPr>
          <w:lang w:val="pt-BR"/>
        </w:rPr>
        <w:t>Anexa 2. Buget</w:t>
      </w:r>
      <w:r w:rsidRPr="00EA7F41">
        <w:rPr>
          <w:lang w:val="pt-BR"/>
        </w:rPr>
        <w:t xml:space="preserve"> se va face conform prevederilor prezentului ghid, inclusiv a anexelor la acesta. </w:t>
      </w:r>
    </w:p>
    <w:p w14:paraId="6BF299EE" w14:textId="77777777" w:rsidR="002343A2" w:rsidRPr="00EA7F41" w:rsidRDefault="006C26E5" w:rsidP="002F130F">
      <w:pPr>
        <w:rPr>
          <w:lang w:val="pt-BR"/>
        </w:rPr>
      </w:pPr>
      <w:r w:rsidRPr="00EA7F41">
        <w:rPr>
          <w:lang w:val="pt-BR"/>
        </w:rPr>
        <w:lastRenderedPageBreak/>
        <w:t>Corectitudinea, coerența documentelor şi informaţiilor financiare precum şi justificarea acestora este esenţială în procesul de evaluare şi selecţie.</w:t>
      </w:r>
    </w:p>
    <w:p w14:paraId="0C1C89FB" w14:textId="77B83A09" w:rsidR="00292E6A" w:rsidRPr="00EA7F41" w:rsidRDefault="002343A2" w:rsidP="002F130F">
      <w:pPr>
        <w:rPr>
          <w:lang w:val="pt-BR"/>
        </w:rPr>
      </w:pPr>
      <w:r w:rsidRPr="00EA7F41">
        <w:rPr>
          <w:b/>
          <w:bCs/>
          <w:lang w:val="pt-BR"/>
        </w:rPr>
        <w:t>ATENȚIE:</w:t>
      </w:r>
      <w:r w:rsidRPr="00EA7F41">
        <w:rPr>
          <w:lang w:val="pt-BR"/>
        </w:rPr>
        <w:t xml:space="preserve"> </w:t>
      </w:r>
      <w:r w:rsidR="00292E6A" w:rsidRPr="00EA7F41">
        <w:rPr>
          <w:lang w:val="pt-BR"/>
        </w:rPr>
        <w:t>Pentru toate achizițiile de echipamente și alte tipuri de achiziții cu excepția celor care fac obiectul costurilor indirecte sau pentru care exista plafoane aplicabile conform condițiilor din Ghidul Solicitantului – Condiții Generale aferente POIDS 2021-2027 se vor depune minim 2 oferte</w:t>
      </w:r>
      <w:r w:rsidR="002D04BB" w:rsidRPr="00EA7F41">
        <w:rPr>
          <w:lang w:val="pt-BR"/>
        </w:rPr>
        <w:t xml:space="preserve"> </w:t>
      </w:r>
      <w:r w:rsidR="00F6252F" w:rsidRPr="00EA7F41">
        <w:rPr>
          <w:lang w:val="pt-BR"/>
        </w:rPr>
        <w:t>(</w:t>
      </w:r>
      <w:r w:rsidR="00292E6A" w:rsidRPr="00EA7F41">
        <w:rPr>
          <w:lang w:val="pt-BR"/>
        </w:rPr>
        <w:t>sau capturi de ecran</w:t>
      </w:r>
      <w:r w:rsidR="00F6252F" w:rsidRPr="00EA7F41">
        <w:rPr>
          <w:lang w:val="pt-BR"/>
        </w:rPr>
        <w:t xml:space="preserve"> în cazul website-urilor de comerț online, care să conțină atât prețul cât și specificațiile tehnice)</w:t>
      </w:r>
      <w:r w:rsidR="00292E6A" w:rsidRPr="00EA7F41">
        <w:rPr>
          <w:lang w:val="pt-BR"/>
        </w:rPr>
        <w:t xml:space="preserve"> efectuate de solicitant din surse independente si verificabile</w:t>
      </w:r>
      <w:r w:rsidR="00F6252F" w:rsidRPr="00EA7F41">
        <w:rPr>
          <w:lang w:val="pt-BR"/>
        </w:rPr>
        <w:t xml:space="preserve">, </w:t>
      </w:r>
      <w:r w:rsidR="00292E6A" w:rsidRPr="00EA7F41">
        <w:rPr>
          <w:lang w:val="pt-BR"/>
        </w:rPr>
        <w:t>necesare în procesul de evaluare a rezonabilității costurilor;</w:t>
      </w:r>
    </w:p>
    <w:p w14:paraId="5899D66B" w14:textId="576D8503" w:rsidR="00DA13A4" w:rsidRPr="00EA7F41" w:rsidRDefault="00DA13A4" w:rsidP="002F130F">
      <w:pPr>
        <w:rPr>
          <w:lang w:val="pt-BR"/>
        </w:rPr>
      </w:pPr>
      <w:r w:rsidRPr="00EA7F41">
        <w:rPr>
          <w:lang w:val="pt-BR"/>
        </w:rPr>
        <w:t>Toate echipamentele ce urmează a fi achiziționate trebuie să fie justificate din punct de vedere al caracteristicilor tehnice, parametri, funcții</w:t>
      </w:r>
      <w:r w:rsidR="002D04BB" w:rsidRPr="00EA7F41">
        <w:rPr>
          <w:lang w:val="pt-BR"/>
        </w:rPr>
        <w:t>,</w:t>
      </w:r>
      <w:r w:rsidRPr="00EA7F41">
        <w:rPr>
          <w:lang w:val="pt-BR"/>
        </w:rPr>
        <w:t xml:space="preserve"> etc</w:t>
      </w:r>
      <w:r w:rsidR="002D04BB" w:rsidRPr="00EA7F41">
        <w:rPr>
          <w:lang w:val="pt-BR"/>
        </w:rPr>
        <w:t>.</w:t>
      </w:r>
      <w:r w:rsidRPr="00EA7F41">
        <w:rPr>
          <w:lang w:val="pt-BR"/>
        </w:rPr>
        <w:t xml:space="preserve"> și al necesității acestora în vederea îndeplinirii activităților prevăzute în proiect, precum și din punct de vedere al rezonabilității prețurilor.</w:t>
      </w:r>
    </w:p>
    <w:p w14:paraId="253CFBA8" w14:textId="77777777" w:rsidR="002D04BB" w:rsidRPr="002D04BB" w:rsidRDefault="006C26E5" w:rsidP="002F130F">
      <w:pPr>
        <w:rPr>
          <w:lang w:val="pt-BR"/>
        </w:rPr>
      </w:pPr>
      <w:r w:rsidRPr="009A4DFB">
        <w:rPr>
          <w:lang w:val="pt-BR"/>
        </w:rPr>
        <w:t>Completarea secțiunii „Buget domeniu de intervenție’’</w:t>
      </w:r>
    </w:p>
    <w:p w14:paraId="2441E96C" w14:textId="291A93D3" w:rsidR="002D04BB" w:rsidRPr="002D04BB" w:rsidRDefault="002D04BB" w:rsidP="002F130F">
      <w:pPr>
        <w:rPr>
          <w:lang w:val="pt-BR"/>
        </w:rPr>
      </w:pPr>
      <w:r w:rsidRPr="002D04BB">
        <w:rPr>
          <w:lang w:val="pt-BR"/>
        </w:rPr>
        <w:t>Măsurile specifice Acțiunii 1.1</w:t>
      </w:r>
      <w:r w:rsidR="003911A4">
        <w:rPr>
          <w:lang w:val="pt-BR"/>
        </w:rPr>
        <w:t xml:space="preserve"> </w:t>
      </w:r>
      <w:r w:rsidRPr="002D04BB">
        <w:rPr>
          <w:lang w:val="pt-BR"/>
        </w:rPr>
        <w:t xml:space="preserve">conform Programului Incluziune și Demnitate Socială 2021 </w:t>
      </w:r>
      <w:r w:rsidR="003911A4">
        <w:rPr>
          <w:lang w:val="pt-BR"/>
        </w:rPr>
        <w:t>–</w:t>
      </w:r>
      <w:r w:rsidRPr="002D04BB">
        <w:rPr>
          <w:lang w:val="pt-BR"/>
        </w:rPr>
        <w:t xml:space="preserve"> 2027</w:t>
      </w:r>
      <w:r w:rsidR="003911A4">
        <w:rPr>
          <w:lang w:val="pt-BR"/>
        </w:rPr>
        <w:t xml:space="preserve"> – Măsura 4</w:t>
      </w:r>
      <w:r w:rsidRPr="002D04BB">
        <w:rPr>
          <w:lang w:val="pt-BR"/>
        </w:rPr>
        <w:t xml:space="preserve">: </w:t>
      </w:r>
    </w:p>
    <w:p w14:paraId="1185B6CB" w14:textId="22CF953A" w:rsidR="00C2782B" w:rsidRPr="00C2782B" w:rsidRDefault="002D04BB" w:rsidP="002F130F">
      <w:pPr>
        <w:pStyle w:val="ListParagraph"/>
        <w:numPr>
          <w:ilvl w:val="0"/>
          <w:numId w:val="35"/>
        </w:numPr>
      </w:pPr>
      <w:r w:rsidRPr="002D04BB">
        <w:rPr>
          <w:lang w:val="pt-BR"/>
        </w:rPr>
        <w:t>43 Construirea de clădiri noi eficiente din punct de vedere energetic – 70%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30FB24AF" w14:textId="1C62B350" w:rsidR="002D04BB" w:rsidRPr="00C2782B" w:rsidRDefault="002D04BB" w:rsidP="002F130F">
      <w:pPr>
        <w:pStyle w:val="ListParagraph"/>
        <w:numPr>
          <w:ilvl w:val="0"/>
          <w:numId w:val="35"/>
        </w:numPr>
      </w:pPr>
      <w:r w:rsidRPr="00C2782B">
        <w:t>56 Înlocuirea sistemelor de încălzire pe bază de cărbune cu sisteme de încălzire pe bază de gaz, în scopul atenuării schimbărilor climatice – 0,15%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5D118414" w14:textId="5562C0F0" w:rsidR="009A4DFB" w:rsidRDefault="009A4DFB" w:rsidP="002F130F">
      <w:pPr>
        <w:pStyle w:val="ListParagraph"/>
        <w:numPr>
          <w:ilvl w:val="0"/>
          <w:numId w:val="36"/>
        </w:numPr>
        <w:rPr>
          <w:lang w:val="pt-BR"/>
        </w:rPr>
      </w:pPr>
      <w:r w:rsidRPr="009A4DFB">
        <w:rPr>
          <w:lang w:val="pt-BR"/>
        </w:rPr>
        <w:t xml:space="preserve">Infrastructuri pentru învățământul primar și secundar – 29.85% din bugetul aferent obiectivului specific RSO4.2. Îmbunătățirea accesului la servicii și favorabile incluziunii </w:t>
      </w:r>
      <w:r w:rsidRPr="009A4DFB">
        <w:rPr>
          <w:lang w:val="pt-BR"/>
        </w:rPr>
        <w:lastRenderedPageBreak/>
        <w:t>și de calitate în educație, formare și învățare pe tot parcursul vieții prin dezvoltarea infrastructurii accesibile, inclusiv prin promovarea rezilienței pentru educația și formarea la distanță și online (FEDR)</w:t>
      </w:r>
    </w:p>
    <w:p w14:paraId="2FFE1ECC" w14:textId="05D58855" w:rsidR="009A4DFB" w:rsidRPr="009A4DFB" w:rsidRDefault="009A4DFB" w:rsidP="002F130F">
      <w:pPr>
        <w:rPr>
          <w:lang w:val="pt-BR"/>
        </w:rPr>
      </w:pPr>
      <w:r w:rsidRPr="009A4DFB">
        <w:rPr>
          <w:lang w:val="pt-BR"/>
        </w:rPr>
        <w:t>Măsurile specifice Acțiunii 1.2 conform Programului Incluziune și Demnitate Socială 2021 – 2027</w:t>
      </w:r>
      <w:r w:rsidR="003911A4">
        <w:rPr>
          <w:lang w:val="pt-BR"/>
        </w:rPr>
        <w:t xml:space="preserve"> – Măsura 1 și 2</w:t>
      </w:r>
      <w:r w:rsidRPr="009A4DFB">
        <w:rPr>
          <w:lang w:val="pt-BR"/>
        </w:rPr>
        <w:t>:</w:t>
      </w:r>
    </w:p>
    <w:p w14:paraId="2D0401B2" w14:textId="70D28C2A" w:rsidR="009A4DFB" w:rsidRPr="009A4DFB" w:rsidRDefault="009A4DFB" w:rsidP="002F130F">
      <w:pPr>
        <w:pStyle w:val="ListParagraph"/>
        <w:numPr>
          <w:ilvl w:val="0"/>
          <w:numId w:val="36"/>
        </w:numPr>
        <w:rPr>
          <w:lang w:val="pt-BR"/>
        </w:rPr>
      </w:pPr>
      <w:r w:rsidRPr="009A4DFB">
        <w:rPr>
          <w:lang w:val="pt-BR"/>
        </w:rPr>
        <w:t>043. Construirea de clădiri noi eficiente din punct de vedere energetic - 46,66%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5DC99101" w14:textId="4EC9F14A" w:rsidR="009A4DFB" w:rsidRPr="009A4DFB" w:rsidRDefault="009A4DFB" w:rsidP="002F130F">
      <w:pPr>
        <w:pStyle w:val="ListParagraph"/>
        <w:numPr>
          <w:ilvl w:val="0"/>
          <w:numId w:val="36"/>
        </w:numPr>
        <w:rPr>
          <w:lang w:val="pt-BR"/>
        </w:rPr>
      </w:pPr>
      <w:r w:rsidRPr="009A4DFB">
        <w:rPr>
          <w:lang w:val="pt-BR"/>
        </w:rPr>
        <w:t>0 56. Înlocuirea sistemelor de încălzire pe bază de cărbune cu sisteme de încălzire pe bază de gaz, în scopul atenuării schimbărilor climatice – 0,27%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0361C46C" w14:textId="40FEEA83" w:rsidR="009A4DFB" w:rsidRPr="009A4DFB" w:rsidRDefault="009A4DFB" w:rsidP="002F130F">
      <w:pPr>
        <w:pStyle w:val="ListParagraph"/>
        <w:numPr>
          <w:ilvl w:val="0"/>
          <w:numId w:val="36"/>
        </w:numPr>
        <w:rPr>
          <w:lang w:val="pt-BR"/>
        </w:rPr>
      </w:pPr>
      <w:r w:rsidRPr="009A4DFB">
        <w:rPr>
          <w:lang w:val="pt-BR"/>
        </w:rPr>
        <w:t>126. Infrastructuri de locuit (altele decât cele pentru migranți, refugiați și persoane| care solicită sau se află sub protecție internațională) – 19,90%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4FEFF59A" w14:textId="17DA64BB" w:rsidR="009A4DFB" w:rsidRDefault="009A4DFB" w:rsidP="002F130F">
      <w:pPr>
        <w:pStyle w:val="ListParagraph"/>
        <w:numPr>
          <w:ilvl w:val="0"/>
          <w:numId w:val="36"/>
        </w:numPr>
        <w:rPr>
          <w:lang w:val="pt-BR"/>
        </w:rPr>
      </w:pPr>
      <w:r w:rsidRPr="009A4DFB">
        <w:rPr>
          <w:lang w:val="pt-BR"/>
        </w:rPr>
        <w:t>127. Alte infrastructuri sociale care contribuie la incluziunea socială în comunitate- 33,17% din bugetul aferent obiectivului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6B7E412B" w14:textId="7AD30D56" w:rsidR="009A4DFB" w:rsidRPr="009A4DFB" w:rsidRDefault="009A4DFB" w:rsidP="002F130F">
      <w:pPr>
        <w:rPr>
          <w:lang w:val="pt-BR"/>
        </w:rPr>
      </w:pPr>
      <w:r w:rsidRPr="009A4DFB">
        <w:rPr>
          <w:lang w:val="pt-BR"/>
        </w:rPr>
        <w:t>Măsuri specifice acțiunii 1.3 conform Programului Incluziune și Demnitate Socială 2021 – 2027</w:t>
      </w:r>
      <w:r w:rsidR="003911A4">
        <w:rPr>
          <w:lang w:val="pt-BR"/>
        </w:rPr>
        <w:t xml:space="preserve"> – Măsura 4:</w:t>
      </w:r>
    </w:p>
    <w:p w14:paraId="259C8895" w14:textId="5CCB41AB" w:rsidR="009A4DFB" w:rsidRDefault="009A4DFB" w:rsidP="002F130F">
      <w:pPr>
        <w:pStyle w:val="ListParagraph"/>
        <w:numPr>
          <w:ilvl w:val="0"/>
          <w:numId w:val="37"/>
        </w:numPr>
        <w:rPr>
          <w:lang w:val="pt-BR"/>
        </w:rPr>
      </w:pPr>
      <w:r w:rsidRPr="009A4DFB">
        <w:rPr>
          <w:lang w:val="pt-BR"/>
        </w:rPr>
        <w:lastRenderedPageBreak/>
        <w:t>149. Sprijin pentru învățământul primar și secundar (cu excepția infrastructurilor) - 100% din bugetul aferent obiectivului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7F0E2737" w14:textId="19BD7372" w:rsidR="009A4DFB" w:rsidRPr="009A4DFB" w:rsidRDefault="009A4DFB" w:rsidP="002F130F">
      <w:pPr>
        <w:rPr>
          <w:lang w:val="pt-BR"/>
        </w:rPr>
      </w:pPr>
      <w:r w:rsidRPr="009A4DFB">
        <w:rPr>
          <w:lang w:val="pt-BR"/>
        </w:rPr>
        <w:t>Măsuri specifice acțiunii 1.5 conform Programului Incluziune și Demnitate Socială 2021-2027</w:t>
      </w:r>
      <w:r w:rsidR="003911A4">
        <w:rPr>
          <w:lang w:val="pt-BR"/>
        </w:rPr>
        <w:t xml:space="preserve"> – Măsura 1 și 2</w:t>
      </w:r>
      <w:r w:rsidRPr="009A4DFB">
        <w:rPr>
          <w:lang w:val="pt-BR"/>
        </w:rPr>
        <w:t xml:space="preserve">: </w:t>
      </w:r>
    </w:p>
    <w:p w14:paraId="6606CBE8" w14:textId="385CF220" w:rsidR="009A4DFB" w:rsidRPr="009A4DFB" w:rsidRDefault="009A4DFB" w:rsidP="002F130F">
      <w:pPr>
        <w:pStyle w:val="ListParagraph"/>
        <w:numPr>
          <w:ilvl w:val="0"/>
          <w:numId w:val="38"/>
        </w:numPr>
        <w:rPr>
          <w:lang w:val="pt-BR"/>
        </w:rPr>
      </w:pPr>
      <w:r w:rsidRPr="009A4DFB">
        <w:rPr>
          <w:lang w:val="pt-BR"/>
        </w:rPr>
        <w:t>152. Măsuri de promovare a egalității de șanse și a participării active în societate – 16,67%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32E809FC" w14:textId="28E83E6B" w:rsidR="009A4DFB" w:rsidRDefault="009A4DFB" w:rsidP="002F130F">
      <w:pPr>
        <w:pStyle w:val="ListParagraph"/>
        <w:numPr>
          <w:ilvl w:val="0"/>
          <w:numId w:val="38"/>
        </w:numPr>
        <w:rPr>
          <w:lang w:val="pt-BR"/>
        </w:rPr>
      </w:pPr>
      <w:r w:rsidRPr="009A4DFB">
        <w:rPr>
          <w:lang w:val="pt-BR"/>
        </w:rPr>
        <w:t>155. Sprijin pentru societatea civilă care lucrează cu comunități marginalizate, cum ar fi romii 4,89%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1B801AC" w14:textId="0E65842A" w:rsidR="009A4DFB" w:rsidRPr="009A4DFB" w:rsidRDefault="009A4DFB" w:rsidP="002F130F">
      <w:pPr>
        <w:pStyle w:val="ListParagraph"/>
        <w:numPr>
          <w:ilvl w:val="0"/>
          <w:numId w:val="38"/>
        </w:numPr>
        <w:rPr>
          <w:lang w:val="pt-BR"/>
        </w:rPr>
      </w:pPr>
      <w:r w:rsidRPr="009A4DFB">
        <w:rPr>
          <w:lang w:val="pt-BR"/>
        </w:rPr>
        <w:lastRenderedPageBreak/>
        <w:t>159. Măsuri de îmbunătățire a prestării serviciilor de îngrijire în cadrul familiei și al comunității 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42D844B1" w14:textId="25027024" w:rsidR="009A4DFB" w:rsidRPr="009A4DFB" w:rsidRDefault="009A4DFB" w:rsidP="002F130F">
      <w:pPr>
        <w:pStyle w:val="ListParagraph"/>
        <w:numPr>
          <w:ilvl w:val="0"/>
          <w:numId w:val="38"/>
        </w:numPr>
        <w:rPr>
          <w:lang w:val="pt-BR"/>
        </w:rPr>
      </w:pPr>
      <w:r w:rsidRPr="009A4DFB">
        <w:rPr>
          <w:lang w:val="pt-BR"/>
        </w:rPr>
        <w:t>160. Măsuri de îmbunătățire a accesibilității, eficacității și rezilienței sistemelor de sănătate (cu excepția infrastructurii) – 22,22%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F995DAB" w14:textId="17C62A2D" w:rsidR="009A4DFB" w:rsidRPr="009A4DFB" w:rsidRDefault="009A4DFB" w:rsidP="002F130F">
      <w:pPr>
        <w:pStyle w:val="ListParagraph"/>
        <w:numPr>
          <w:ilvl w:val="0"/>
          <w:numId w:val="38"/>
        </w:numPr>
        <w:rPr>
          <w:lang w:val="pt-BR"/>
        </w:rPr>
      </w:pPr>
      <w:r w:rsidRPr="009A4DFB">
        <w:rPr>
          <w:lang w:val="pt-BR"/>
        </w:rPr>
        <w:t>162. Măsuri de modernizare a sistemelor de protecție socială, inclusiv promovarea accesului la protecția socială 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61FFC3C" w14:textId="74DE8D84" w:rsidR="009A4DFB" w:rsidRPr="009A4DFB" w:rsidRDefault="009A4DFB" w:rsidP="002F130F">
      <w:pPr>
        <w:pStyle w:val="ListParagraph"/>
        <w:numPr>
          <w:ilvl w:val="0"/>
          <w:numId w:val="38"/>
        </w:numPr>
        <w:rPr>
          <w:lang w:val="pt-BR"/>
        </w:rPr>
      </w:pPr>
      <w:r w:rsidRPr="009A4DFB">
        <w:rPr>
          <w:lang w:val="pt-BR"/>
        </w:rPr>
        <w:t xml:space="preserve">169. Inițiative de dezvoltare teritorială, inclusiv pregătirea strategiilor teritoriale 34% din bugetul obiectivului specific ESO4.11. Lărgirea accesului egal și în timp util la servicii de calitate, sustenabile și la prețuri accesibile, inclusiv servicii care promovează </w:t>
      </w:r>
      <w:r w:rsidRPr="009A4DFB">
        <w:rPr>
          <w:lang w:val="pt-BR"/>
        </w:rPr>
        <w:lastRenderedPageBreak/>
        <w:t>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6A344CB0" w14:textId="77777777" w:rsidR="006C26E5" w:rsidRPr="00ED4688" w:rsidRDefault="006C26E5" w:rsidP="002F130F">
      <w:pPr>
        <w:pStyle w:val="Heading2"/>
        <w:rPr>
          <w:rFonts w:eastAsia="Calibri"/>
        </w:rPr>
      </w:pPr>
      <w:bookmarkStart w:id="70" w:name="_Toc219228564"/>
      <w:r w:rsidRPr="00ED4688">
        <w:rPr>
          <w:rFonts w:eastAsia="Calibri"/>
        </w:rPr>
        <w:t>7.4. Anexe şi documente obligatorii la depunerea fișei de proiect</w:t>
      </w:r>
      <w:bookmarkEnd w:id="70"/>
      <w:r w:rsidRPr="00ED4688">
        <w:rPr>
          <w:rFonts w:eastAsia="Calibri"/>
        </w:rPr>
        <w:t xml:space="preserve"> </w:t>
      </w:r>
    </w:p>
    <w:p w14:paraId="2836FF74" w14:textId="32E4DE45" w:rsidR="00637468" w:rsidRPr="00AC3592" w:rsidRDefault="00637468" w:rsidP="002F130F">
      <w:pPr>
        <w:pStyle w:val="ListParagraph"/>
        <w:numPr>
          <w:ilvl w:val="0"/>
          <w:numId w:val="23"/>
        </w:numPr>
        <w:rPr>
          <w:lang w:val="pt-BR"/>
        </w:rPr>
      </w:pPr>
      <w:r w:rsidRPr="00AC3592">
        <w:rPr>
          <w:lang w:val="pt-BR"/>
        </w:rPr>
        <w:t>Anexa 1. Model Fișă de Proiect</w:t>
      </w:r>
      <w:r w:rsidR="00A67CD9" w:rsidRPr="00AC3592">
        <w:rPr>
          <w:lang w:val="pt-BR"/>
        </w:rPr>
        <w:t>;</w:t>
      </w:r>
    </w:p>
    <w:p w14:paraId="60F2DF47" w14:textId="44E9FCC7" w:rsidR="00637468" w:rsidRPr="00AC3592" w:rsidRDefault="00637468" w:rsidP="002F130F">
      <w:pPr>
        <w:pStyle w:val="ListParagraph"/>
        <w:numPr>
          <w:ilvl w:val="0"/>
          <w:numId w:val="23"/>
        </w:numPr>
        <w:rPr>
          <w:lang w:val="pt-BR"/>
        </w:rPr>
      </w:pPr>
      <w:r w:rsidRPr="00AC3592">
        <w:rPr>
          <w:lang w:val="pt-BR"/>
        </w:rPr>
        <w:t>Anexa 2. Buge</w:t>
      </w:r>
      <w:r w:rsidR="006C280D" w:rsidRPr="00AC3592">
        <w:rPr>
          <w:lang w:val="pt-BR"/>
        </w:rPr>
        <w:t xml:space="preserve">t – </w:t>
      </w:r>
      <w:r w:rsidR="006C280D" w:rsidRPr="00AC3592">
        <w:rPr>
          <w:b/>
          <w:bCs/>
          <w:lang w:val="pt-BR"/>
        </w:rPr>
        <w:t>Atenție!</w:t>
      </w:r>
      <w:r w:rsidR="006C280D" w:rsidRPr="00AC3592">
        <w:rPr>
          <w:lang w:val="pt-BR"/>
        </w:rPr>
        <w:t xml:space="preserve"> </w:t>
      </w:r>
      <w:r w:rsidR="00EA7F41" w:rsidRPr="00AC3592">
        <w:rPr>
          <w:lang w:val="pt-BR"/>
        </w:rPr>
        <w:t>(</w:t>
      </w:r>
      <w:r w:rsidR="006C280D" w:rsidRPr="00AC3592">
        <w:rPr>
          <w:lang w:val="pt-BR"/>
        </w:rPr>
        <w:t>aceasă anexă se va transmite atât în format pdf. semnată cu semnătură electronică, cât și în format Excel)</w:t>
      </w:r>
      <w:r w:rsidR="00A67CD9" w:rsidRPr="00AC3592">
        <w:rPr>
          <w:lang w:val="pt-BR"/>
        </w:rPr>
        <w:t>;</w:t>
      </w:r>
    </w:p>
    <w:p w14:paraId="606C9456" w14:textId="3523E1F8" w:rsidR="00637468" w:rsidRPr="00AC3592" w:rsidRDefault="00637468" w:rsidP="002F130F">
      <w:pPr>
        <w:pStyle w:val="ListParagraph"/>
        <w:numPr>
          <w:ilvl w:val="0"/>
          <w:numId w:val="23"/>
        </w:numPr>
        <w:rPr>
          <w:lang w:val="pt-BR"/>
        </w:rPr>
      </w:pPr>
      <w:r w:rsidRPr="00AC3592">
        <w:rPr>
          <w:lang w:val="pt-BR"/>
        </w:rPr>
        <w:t>Anexa 5. Declarație unică</w:t>
      </w:r>
      <w:r w:rsidR="00A67CD9" w:rsidRPr="00AC3592">
        <w:rPr>
          <w:lang w:val="pt-BR"/>
        </w:rPr>
        <w:t>;</w:t>
      </w:r>
    </w:p>
    <w:p w14:paraId="40839683" w14:textId="3CA0A73C" w:rsidR="00637468" w:rsidRPr="00AC3592" w:rsidRDefault="00637468" w:rsidP="002F130F">
      <w:pPr>
        <w:pStyle w:val="ListParagraph"/>
        <w:numPr>
          <w:ilvl w:val="0"/>
          <w:numId w:val="23"/>
        </w:numPr>
        <w:rPr>
          <w:lang w:val="pt-BR"/>
        </w:rPr>
      </w:pPr>
      <w:r w:rsidRPr="00AC3592">
        <w:rPr>
          <w:lang w:val="pt-BR"/>
        </w:rPr>
        <w:t>Anexa 6. Declaraţie pe propria răspundere privind asumarea responsabilității pentru asigurarea sustenabilității măsurilor sprijinite</w:t>
      </w:r>
      <w:r w:rsidR="00A67CD9" w:rsidRPr="00AC3592">
        <w:rPr>
          <w:lang w:val="pt-BR"/>
        </w:rPr>
        <w:t>;</w:t>
      </w:r>
    </w:p>
    <w:p w14:paraId="1331EF51" w14:textId="37F9649D" w:rsidR="00637468" w:rsidRPr="00AC3592" w:rsidRDefault="00637468" w:rsidP="002F130F">
      <w:pPr>
        <w:pStyle w:val="ListParagraph"/>
        <w:numPr>
          <w:ilvl w:val="0"/>
          <w:numId w:val="23"/>
        </w:numPr>
        <w:rPr>
          <w:lang w:val="pt-BR"/>
        </w:rPr>
      </w:pPr>
      <w:r w:rsidRPr="00AC3592">
        <w:rPr>
          <w:lang w:val="pt-BR"/>
        </w:rPr>
        <w:t>Anexa</w:t>
      </w:r>
      <w:r w:rsidR="00277DE7" w:rsidRPr="00AC3592">
        <w:rPr>
          <w:lang w:val="pt-BR"/>
        </w:rPr>
        <w:t xml:space="preserve"> </w:t>
      </w:r>
      <w:r w:rsidRPr="00AC3592">
        <w:rPr>
          <w:lang w:val="pt-BR"/>
        </w:rPr>
        <w:t>8. Declarație privind conformitatea cu prevederile Cartei drepturilor fundamentale ale Uniunii Europene</w:t>
      </w:r>
      <w:r w:rsidR="00A67CD9" w:rsidRPr="00AC3592">
        <w:rPr>
          <w:lang w:val="pt-BR"/>
        </w:rPr>
        <w:t>;</w:t>
      </w:r>
    </w:p>
    <w:p w14:paraId="7DB6B417" w14:textId="7B759B07" w:rsidR="00637468" w:rsidRPr="00AC3592" w:rsidRDefault="00637468" w:rsidP="002F130F">
      <w:pPr>
        <w:pStyle w:val="ListParagraph"/>
        <w:numPr>
          <w:ilvl w:val="0"/>
          <w:numId w:val="23"/>
        </w:numPr>
        <w:rPr>
          <w:lang w:val="pt-BR"/>
        </w:rPr>
      </w:pPr>
      <w:r w:rsidRPr="00AC3592">
        <w:rPr>
          <w:lang w:val="pt-BR"/>
        </w:rPr>
        <w:t>Anexa 9. Declarație privind respectarea Convenției Națiunilor Unite privind drepturile persoanelor cu dizabilități</w:t>
      </w:r>
      <w:r w:rsidR="00A67CD9" w:rsidRPr="00AC3592">
        <w:rPr>
          <w:lang w:val="pt-BR"/>
        </w:rPr>
        <w:t>;</w:t>
      </w:r>
    </w:p>
    <w:p w14:paraId="6527C300" w14:textId="5FE3FDB8" w:rsidR="00637468" w:rsidRPr="00C544B1" w:rsidRDefault="00637468" w:rsidP="002F130F">
      <w:pPr>
        <w:pStyle w:val="ListParagraph"/>
        <w:numPr>
          <w:ilvl w:val="0"/>
          <w:numId w:val="23"/>
        </w:numPr>
        <w:rPr>
          <w:lang w:val="pt-BR"/>
        </w:rPr>
      </w:pPr>
      <w:r w:rsidRPr="00C544B1">
        <w:rPr>
          <w:lang w:val="pt-BR"/>
        </w:rPr>
        <w:t>Anexa 12. Acord de partener</w:t>
      </w:r>
      <w:r w:rsidRPr="00BF2BC7">
        <w:rPr>
          <w:lang w:val="pt-BR"/>
        </w:rPr>
        <w:t>iat</w:t>
      </w:r>
      <w:r w:rsidR="00A67CD9" w:rsidRPr="00BF2BC7">
        <w:rPr>
          <w:lang w:val="pt-BR"/>
        </w:rPr>
        <w:t>;</w:t>
      </w:r>
    </w:p>
    <w:p w14:paraId="4170BF86" w14:textId="38DC2503" w:rsidR="00637468" w:rsidRPr="00AC3592" w:rsidRDefault="00637468" w:rsidP="002F130F">
      <w:pPr>
        <w:pStyle w:val="ListParagraph"/>
        <w:numPr>
          <w:ilvl w:val="0"/>
          <w:numId w:val="23"/>
        </w:numPr>
        <w:rPr>
          <w:lang w:val="pt-BR"/>
        </w:rPr>
      </w:pPr>
      <w:r w:rsidRPr="00AC3592">
        <w:rPr>
          <w:lang w:val="pt-BR"/>
        </w:rPr>
        <w:t>Anexa 14. Consimțământ privind prelucrarea datelor cu caracter personal</w:t>
      </w:r>
      <w:r w:rsidR="00A67CD9" w:rsidRPr="00AC3592">
        <w:rPr>
          <w:lang w:val="pt-BR"/>
        </w:rPr>
        <w:t>;</w:t>
      </w:r>
    </w:p>
    <w:p w14:paraId="1D70606F" w14:textId="14029031" w:rsidR="00637468" w:rsidRPr="00AC3592" w:rsidRDefault="00637468" w:rsidP="002F130F">
      <w:pPr>
        <w:pStyle w:val="ListParagraph"/>
        <w:numPr>
          <w:ilvl w:val="0"/>
          <w:numId w:val="23"/>
        </w:numPr>
        <w:rPr>
          <w:lang w:val="pt-BR"/>
        </w:rPr>
      </w:pPr>
      <w:r w:rsidRPr="00AC3592">
        <w:rPr>
          <w:lang w:val="pt-BR"/>
        </w:rPr>
        <w:t>Anexa 15. Procedura selecție parteneri</w:t>
      </w:r>
      <w:r w:rsidR="003911A4" w:rsidRPr="00AC3592">
        <w:rPr>
          <w:lang w:val="pt-BR"/>
        </w:rPr>
        <w:t xml:space="preserve"> </w:t>
      </w:r>
      <w:r w:rsidRPr="00BF2BC7">
        <w:rPr>
          <w:lang w:val="pt-BR"/>
        </w:rPr>
        <w:t>(dacă este cazul)</w:t>
      </w:r>
      <w:r w:rsidR="00A67CD9" w:rsidRPr="00BF2BC7">
        <w:rPr>
          <w:lang w:val="pt-BR"/>
        </w:rPr>
        <w:t>;</w:t>
      </w:r>
    </w:p>
    <w:p w14:paraId="7B303340" w14:textId="22C03D87" w:rsidR="00637468" w:rsidRDefault="00637468" w:rsidP="002F130F">
      <w:pPr>
        <w:pStyle w:val="ListParagraph"/>
        <w:numPr>
          <w:ilvl w:val="0"/>
          <w:numId w:val="23"/>
        </w:numPr>
        <w:rPr>
          <w:lang w:val="pt-BR"/>
        </w:rPr>
      </w:pPr>
      <w:r w:rsidRPr="00AC3592">
        <w:rPr>
          <w:lang w:val="pt-BR"/>
        </w:rPr>
        <w:t>Anexa 16. Declarație privind evitarea conflictului de interese</w:t>
      </w:r>
      <w:r w:rsidR="00A67CD9" w:rsidRPr="00AC3592">
        <w:rPr>
          <w:lang w:val="pt-BR"/>
        </w:rPr>
        <w:t>;</w:t>
      </w:r>
      <w:r w:rsidRPr="00AC3592">
        <w:rPr>
          <w:lang w:val="pt-BR"/>
        </w:rPr>
        <w:t xml:space="preserve"> </w:t>
      </w:r>
    </w:p>
    <w:p w14:paraId="14C654F4" w14:textId="331A421F" w:rsidR="00AC3592" w:rsidRDefault="00AC3592" w:rsidP="002F130F">
      <w:pPr>
        <w:pStyle w:val="ListParagraph"/>
        <w:numPr>
          <w:ilvl w:val="0"/>
          <w:numId w:val="23"/>
        </w:numPr>
        <w:rPr>
          <w:lang w:val="pt-BR"/>
        </w:rPr>
      </w:pPr>
      <w:r w:rsidRPr="00AC3592">
        <w:rPr>
          <w:lang w:val="pt-BR"/>
        </w:rPr>
        <w:t>Anexa 22. Lista de bunuri, lucrări, servicii</w:t>
      </w:r>
      <w:r w:rsidR="00C06CA2" w:rsidRPr="00AC3592">
        <w:rPr>
          <w:lang w:val="pt-BR"/>
        </w:rPr>
        <w:t>;</w:t>
      </w:r>
    </w:p>
    <w:p w14:paraId="4D6D3E9A" w14:textId="11675AE8" w:rsidR="00AC3592" w:rsidRDefault="00AC3592" w:rsidP="002F130F">
      <w:pPr>
        <w:pStyle w:val="ListParagraph"/>
        <w:numPr>
          <w:ilvl w:val="0"/>
          <w:numId w:val="23"/>
        </w:numPr>
        <w:rPr>
          <w:lang w:val="pt-BR"/>
        </w:rPr>
      </w:pPr>
      <w:r w:rsidRPr="00AC3592">
        <w:rPr>
          <w:lang w:val="pt-BR"/>
        </w:rPr>
        <w:t>Anexa 23. Notă încadrare fundamentar</w:t>
      </w:r>
      <w:r w:rsidR="00C06CA2" w:rsidRPr="00AC3592">
        <w:rPr>
          <w:lang w:val="pt-BR"/>
        </w:rPr>
        <w:t>;</w:t>
      </w:r>
    </w:p>
    <w:p w14:paraId="67AC391D" w14:textId="5175810B" w:rsidR="00C06CA2" w:rsidRDefault="00C06CA2" w:rsidP="002F130F">
      <w:pPr>
        <w:pStyle w:val="ListParagraph"/>
        <w:numPr>
          <w:ilvl w:val="0"/>
          <w:numId w:val="23"/>
        </w:numPr>
        <w:rPr>
          <w:lang w:val="pt-BR"/>
        </w:rPr>
      </w:pPr>
      <w:r w:rsidRPr="00C06CA2">
        <w:rPr>
          <w:lang w:val="pt-BR"/>
        </w:rPr>
        <w:t>Anexa 24. Raport privind stadiul fizic al investiţiei</w:t>
      </w:r>
      <w:r w:rsidR="00C544B1">
        <w:rPr>
          <w:lang w:val="pt-BR"/>
        </w:rPr>
        <w:t xml:space="preserve"> </w:t>
      </w:r>
      <w:r>
        <w:rPr>
          <w:lang w:val="pt-BR"/>
        </w:rPr>
        <w:t>(</w:t>
      </w:r>
      <w:r w:rsidRPr="00AC3592">
        <w:rPr>
          <w:lang w:val="pt-BR"/>
        </w:rPr>
        <w:t>dacă este cazul);</w:t>
      </w:r>
    </w:p>
    <w:p w14:paraId="7D0D5079" w14:textId="75F20084" w:rsidR="00A67CD9" w:rsidRPr="00DC62FA" w:rsidRDefault="00A67CD9" w:rsidP="002F130F">
      <w:pPr>
        <w:pStyle w:val="ListParagraph"/>
        <w:numPr>
          <w:ilvl w:val="0"/>
          <w:numId w:val="23"/>
        </w:numPr>
      </w:pPr>
      <w:r w:rsidRPr="00DC62FA">
        <w:rPr>
          <w:lang w:val="pt-BR"/>
        </w:rPr>
        <w:t>Documentele statuare actualizate cu ultimele modificări</w:t>
      </w:r>
      <w:r w:rsidR="003911A4" w:rsidRPr="00DC62FA">
        <w:rPr>
          <w:lang w:val="pt-BR"/>
        </w:rPr>
        <w:t xml:space="preserve"> </w:t>
      </w:r>
      <w:r w:rsidRPr="00DC62FA">
        <w:rPr>
          <w:lang w:val="pt-BR"/>
        </w:rPr>
        <w:t>(ex. act constitutiv, statut etc actualizate cu ultimele modificări);</w:t>
      </w:r>
    </w:p>
    <w:p w14:paraId="359F20BA" w14:textId="78488273" w:rsidR="000D0A39" w:rsidRPr="00DC62FA" w:rsidRDefault="000D0A39" w:rsidP="002F130F">
      <w:pPr>
        <w:pStyle w:val="ListParagraph"/>
        <w:numPr>
          <w:ilvl w:val="0"/>
          <w:numId w:val="23"/>
        </w:numPr>
      </w:pPr>
      <w:r w:rsidRPr="00DC62FA">
        <w:t>Act de Identitate Reprezentant Legal</w:t>
      </w:r>
      <w:r w:rsidR="00A67CD9" w:rsidRPr="00DC62FA">
        <w:t>/persoană împuternicită</w:t>
      </w:r>
      <w:r w:rsidR="003911A4" w:rsidRPr="00DC62FA">
        <w:t xml:space="preserve"> </w:t>
      </w:r>
      <w:r w:rsidR="00A67CD9" w:rsidRPr="00DC62FA">
        <w:t>(după caz)</w:t>
      </w:r>
    </w:p>
    <w:p w14:paraId="7F65DDAB" w14:textId="7C5E4D82" w:rsidR="00A67CD9" w:rsidRPr="00DC62FA" w:rsidRDefault="00A67CD9" w:rsidP="002F130F">
      <w:pPr>
        <w:pStyle w:val="ListParagraph"/>
        <w:numPr>
          <w:ilvl w:val="0"/>
          <w:numId w:val="23"/>
        </w:numPr>
      </w:pPr>
      <w:r w:rsidRPr="00DC62FA">
        <w:t>Împuternicire din partea organelor de conducere pentru persoana desemnată să semneze fișa de proiect și documentele aferente;</w:t>
      </w:r>
    </w:p>
    <w:p w14:paraId="7EC200B5" w14:textId="10C16BDE" w:rsidR="00A67CD9" w:rsidRPr="00DC62FA" w:rsidRDefault="00972989" w:rsidP="002F130F">
      <w:pPr>
        <w:pStyle w:val="ListParagraph"/>
        <w:numPr>
          <w:ilvl w:val="0"/>
          <w:numId w:val="23"/>
        </w:numPr>
      </w:pPr>
      <w:r w:rsidRPr="00DC62FA">
        <w:lastRenderedPageBreak/>
        <w:t>Document</w:t>
      </w:r>
      <w:r w:rsidR="00A67CD9" w:rsidRPr="00DC62FA">
        <w:t xml:space="preserve"> de numire </w:t>
      </w:r>
      <w:r w:rsidRPr="00DC62FA">
        <w:t>a reprezentantului legal</w:t>
      </w:r>
      <w:r w:rsidR="003911A4" w:rsidRPr="00DC62FA">
        <w:t xml:space="preserve"> </w:t>
      </w:r>
      <w:r w:rsidRPr="00DC62FA">
        <w:t>(doar pentru entitățile publice);</w:t>
      </w:r>
    </w:p>
    <w:p w14:paraId="6BD3F8A4" w14:textId="34B7487A" w:rsidR="000D0A39" w:rsidRPr="00DC62FA" w:rsidRDefault="000D0A39" w:rsidP="002F130F">
      <w:pPr>
        <w:pStyle w:val="ListParagraph"/>
        <w:numPr>
          <w:ilvl w:val="0"/>
          <w:numId w:val="23"/>
        </w:numPr>
      </w:pPr>
      <w:r w:rsidRPr="00DC62FA">
        <w:t>Actele de înființare și de dobândire a personalității juridice;</w:t>
      </w:r>
    </w:p>
    <w:p w14:paraId="297F50B5" w14:textId="3962A202" w:rsidR="000D0A39" w:rsidRPr="00DC62FA" w:rsidRDefault="000D0A39" w:rsidP="002F130F">
      <w:pPr>
        <w:pStyle w:val="ListParagraph"/>
        <w:numPr>
          <w:ilvl w:val="0"/>
          <w:numId w:val="23"/>
        </w:numPr>
      </w:pPr>
      <w:r w:rsidRPr="00DC62FA">
        <w:t xml:space="preserve">Extras actualizat din Registrul Asociațiilor și Fundațiilor sau certificat emis de Judecătorie sau Tribunal, care să ateste numărul de înregistrare al organizației și situația juridică a organizației </w:t>
      </w:r>
      <w:r w:rsidR="00A67CD9" w:rsidRPr="00DC62FA">
        <w:t>emis cu maxim 30 de zile înainte de transmiterea fișei de proiect;</w:t>
      </w:r>
    </w:p>
    <w:p w14:paraId="070786AB" w14:textId="17F7A6B6" w:rsidR="00B86D72" w:rsidRPr="00DC62FA" w:rsidRDefault="00B86D72" w:rsidP="002F130F">
      <w:pPr>
        <w:pStyle w:val="ListParagraph"/>
        <w:numPr>
          <w:ilvl w:val="0"/>
          <w:numId w:val="23"/>
        </w:numPr>
      </w:pPr>
      <w:r w:rsidRPr="00DC62FA">
        <w:t>Certificat Înregistrare</w:t>
      </w:r>
      <w:r w:rsidR="00612B8A" w:rsidRPr="00DC62FA">
        <w:t xml:space="preserve"> Fiscală</w:t>
      </w:r>
      <w:r w:rsidR="003911A4" w:rsidRPr="00DC62FA">
        <w:t xml:space="preserve"> </w:t>
      </w:r>
      <w:r w:rsidR="00612B8A" w:rsidRPr="00DC62FA">
        <w:t>(CIF)</w:t>
      </w:r>
      <w:r w:rsidRPr="00DC62FA">
        <w:t>;</w:t>
      </w:r>
    </w:p>
    <w:p w14:paraId="0C0BFF60" w14:textId="77777777" w:rsidR="00463EFB" w:rsidRDefault="00463EFB" w:rsidP="002F130F">
      <w:pPr>
        <w:pStyle w:val="ListParagraph"/>
        <w:numPr>
          <w:ilvl w:val="0"/>
          <w:numId w:val="23"/>
        </w:numPr>
        <w:rPr>
          <w:lang w:val="pt-BR"/>
        </w:rPr>
      </w:pPr>
      <w:r w:rsidRPr="00497233">
        <w:rPr>
          <w:lang w:val="pt-BR"/>
        </w:rPr>
        <w:t>Acreditarea ca furnizor de servicii sociale (Legea nr. 197/2012 privind asigurarea calității în domeniul serviciilor sociale, cu modificările și completările ulterioare, și Hotărârea Guvernului nr. 118/2014 pentru aprobarea Normelor metodologice de aplicare a prevederilor Legii nr.197/201213);</w:t>
      </w:r>
    </w:p>
    <w:p w14:paraId="5D68DC90" w14:textId="1AE27AE6" w:rsidR="00F471FB" w:rsidRPr="00497233" w:rsidRDefault="00F471FB" w:rsidP="002F130F">
      <w:pPr>
        <w:pStyle w:val="ListParagraph"/>
        <w:numPr>
          <w:ilvl w:val="0"/>
          <w:numId w:val="23"/>
        </w:numPr>
        <w:rPr>
          <w:lang w:val="pt-BR"/>
        </w:rPr>
      </w:pPr>
      <w:r w:rsidRPr="0077521D">
        <w:t>Acreditarea ca unitate de învățământ preuniversitar publică sau privată – documente care să ateste includerea în rețeaua școlară;</w:t>
      </w:r>
    </w:p>
    <w:p w14:paraId="3F4252E0" w14:textId="77777777" w:rsidR="00463EFB" w:rsidRPr="00497233" w:rsidRDefault="00463EFB" w:rsidP="002F130F">
      <w:pPr>
        <w:pStyle w:val="ListParagraph"/>
        <w:numPr>
          <w:ilvl w:val="0"/>
          <w:numId w:val="23"/>
        </w:numPr>
      </w:pPr>
      <w:r w:rsidRPr="00497233">
        <w:t xml:space="preserve">CV Manager de proiect și documente suport care atestă educația și experiența profesională specifică; </w:t>
      </w:r>
    </w:p>
    <w:p w14:paraId="6E722CD2" w14:textId="6ACC0ACD" w:rsidR="00463EFB" w:rsidRPr="00497233" w:rsidRDefault="00463EFB" w:rsidP="002F130F">
      <w:pPr>
        <w:pStyle w:val="ListParagraph"/>
        <w:numPr>
          <w:ilvl w:val="0"/>
          <w:numId w:val="23"/>
        </w:numPr>
        <w:rPr>
          <w:lang w:val="pt-BR"/>
        </w:rPr>
      </w:pPr>
      <w:r w:rsidRPr="00497233">
        <w:rPr>
          <w:lang w:val="pt-BR"/>
        </w:rPr>
        <w:t xml:space="preserve">CV Coordonator proiect partener și documente suport care atestă educația și experiența profesională specifică </w:t>
      </w:r>
      <w:r w:rsidR="00637468" w:rsidRPr="00497233">
        <w:rPr>
          <w:lang w:val="pt-BR"/>
        </w:rPr>
        <w:t>(dacă este cazul)</w:t>
      </w:r>
      <w:r w:rsidR="003911A4" w:rsidRPr="00497233">
        <w:rPr>
          <w:lang w:val="pt-BR"/>
        </w:rPr>
        <w:t>;</w:t>
      </w:r>
    </w:p>
    <w:p w14:paraId="2D2E5F23" w14:textId="6C75F914" w:rsidR="00463EFB" w:rsidRPr="00497233" w:rsidRDefault="00463EFB" w:rsidP="002F130F">
      <w:pPr>
        <w:pStyle w:val="ListParagraph"/>
        <w:numPr>
          <w:ilvl w:val="0"/>
          <w:numId w:val="23"/>
        </w:numPr>
      </w:pPr>
      <w:r w:rsidRPr="00497233">
        <w:t>Documente care să demonstreze experiența relevantă în domeniul activităților desfășurate în proiect de solicitant/parteneri</w:t>
      </w:r>
      <w:r w:rsidR="00CA0B5A" w:rsidRPr="00497233">
        <w:t>;</w:t>
      </w:r>
    </w:p>
    <w:p w14:paraId="231357E1" w14:textId="45811A4C" w:rsidR="00A00E09" w:rsidRPr="00497233" w:rsidRDefault="00463EFB" w:rsidP="002F130F">
      <w:pPr>
        <w:pStyle w:val="ListParagraph"/>
        <w:numPr>
          <w:ilvl w:val="0"/>
          <w:numId w:val="23"/>
        </w:numPr>
      </w:pPr>
      <w:r w:rsidRPr="00497233">
        <w:t xml:space="preserve">Hotărâre de </w:t>
      </w:r>
      <w:r w:rsidR="00A267D1" w:rsidRPr="00497233">
        <w:t>A</w:t>
      </w:r>
      <w:r w:rsidRPr="00497233">
        <w:t xml:space="preserve">probare a </w:t>
      </w:r>
      <w:r w:rsidR="00A00E09" w:rsidRPr="00497233">
        <w:t>fișei de proiect</w:t>
      </w:r>
      <w:r w:rsidR="00E46CFA" w:rsidRPr="00497233">
        <w:t>,</w:t>
      </w:r>
      <w:r w:rsidR="00637468" w:rsidRPr="00497233">
        <w:t xml:space="preserve"> a bugetului și a valorii cofinațării proprii</w:t>
      </w:r>
      <w:r w:rsidR="00CA0B5A" w:rsidRPr="00497233">
        <w:t>;</w:t>
      </w:r>
    </w:p>
    <w:p w14:paraId="028B47E8" w14:textId="30C73A02" w:rsidR="000D0A39" w:rsidRPr="00497233" w:rsidRDefault="00622388" w:rsidP="002F130F">
      <w:pPr>
        <w:pStyle w:val="ListParagraph"/>
        <w:numPr>
          <w:ilvl w:val="0"/>
          <w:numId w:val="23"/>
        </w:numPr>
      </w:pPr>
      <w:r w:rsidRPr="00497233">
        <w:t>minim 2 oferte</w:t>
      </w:r>
      <w:r w:rsidR="003911A4" w:rsidRPr="00497233">
        <w:t xml:space="preserve"> </w:t>
      </w:r>
      <w:r w:rsidRPr="00497233">
        <w:t xml:space="preserve">(sau capturi de ecran în cazul website-urilor de comerț online, care să conțină atât prețul cât și specificațiile tehnice) efectuate de solicitant din surse independente si verificabile </w:t>
      </w:r>
      <w:r w:rsidRPr="00497233">
        <w:rPr>
          <w:lang w:val="pt-BR"/>
        </w:rPr>
        <w:t>pentru toate achizițiile de echipamente și alte tipuri de achiziții cu excepția celor care fac obiectul costurilor indirecte sau pentru care exista plafoane aplicabile conform condițiilor din Ghidul Solicitantului – Condiții Generale aferente POIDS 2021-2027</w:t>
      </w:r>
      <w:r w:rsidR="00CA0B5A" w:rsidRPr="00497233">
        <w:t>;</w:t>
      </w:r>
    </w:p>
    <w:p w14:paraId="20DDDBF6" w14:textId="797D1AAC" w:rsidR="00F471FB" w:rsidRDefault="00CA0B5A" w:rsidP="002F130F">
      <w:pPr>
        <w:pStyle w:val="ListParagraph"/>
        <w:numPr>
          <w:ilvl w:val="0"/>
          <w:numId w:val="23"/>
        </w:numPr>
      </w:pPr>
      <w:r w:rsidRPr="00497233">
        <w:t>Situați</w:t>
      </w:r>
      <w:r w:rsidR="0035466A" w:rsidRPr="00497233">
        <w:t>ile financiare anuale</w:t>
      </w:r>
      <w:r w:rsidRPr="00497233">
        <w:t xml:space="preserve"> pentru ultimul exercițiu financiar încheiat depuse la ANAF</w:t>
      </w:r>
      <w:r w:rsidR="00612B8A" w:rsidRPr="00497233">
        <w:t xml:space="preserve"> sau </w:t>
      </w:r>
      <w:r w:rsidRPr="00497233">
        <w:t>Situațiile financiare anuale pentru ultimele patru exerciții financiare încheiate depuse la ANAF</w:t>
      </w:r>
      <w:r w:rsidR="003911A4" w:rsidRPr="00497233">
        <w:t xml:space="preserve"> </w:t>
      </w:r>
      <w:r w:rsidR="00612B8A" w:rsidRPr="00497233">
        <w:t>(după caz)</w:t>
      </w:r>
      <w:r w:rsidR="00292E6A" w:rsidRPr="00497233">
        <w:t>;</w:t>
      </w:r>
    </w:p>
    <w:p w14:paraId="4B285F1C" w14:textId="3F4C7CD7" w:rsidR="00F471FB" w:rsidRPr="00F471FB" w:rsidRDefault="00F471FB" w:rsidP="002F130F">
      <w:pPr>
        <w:pStyle w:val="ListParagraph"/>
        <w:numPr>
          <w:ilvl w:val="0"/>
          <w:numId w:val="23"/>
        </w:numPr>
      </w:pPr>
      <w:r w:rsidRPr="00F471FB">
        <w:lastRenderedPageBreak/>
        <w:t>Procedura de selecție a partenerilor din sectorul privat, în cazul solicitanților entități finanțate din fonduri publice</w:t>
      </w:r>
      <w:r w:rsidR="00C544B1">
        <w:t xml:space="preserve"> </w:t>
      </w:r>
      <w:r>
        <w:t>(daca este cazul)</w:t>
      </w:r>
      <w:r w:rsidRPr="00F471FB">
        <w:t>;</w:t>
      </w:r>
    </w:p>
    <w:p w14:paraId="6ED3AC97" w14:textId="2C4543DB" w:rsidR="00EA7F41" w:rsidRPr="00A80386" w:rsidRDefault="00EA7F41" w:rsidP="002F130F">
      <w:pPr>
        <w:pStyle w:val="ListParagraph"/>
        <w:numPr>
          <w:ilvl w:val="0"/>
          <w:numId w:val="23"/>
        </w:numPr>
      </w:pPr>
      <w:r w:rsidRPr="00A80386">
        <w:t>Documentația tehnico-economică:</w:t>
      </w:r>
    </w:p>
    <w:p w14:paraId="1FA985DF" w14:textId="78A5412B" w:rsidR="00EA7F41" w:rsidRPr="00A80386" w:rsidRDefault="00EA7F41" w:rsidP="002F130F">
      <w:pPr>
        <w:pStyle w:val="ListParagraph"/>
        <w:numPr>
          <w:ilvl w:val="0"/>
          <w:numId w:val="39"/>
        </w:numPr>
      </w:pPr>
      <w:r w:rsidRPr="00A80386">
        <w:t>Pentru proiectele de investiții pentru care execuția fizica de lucrări nu a fost demarată la data depunerii cererii de finanțare</w:t>
      </w:r>
    </w:p>
    <w:p w14:paraId="0EDC19AD" w14:textId="6F62FAB9" w:rsidR="00EA7F41" w:rsidRPr="00A80386" w:rsidRDefault="00EA7F41" w:rsidP="002F130F">
      <w:pPr>
        <w:pStyle w:val="ListParagraph"/>
        <w:numPr>
          <w:ilvl w:val="0"/>
          <w:numId w:val="40"/>
        </w:numPr>
      </w:pPr>
      <w:r w:rsidRPr="00A80386">
        <w:t>Studiu de fezabilitate / Documentație de avizare a lucrărilor de intervenție / SF cu elemente de DALI, după caz (element de eligibilitate)</w:t>
      </w:r>
    </w:p>
    <w:p w14:paraId="07F92020" w14:textId="5D157D4C" w:rsidR="00650E8F" w:rsidRPr="00A80386" w:rsidRDefault="00650E8F" w:rsidP="002F130F">
      <w:r w:rsidRPr="00A80386">
        <w:t xml:space="preserve">La depunerea </w:t>
      </w:r>
      <w:r w:rsidR="00ED4688" w:rsidRPr="00A80386">
        <w:t>Fișei de proiect</w:t>
      </w:r>
      <w:r w:rsidRPr="00A80386">
        <w:t>, documentația tehnico-economică trebuie sa fie cel puțin (element de eligibilitate) la stadiul de Studiu de fezabilitate / Documentație de avizare a lucrărilor de intervenție / SF cu elemente de DALI, după caz, elaborate în conformitate cu legislația relevantă, respectiv Hotărârea Guvernului nr. 907/2016, cu modificările și completările ulterioare.</w:t>
      </w:r>
    </w:p>
    <w:p w14:paraId="7B5219B4" w14:textId="6521DA95" w:rsidR="00650E8F" w:rsidRPr="00A80386" w:rsidRDefault="00650E8F" w:rsidP="002F130F">
      <w:r w:rsidRPr="00A80386">
        <w:t xml:space="preserve">În documentația tehnico-economică minim solicitată la depunerea </w:t>
      </w:r>
      <w:r w:rsidR="00ED4688" w:rsidRPr="00A80386">
        <w:t>fișei de proiect</w:t>
      </w:r>
      <w:r w:rsidRPr="00A80386">
        <w:t>, trebuie să se menționeze durata estimată de execuţie a obiectivului de investiţii, exprimată în luni.</w:t>
      </w:r>
    </w:p>
    <w:p w14:paraId="17B1036E" w14:textId="3AB77EAD" w:rsidR="00650E8F" w:rsidRPr="00A80386" w:rsidRDefault="00650E8F" w:rsidP="002F130F">
      <w:r w:rsidRPr="00A80386">
        <w:t xml:space="preserve">Ȋn cazul în care Proiectul tehnic de execuție (PTE) a fost întocmit și recepționat, acesta se va anexa la </w:t>
      </w:r>
      <w:r w:rsidR="00ED4688" w:rsidRPr="00A80386">
        <w:t>Fișa de proiect</w:t>
      </w:r>
      <w:r w:rsidRPr="00A80386">
        <w:t>, va fi verificat conform</w:t>
      </w:r>
      <w:r w:rsidRPr="00497233">
        <w:t xml:space="preserve"> </w:t>
      </w:r>
      <w:r w:rsidR="00497233">
        <w:t xml:space="preserve"> </w:t>
      </w:r>
      <w:r w:rsidR="00497233" w:rsidRPr="00497233">
        <w:t>Anex</w:t>
      </w:r>
      <w:r w:rsidR="00497233">
        <w:t>ei</w:t>
      </w:r>
      <w:r w:rsidR="00497233" w:rsidRPr="00497233">
        <w:t xml:space="preserve"> 21. Grilă analiză conformitate PT</w:t>
      </w:r>
      <w:r w:rsidRPr="00497233">
        <w:t>,</w:t>
      </w:r>
      <w:r w:rsidRPr="00A80386">
        <w:t xml:space="preserve"> urmând ca evaluarea tehnică și financiară să aibă în vedere toate documentațiile tehnico-economice depuse. În acest caz, </w:t>
      </w:r>
      <w:r w:rsidR="00497233">
        <w:t>fișa de proiect</w:t>
      </w:r>
      <w:r w:rsidRPr="00A80386">
        <w:t xml:space="preserve"> va fi punctată suplimentar. Nu este obligatoriu (nu este condiție de eligibilitate) ca PTE să fie depus odată cu </w:t>
      </w:r>
      <w:r w:rsidR="00ED4688" w:rsidRPr="00A80386">
        <w:t>Fișa de proiect</w:t>
      </w:r>
      <w:r w:rsidRPr="00A80386">
        <w:t>.</w:t>
      </w:r>
    </w:p>
    <w:p w14:paraId="7CDD624E" w14:textId="421E11B4" w:rsidR="00650E8F" w:rsidRPr="00A80386" w:rsidRDefault="00650E8F" w:rsidP="002F130F">
      <w:r w:rsidRPr="00A80386">
        <w:t xml:space="preserve">Ȋn cazul în care Proiectul tehnic de execuție nu a fost întocmit până la depunerea </w:t>
      </w:r>
      <w:r w:rsidR="00ED4688" w:rsidRPr="00A80386">
        <w:t>Fișei de proiect</w:t>
      </w:r>
      <w:r w:rsidRPr="00A80386">
        <w:t xml:space="preserve">, acesta se va prezenta în termen de cel mult 6 luni de la data semnării Contractului de finanțare, împreună obligatoriu cu </w:t>
      </w:r>
      <w:r w:rsidR="00DE1ED7" w:rsidRPr="00DE1ED7">
        <w:t>Anexa 23. Notă încadrare fundamentare</w:t>
      </w:r>
      <w:r w:rsidRPr="00A80386">
        <w:t>. În situații excepționale, argumentate de către beneficiarul finanțării, termenul de 6 luni poate fi prelungit cu maxim 3 luni, cu aprobarea AMPoIDS/OI. Ȋn cazul în care Proiectul tehnic de execuție nu a fost transmis către AM/OI în termen de cel mult 6 luni sau 9 luni, după caz, de la data semnării Contractului de finanțare, acesta din urmă se reziliază de drept.</w:t>
      </w:r>
    </w:p>
    <w:p w14:paraId="1C119765" w14:textId="60734E4C" w:rsidR="00650E8F" w:rsidRPr="00A80386" w:rsidRDefault="00650E8F" w:rsidP="002F130F">
      <w:r w:rsidRPr="00A80386">
        <w:t xml:space="preserve">Ȋn cazul în care contractul de lucrări este semnat până la depunerea </w:t>
      </w:r>
      <w:r w:rsidR="00ED4688" w:rsidRPr="00A80386">
        <w:t>Fișei de proiect</w:t>
      </w:r>
      <w:r w:rsidRPr="00A80386">
        <w:t xml:space="preserve"> (iar execuția lucrărilor nu a fost demarată), pe lângă Proiectul tehnic de execuție se va anexa și </w:t>
      </w:r>
      <w:r w:rsidRPr="00A80386">
        <w:lastRenderedPageBreak/>
        <w:t xml:space="preserve">Contractul de lucrări, urmând ca evaluarea tehnică și financiară să aibă în vedere toate documentațiile tehnico-economice depuse. Și în acest caz, </w:t>
      </w:r>
      <w:r w:rsidR="00790337" w:rsidRPr="00A80386">
        <w:t>Fișa de proiect</w:t>
      </w:r>
      <w:r w:rsidRPr="00A80386">
        <w:t xml:space="preserve"> va fi punctată suplimentar. Nu este obligatoriu (nu este condiție de eligibilitate) ca la depunerea </w:t>
      </w:r>
      <w:r w:rsidR="00ED4688" w:rsidRPr="00A80386">
        <w:t>Fișei de proiect</w:t>
      </w:r>
      <w:r w:rsidRPr="00A80386">
        <w:t xml:space="preserve"> să se depună și Contractul de lucrări.</w:t>
      </w:r>
    </w:p>
    <w:p w14:paraId="1C0F6503" w14:textId="77777777" w:rsidR="00650E8F" w:rsidRPr="00A80386" w:rsidRDefault="00650E8F" w:rsidP="002F130F">
      <w:r w:rsidRPr="00A80386">
        <w:t>Se vor avea în vedere următoarele condiții:</w:t>
      </w:r>
    </w:p>
    <w:p w14:paraId="15A2E775" w14:textId="14912634" w:rsidR="00650E8F" w:rsidRPr="00A80386" w:rsidRDefault="00650E8F" w:rsidP="002F130F">
      <w:r w:rsidRPr="00A80386">
        <w:t>- Documentația tehnico-economică a obiectivului de investiție anexată la</w:t>
      </w:r>
      <w:r w:rsidR="00ED4688" w:rsidRPr="00A80386">
        <w:t xml:space="preserve"> Fișa de proiect</w:t>
      </w:r>
      <w:r w:rsidRPr="00A80386">
        <w:t xml:space="preserve"> (SF/DALI/ SF cu elemente de DALI/ PTE) nu trebuie să fi fost elaborată/ revizuită/ reactualizată cu mai mult de 2 ani înainte de data depunerii </w:t>
      </w:r>
      <w:r w:rsidR="00ED4688" w:rsidRPr="00A80386">
        <w:t>Fișei de proiect</w:t>
      </w:r>
      <w:r w:rsidRPr="00A80386">
        <w:t>.</w:t>
      </w:r>
    </w:p>
    <w:p w14:paraId="259622EF" w14:textId="56AB8FE7" w:rsidR="00650E8F" w:rsidRPr="00A80386" w:rsidRDefault="00650E8F" w:rsidP="002F130F">
      <w:r w:rsidRPr="00A80386">
        <w:t xml:space="preserve">- Devizul general aferent documentației tehnico-economice anexate la </w:t>
      </w:r>
      <w:r w:rsidR="00ED4688" w:rsidRPr="00A80386">
        <w:t>Fișa de proiect</w:t>
      </w:r>
      <w:r w:rsidRPr="00A80386">
        <w:t xml:space="preserve"> (SF/DALI/ SF cu elemente de DALI/PTE) nu trebuie să fi fost actualizat cu mai mult de 12 luni înainte de data depunerii </w:t>
      </w:r>
      <w:r w:rsidR="00ED4688" w:rsidRPr="00A80386">
        <w:t>Fișei de proiect</w:t>
      </w:r>
      <w:r w:rsidRPr="00A80386">
        <w:t>.</w:t>
      </w:r>
    </w:p>
    <w:p w14:paraId="0BC703D8" w14:textId="77777777" w:rsidR="00650E8F" w:rsidRPr="00A80386" w:rsidRDefault="00650E8F" w:rsidP="002F130F">
      <w:r w:rsidRPr="00A80386">
        <w:t>- Partea desenată aferentă documentației tehnico-economice se depune scanat, în fișiere tip pdf și va prezenta cartușul semnat conform prevederilor legale.</w:t>
      </w:r>
    </w:p>
    <w:p w14:paraId="6CEB20DA" w14:textId="77777777" w:rsidR="00650E8F" w:rsidRPr="00A80386" w:rsidRDefault="00650E8F" w:rsidP="002F130F">
      <w:r w:rsidRPr="00A80386">
        <w:t>- Deviz pe obiect aferent cheltuielilor pentru intervenții în renovarea energetică moderată.</w:t>
      </w:r>
    </w:p>
    <w:p w14:paraId="7D20A13C" w14:textId="388BB0D7" w:rsidR="00650E8F" w:rsidRPr="00A80386" w:rsidRDefault="00650E8F" w:rsidP="002F130F">
      <w:r w:rsidRPr="00A80386">
        <w:t xml:space="preserve">Imunizarea la schimbările climatice este un proces care integrează măsurile de atenuare a schimbărilor climatice și măsurile de adaptare la schimbările climatice în dezvoltarea proiectelor de infrastructură. </w:t>
      </w:r>
    </w:p>
    <w:p w14:paraId="3CB1BA15" w14:textId="77777777" w:rsidR="00650E8F" w:rsidRPr="00A80386" w:rsidRDefault="00650E8F" w:rsidP="002F130F">
      <w:r w:rsidRPr="00A80386">
        <w:t>Aceasta presupune:</w:t>
      </w:r>
    </w:p>
    <w:p w14:paraId="093C87A8" w14:textId="77777777" w:rsidR="00650E8F" w:rsidRPr="00A80386" w:rsidRDefault="00650E8F" w:rsidP="002F130F">
      <w:r w:rsidRPr="00A80386">
        <w:t>a. În etapa analizei de opțiuni - integrarea în analiza și decizia asupra opțiunii preferate (pe lângă considerentele tehnice, economice, de mediu, etc.) și a considerentelor legate de impactul opțiunilor din punctul de vedere al (i) atenuării și (ii) vulnerabilității față de schimbările climatice;</w:t>
      </w:r>
    </w:p>
    <w:p w14:paraId="722CEB34" w14:textId="77777777" w:rsidR="00650E8F" w:rsidRPr="00A80386" w:rsidRDefault="00650E8F" w:rsidP="002F130F">
      <w:r w:rsidRPr="00A80386">
        <w:t>b. În etapa detalierii/proiectării opțiunii preferate – integrarea măsurilor adecvate pentru (i) atenuarea și (ii) adaptarea (în măsura în care este necesară) la schimbările climatice.</w:t>
      </w:r>
    </w:p>
    <w:p w14:paraId="01BC1234" w14:textId="40482C6B" w:rsidR="00650E8F" w:rsidRPr="00A80386" w:rsidRDefault="00650E8F" w:rsidP="002F130F">
      <w:r w:rsidRPr="00A80386">
        <w:t>Prin urmare, aceste aspecte vor fi integrate în documentațiile tehnico-economice.</w:t>
      </w:r>
    </w:p>
    <w:p w14:paraId="3C7CEAE1" w14:textId="77777777" w:rsidR="00790337" w:rsidRPr="00A80386" w:rsidRDefault="00650E8F" w:rsidP="002F130F">
      <w:pPr>
        <w:pStyle w:val="ListParagraph"/>
        <w:numPr>
          <w:ilvl w:val="0"/>
          <w:numId w:val="39"/>
        </w:numPr>
      </w:pPr>
      <w:r w:rsidRPr="00A80386">
        <w:lastRenderedPageBreak/>
        <w:t xml:space="preserve">Pentru proiectele pentru care execuția de lucrări a fost demarată, iar proiectele nu s-au încheiat </w:t>
      </w:r>
      <w:r w:rsidR="00790337" w:rsidRPr="00A80386">
        <w:t>din punct de vedere fizic sau implementate integral înainte de depunerea cererii de finanțare</w:t>
      </w:r>
    </w:p>
    <w:p w14:paraId="0C59C01D" w14:textId="1F4B84AB" w:rsidR="00650E8F" w:rsidRPr="00A80386" w:rsidRDefault="00650E8F" w:rsidP="002F130F">
      <w:r w:rsidRPr="00A80386">
        <w:t xml:space="preserve">La momentul depunerii </w:t>
      </w:r>
      <w:r w:rsidR="00ED4688" w:rsidRPr="00A80386">
        <w:t>Fișei de proiect</w:t>
      </w:r>
      <w:r w:rsidRPr="00A80386">
        <w:t>, se vor anexa în mod obligatoriu următoarele documente:</w:t>
      </w:r>
    </w:p>
    <w:p w14:paraId="6A2BCC75" w14:textId="77777777" w:rsidR="00650E8F" w:rsidRPr="00A80386" w:rsidRDefault="00650E8F" w:rsidP="002F130F">
      <w:r w:rsidRPr="00A80386">
        <w:t>- Autorizaţia de construire;</w:t>
      </w:r>
    </w:p>
    <w:p w14:paraId="2D4F9FFD" w14:textId="77777777" w:rsidR="00650E8F" w:rsidRPr="00A80386" w:rsidRDefault="00650E8F" w:rsidP="002F130F">
      <w:r w:rsidRPr="00A80386">
        <w:t>- Procesul-verbal de recepție parțială a lucrărilor (procese-verbale pe faze determinante);</w:t>
      </w:r>
    </w:p>
    <w:p w14:paraId="62B96D92" w14:textId="60927F13" w:rsidR="00650E8F" w:rsidRPr="00A80386" w:rsidRDefault="00650E8F" w:rsidP="002F130F">
      <w:r w:rsidRPr="00A80386">
        <w:t xml:space="preserve">- Raportul privind stadiul fizic al </w:t>
      </w:r>
      <w:r w:rsidRPr="000E0D96">
        <w:t xml:space="preserve">investiţiei </w:t>
      </w:r>
      <w:r w:rsidR="000E0D96" w:rsidRPr="000E0D96">
        <w:t>Anexa 24. Raport privind stadiul fizic al investiţiei</w:t>
      </w:r>
      <w:r w:rsidR="000E0D96">
        <w:t xml:space="preserve"> </w:t>
      </w:r>
      <w:r w:rsidRPr="00A80386">
        <w:t>asumat de către reprezentantul legal al solicitantului, de către dirigintele de şantier şi de către constructor;</w:t>
      </w:r>
    </w:p>
    <w:p w14:paraId="7EAD70DF" w14:textId="77777777" w:rsidR="00650E8F" w:rsidRPr="00A80386" w:rsidRDefault="00650E8F" w:rsidP="002F130F">
      <w:r w:rsidRPr="00A80386">
        <w:t>- Devizul detaliat, întocmit conform legislației în vigoare, al lucrărilor executate şi plătite, al lucrărilor executate şi neplătite şi respectiv, al lucrărilor ce urmează a mai fi executate;</w:t>
      </w:r>
    </w:p>
    <w:p w14:paraId="5ED01E5C" w14:textId="77777777" w:rsidR="00650E8F" w:rsidRPr="00A80386" w:rsidRDefault="00650E8F" w:rsidP="002F130F">
      <w:r w:rsidRPr="00A80386">
        <w:t>- Contractul de lucrări, încheiat după data de 01.01.2021, inclusiv actele adiționale;</w:t>
      </w:r>
    </w:p>
    <w:p w14:paraId="7129994B" w14:textId="77777777" w:rsidR="00650E8F" w:rsidRPr="00A80386" w:rsidRDefault="00650E8F" w:rsidP="002F130F">
      <w:r w:rsidRPr="00A80386">
        <w:t>- Proiectul tehnic de execuție, însoțit de SF/SF cu elemente de DALI/DALI;</w:t>
      </w:r>
    </w:p>
    <w:p w14:paraId="5005E412" w14:textId="40A14E15" w:rsidR="00650E8F" w:rsidRPr="00A80386" w:rsidRDefault="00650E8F" w:rsidP="002F130F">
      <w:r w:rsidRPr="00A80386">
        <w:t>Pentru acest tip de proiecte nu se mențin cele două cerințe valabile pentru situația anterioară, cu privire la termenele de elaborare/ revizuire/ reactualizare a Proiectului tehnic de execuție și nici cea cu privire la termenul de actualizare a Devizului general.</w:t>
      </w:r>
    </w:p>
    <w:p w14:paraId="2AC294B2" w14:textId="7BBC08F9" w:rsidR="00650E8F" w:rsidRPr="00A80386" w:rsidRDefault="00650E8F" w:rsidP="002F130F">
      <w:r w:rsidRPr="00A80386">
        <w:t>Pentru proiectele de investiţii pentru care execuţia de lucrări a fost demarată, însă investițiile nu au fost încheiate în mod fizic, precum și în cazul în care lucrările nu au fost implementate integral până la depunerea</w:t>
      </w:r>
      <w:r w:rsidR="00ED4688" w:rsidRPr="00A80386">
        <w:t xml:space="preserve"> Fișei de proiect</w:t>
      </w:r>
      <w:r w:rsidRPr="00A80386">
        <w:t>, în termen de 30 de zile de la contractarea proiectului se va transmite către AM, în format electronic, scanat, documentația de achiziție a contractului de lucrări încheiat.</w:t>
      </w:r>
    </w:p>
    <w:p w14:paraId="05CF4629" w14:textId="77777777" w:rsidR="00650E8F" w:rsidRPr="00A80386" w:rsidRDefault="00650E8F" w:rsidP="002F130F">
      <w:r w:rsidRPr="00A80386">
        <w:t>În cazul lucrărilor de intervenții la construcții existente se va anexa și expertiza tehnică, iar în cazul construcțiilor noi se vor anexa studiile de teren.</w:t>
      </w:r>
    </w:p>
    <w:p w14:paraId="7BC35008" w14:textId="28D380AD" w:rsidR="00650E8F" w:rsidRPr="00A80386" w:rsidRDefault="00650E8F" w:rsidP="002F130F">
      <w:r w:rsidRPr="00A80386">
        <w:lastRenderedPageBreak/>
        <w:t>NB. Pentru proiectele de investiţii pentru care execuţia de lucrări a fost demarată, sunt eligibile la finanțare doar acele proiecte al căror obiect de investiții îl constituie construcția/ reabilitarea/ modernizarea/ extinderea, după caz.</w:t>
      </w:r>
    </w:p>
    <w:p w14:paraId="0EE24B81" w14:textId="5084E3E0" w:rsidR="00650E8F" w:rsidRPr="00F471FB" w:rsidRDefault="00650E8F" w:rsidP="002F130F">
      <w:pPr>
        <w:pStyle w:val="ListParagraph"/>
        <w:numPr>
          <w:ilvl w:val="0"/>
          <w:numId w:val="58"/>
        </w:numPr>
      </w:pPr>
      <w:r w:rsidRPr="00F471FB">
        <w:t xml:space="preserve">Devizul general aferent documentației tehnico-economice anexate la </w:t>
      </w:r>
      <w:r w:rsidR="00ED4688" w:rsidRPr="00F471FB">
        <w:t>Fișa de proiect</w:t>
      </w:r>
      <w:r w:rsidRPr="00F471FB">
        <w:t xml:space="preserve"> (SF/DALI/ SF cu elemente de DALI/PTE).</w:t>
      </w:r>
    </w:p>
    <w:p w14:paraId="1A774C70" w14:textId="4AB99044" w:rsidR="00650E8F" w:rsidRPr="00F471FB" w:rsidRDefault="00650E8F" w:rsidP="002F130F">
      <w:pPr>
        <w:pStyle w:val="ListParagraph"/>
        <w:numPr>
          <w:ilvl w:val="0"/>
          <w:numId w:val="58"/>
        </w:numPr>
      </w:pPr>
      <w:r w:rsidRPr="00F471FB">
        <w:t xml:space="preserve">Hotărârea/ Decizia de aprobare a documentație tehnico-economică (SF/ DALI / SF cu elemente de DALI /PTE) și a indicatorilor tehnico-economici. Se va anexa Hotărârea de aprobare a indicatorilor tehnico-economici, cu modificările și completările ulterioare, pentru cea mai recentă documentație anexată la </w:t>
      </w:r>
      <w:r w:rsidR="00ED4688" w:rsidRPr="00F471FB">
        <w:t>fișa de proiect</w:t>
      </w:r>
      <w:r w:rsidRPr="00F471FB">
        <w:t xml:space="preserve"> (SF/DALI/ SF cu elemente de DALI/ PTE).</w:t>
      </w:r>
    </w:p>
    <w:p w14:paraId="6DBC1D7B" w14:textId="1728570F" w:rsidR="00650E8F" w:rsidRPr="00A80386" w:rsidRDefault="00650E8F" w:rsidP="002F130F">
      <w:r w:rsidRPr="00A80386">
        <w:t xml:space="preserve">În cazul în care la </w:t>
      </w:r>
      <w:r w:rsidR="00ED4688" w:rsidRPr="00A80386">
        <w:t>Fișa de proiect</w:t>
      </w:r>
      <w:r w:rsidRPr="00A80386">
        <w:t xml:space="preserve"> se anexează o documentație tehnico-economică actualizată, hotărârea de aprobare a indicatorilor tehnico-economici va fi anexată pentru documentația actualizată, inclusiv modificările și completările ulterioare, iar dacă se menționează în conţinutul acesteia modificarea unei hotarâri anterioare, atunci se va anexa și hotărârea inițială care a fost modificată.</w:t>
      </w:r>
    </w:p>
    <w:p w14:paraId="64C3EBBF" w14:textId="77777777" w:rsidR="00650E8F" w:rsidRPr="00A80386" w:rsidRDefault="00650E8F" w:rsidP="002F130F">
      <w:r w:rsidRPr="00A80386">
        <w:t>În cazul proiectelor depuse în parteneriat, hotărârea/decizia de aprobare a indicatorilor tehnico-economici va fi depusă de către toţi partenerii.</w:t>
      </w:r>
    </w:p>
    <w:p w14:paraId="4C9F5EC4" w14:textId="4B37E629" w:rsidR="00650E8F" w:rsidRPr="00A80386" w:rsidRDefault="00650E8F" w:rsidP="002F130F">
      <w:r w:rsidRPr="00A80386">
        <w:t>În cazul în care acesta nu corespunde decât parţial, se va solicita în perioada de contractare emiterea unei noi hotărâri care modifică/rectifică documentul inițial.</w:t>
      </w:r>
    </w:p>
    <w:p w14:paraId="62EDF4A7" w14:textId="3A07D927" w:rsidR="00650E8F" w:rsidRPr="00F471FB" w:rsidRDefault="00650E8F" w:rsidP="002F130F">
      <w:pPr>
        <w:pStyle w:val="ListParagraph"/>
        <w:numPr>
          <w:ilvl w:val="0"/>
          <w:numId w:val="59"/>
        </w:numPr>
      </w:pPr>
      <w:r w:rsidRPr="00F471FB">
        <w:t>Certificatul de urbanism si Autorizația de construire (acolo unde este cazul);</w:t>
      </w:r>
    </w:p>
    <w:p w14:paraId="20D4F9AD" w14:textId="77777777" w:rsidR="00650E8F" w:rsidRPr="00A80386" w:rsidRDefault="00650E8F" w:rsidP="002F130F">
      <w:r w:rsidRPr="00A80386">
        <w:t>Dacă este emisă Autorizația de construire nu se mai depun documentele de proprietate cu excepția situației în care dreptul asupra obiectului de investiție este reprezentat de un drept de administrare, caz în care solicitantul va anexa și documentul care atestă existența acestui drept pentru dovada menținerii pe perioada de durabilitate a investiției.</w:t>
      </w:r>
    </w:p>
    <w:p w14:paraId="33BF1414" w14:textId="58530875" w:rsidR="00650E8F" w:rsidRPr="00A80386" w:rsidRDefault="00650E8F" w:rsidP="002F130F">
      <w:r w:rsidRPr="00A80386">
        <w:t xml:space="preserve">Este obligatorie anexarea la </w:t>
      </w:r>
      <w:r w:rsidR="00ED4688" w:rsidRPr="00A80386">
        <w:t>Fișa de proiect</w:t>
      </w:r>
      <w:r w:rsidRPr="00A80386">
        <w:t xml:space="preserve"> a certificatului de urbanism pentru proiectele de investiţii care prevăd lucrări de construcţie. Certificatul de urbanism anexat </w:t>
      </w:r>
      <w:r w:rsidR="00ED4688" w:rsidRPr="00A80386">
        <w:t xml:space="preserve">Fișei de proiect </w:t>
      </w:r>
      <w:r w:rsidRPr="00A80386">
        <w:t xml:space="preserve">trebuie să fie cel eliberat în vederea obţinerii Autorizaţiei de construire pentru proiectul de </w:t>
      </w:r>
      <w:r w:rsidRPr="00A80386">
        <w:lastRenderedPageBreak/>
        <w:t xml:space="preserve">investiţii aferent </w:t>
      </w:r>
      <w:r w:rsidR="00C300A0" w:rsidRPr="00A80386">
        <w:t>Fișei de proiect</w:t>
      </w:r>
      <w:r w:rsidRPr="00A80386">
        <w:t xml:space="preserve"> depuse și trebuie să fie valabil la data depunerii </w:t>
      </w:r>
      <w:r w:rsidR="00C300A0" w:rsidRPr="00A80386">
        <w:t>Fișei de proiect</w:t>
      </w:r>
      <w:r w:rsidRPr="00A80386">
        <w:t xml:space="preserve">. Singura excepție cu privire la termenul de valabilitate a Certificatului de urbanism la data depunerii </w:t>
      </w:r>
      <w:r w:rsidR="00C300A0" w:rsidRPr="00A80386">
        <w:t>Fișei de proiect</w:t>
      </w:r>
      <w:r w:rsidRPr="00A80386">
        <w:t xml:space="preserve"> este anexarea inclusiv a Autorizației de construire, în termen de valabilitate, eliberat în vederea realizării investiției aferente proiectului.</w:t>
      </w:r>
      <w:r w:rsidR="00C300A0" w:rsidRPr="00A80386">
        <w:t xml:space="preserve"> </w:t>
      </w:r>
    </w:p>
    <w:p w14:paraId="66AD29FD" w14:textId="11C96262" w:rsidR="00650E8F" w:rsidRPr="00A80386" w:rsidRDefault="00650E8F" w:rsidP="002F130F">
      <w:r w:rsidRPr="00A80386">
        <w:t xml:space="preserve">Dacă la </w:t>
      </w:r>
      <w:r w:rsidR="00C300A0" w:rsidRPr="00A80386">
        <w:t>Fișa de proiect</w:t>
      </w:r>
      <w:r w:rsidRPr="00A80386">
        <w:t xml:space="preserve"> se depune inclusiv un contract de lucrări, se va anexa obligatoriu și Autorizaţia de construire aferentă proiectului de investiţii, în termen de valabilitate la data depunerii</w:t>
      </w:r>
      <w:r w:rsidR="00C300A0" w:rsidRPr="00A80386">
        <w:t xml:space="preserve"> Fișei de proiect</w:t>
      </w:r>
      <w:r w:rsidRPr="00A80386">
        <w:t>. Dacă este cazul, în această situaţie în care se depune inclusiv un contract de lucrări, pentru proiectele ce cuprind lucrări de demolare a unei construcţii existente pe terenul obiect al investiţiei, se va anexa inclusiv Autorizaţia de demolare şi avizele/ acordurile aferente.</w:t>
      </w:r>
    </w:p>
    <w:p w14:paraId="1C30CAD8" w14:textId="226BBA5E" w:rsidR="00650E8F" w:rsidRPr="00A80386" w:rsidRDefault="00650E8F" w:rsidP="002F130F">
      <w:r w:rsidRPr="00A80386">
        <w:t xml:space="preserve">Dacă </w:t>
      </w:r>
      <w:r w:rsidR="00C300A0" w:rsidRPr="00A80386">
        <w:t>Fișa de proiect</w:t>
      </w:r>
      <w:r w:rsidRPr="00A80386">
        <w:t xml:space="preserve"> se depune la faza de PTE, acesta va fi insoțită și de documentația tehnico-economică la faza de SF/DALI/SF cu elemente de DALI, fiind necesară atașarea Autorizației de construire a investiției, inclusiv Certificatul de urbanism cu avizele aferente.</w:t>
      </w:r>
    </w:p>
    <w:p w14:paraId="16E2900C" w14:textId="32FC469D" w:rsidR="00650E8F" w:rsidRPr="00A80386" w:rsidRDefault="00650E8F" w:rsidP="002F130F">
      <w:r w:rsidRPr="00A80386">
        <w:t xml:space="preserve">În ceea ce priveşte avizele/acordurile, pentru proiectele pentru care execuţia de lucrări nu a fost demarată, se vor atașa avizele și acordurile solicitate prin Certificatul de urbanism, obținute până la data depunerii </w:t>
      </w:r>
      <w:r w:rsidR="00C300A0" w:rsidRPr="00A80386">
        <w:t>fișei de proiect</w:t>
      </w:r>
      <w:r w:rsidRPr="00A80386">
        <w:t>.</w:t>
      </w:r>
    </w:p>
    <w:p w14:paraId="0CBCCC18" w14:textId="77777777" w:rsidR="00650E8F" w:rsidRPr="00A80386" w:rsidRDefault="00650E8F" w:rsidP="002F130F">
      <w:r w:rsidRPr="00A80386">
        <w:t>Pentru proiectele/ obiectele de investiţii pentru care execuţia de lucrări a fost demarată înainte de depunerea cererii de finanțare, iar investițiile nu au fost încheiate în mod fizic sau implementate integral, se vor depune toate avizele/acordurile solicitate prin Certificatul de urbanism.</w:t>
      </w:r>
    </w:p>
    <w:p w14:paraId="3BBA23AB" w14:textId="1F6EE3BD" w:rsidR="00650E8F" w:rsidRPr="00F471FB" w:rsidRDefault="00650E8F" w:rsidP="002F130F">
      <w:pPr>
        <w:pStyle w:val="ListParagraph"/>
        <w:numPr>
          <w:ilvl w:val="0"/>
          <w:numId w:val="59"/>
        </w:numPr>
      </w:pPr>
      <w:r w:rsidRPr="00F471FB">
        <w:t>Fundamentarea rezonabilității costurilor</w:t>
      </w:r>
    </w:p>
    <w:p w14:paraId="5D5466BD" w14:textId="7EDD85A7" w:rsidR="00A80386" w:rsidRPr="00A80386" w:rsidRDefault="00A80386" w:rsidP="002F130F">
      <w:r w:rsidRPr="00A80386">
        <w:t xml:space="preserve">Pentru echipamentele și/sau lucrările prevăzute a se finanța prin prezentul proiect se vor prezenta documente justificative care au stat la baza stabilirii costului aferent. Documentele ce fundamentează costurile pot fi oferte de preț echipamente, liste de cantități și prețuri unitare provenite din surse verificabile și obiective. Responsabilitatea stabilirii nivelului costurilor si a rezonabilitatii acestora este in sarcina proiectantului, acesta urmând să anexeze documentele care au stat la baza fixării preţurilor unitare din listele de cantităţi/echipamente. Se va </w:t>
      </w:r>
      <w:r w:rsidRPr="000E0D96">
        <w:t xml:space="preserve">completa Anexa </w:t>
      </w:r>
      <w:r w:rsidR="000E0D96" w:rsidRPr="000E0D96">
        <w:t>23</w:t>
      </w:r>
      <w:r w:rsidR="000E0D96">
        <w:t>.</w:t>
      </w:r>
      <w:r w:rsidRPr="00A80386">
        <w:t xml:space="preserve"> Nota privind încadrarea în limitele de proprietate și in standardele </w:t>
      </w:r>
      <w:r w:rsidRPr="00A80386">
        <w:lastRenderedPageBreak/>
        <w:t xml:space="preserve">de cost la prezentul Ghid, semnată de către proiectant si de catre reprezentantul legal al solicitantului/liderului de proiect. </w:t>
      </w:r>
    </w:p>
    <w:p w14:paraId="09F64D03" w14:textId="1FDE2EEC" w:rsidR="00A80386" w:rsidRPr="00A80386" w:rsidRDefault="00A80386" w:rsidP="002F130F">
      <w:r w:rsidRPr="00A80386">
        <w:t xml:space="preserve">In cazul în care Fișa de proiect se depune la stadiul de Studiu de fezabilitate / Documentație de avizare a lucrărilor de intervenție/ SF cu elemente de DALI, </w:t>
      </w:r>
      <w:r w:rsidRPr="000E0D96">
        <w:t>Anexa</w:t>
      </w:r>
      <w:r w:rsidR="000E0D96" w:rsidRPr="000E0D96">
        <w:t xml:space="preserve"> 23.</w:t>
      </w:r>
      <w:r w:rsidRPr="00A80386">
        <w:t xml:space="preserve"> se va transmite odată cu transmiterea PTE. </w:t>
      </w:r>
    </w:p>
    <w:p w14:paraId="7B941316" w14:textId="03C02704" w:rsidR="00650E8F" w:rsidRPr="00F471FB" w:rsidRDefault="00650E8F" w:rsidP="002F130F">
      <w:pPr>
        <w:pStyle w:val="ListParagraph"/>
        <w:numPr>
          <w:ilvl w:val="0"/>
          <w:numId w:val="59"/>
        </w:numPr>
      </w:pPr>
      <w:r w:rsidRPr="00F471FB">
        <w:t>Lista de bunuri, lucrari, servicii</w:t>
      </w:r>
    </w:p>
    <w:p w14:paraId="7AAD2255" w14:textId="77777777" w:rsidR="00650E8F" w:rsidRPr="00A80386" w:rsidRDefault="00650E8F" w:rsidP="002F130F">
      <w:r w:rsidRPr="00A80386">
        <w:t>Se va anexa lista pentru echipamente/ dotări și/sau lucrări și/sau servicii, evidenţiindu-se cele două tipuri de cheltuieli (eligibile/neeligibile), cu menţionarea preţurilor acestora, iar informațiile vor fi corelate cu bugetul proiectului.</w:t>
      </w:r>
    </w:p>
    <w:p w14:paraId="5F0B1415" w14:textId="7C3C9DB7" w:rsidR="00650E8F" w:rsidRPr="00A80386" w:rsidRDefault="00650E8F" w:rsidP="002F130F">
      <w:r w:rsidRPr="00A80386">
        <w:t xml:space="preserve">Se va </w:t>
      </w:r>
      <w:r w:rsidRPr="00F471FB">
        <w:t xml:space="preserve">utiliza Anexa </w:t>
      </w:r>
      <w:r w:rsidR="00F471FB" w:rsidRPr="00F471FB">
        <w:t>22.</w:t>
      </w:r>
      <w:r w:rsidRPr="00F471FB">
        <w:t xml:space="preserve"> Lista de bunuri, lucrări, servicii.</w:t>
      </w:r>
    </w:p>
    <w:p w14:paraId="7E2BCE91" w14:textId="6ADA4428" w:rsidR="005B05AE" w:rsidRDefault="00650E8F" w:rsidP="002F130F">
      <w:pPr>
        <w:pStyle w:val="ListParagraph"/>
        <w:numPr>
          <w:ilvl w:val="0"/>
          <w:numId w:val="59"/>
        </w:numPr>
      </w:pPr>
      <w:r w:rsidRPr="00F471FB">
        <w:t>Raport de audit energetic inclusiv Fișa de analiză termică și energetică a clădirii, respectiv Certificatul de performanță energetică (pentru fiecare cladire), elaborate conform legislației în vigoare, dacă este cazul (nu este necesar pentru construcții noi).</w:t>
      </w:r>
    </w:p>
    <w:p w14:paraId="79F78E67" w14:textId="7C728D70" w:rsidR="00F471FB" w:rsidRPr="00F471FB" w:rsidRDefault="00F471FB" w:rsidP="002F130F">
      <w:pPr>
        <w:pStyle w:val="ListParagraph"/>
        <w:numPr>
          <w:ilvl w:val="0"/>
          <w:numId w:val="59"/>
        </w:numPr>
      </w:pPr>
      <w:r w:rsidRPr="00F471FB">
        <w:t>OPIS care să conțină denumirea și numărul de pagini al fiecărui document transmis.</w:t>
      </w:r>
    </w:p>
    <w:p w14:paraId="71828F8A" w14:textId="77777777" w:rsidR="006C26E5" w:rsidRPr="00783D25" w:rsidRDefault="006C26E5" w:rsidP="002F130F">
      <w:pPr>
        <w:pStyle w:val="Heading2"/>
        <w:rPr>
          <w:rFonts w:eastAsia="Calibri"/>
          <w:lang w:val="pt-BR"/>
        </w:rPr>
      </w:pPr>
      <w:bookmarkStart w:id="71" w:name="_Toc219228565"/>
      <w:r w:rsidRPr="00783D25">
        <w:rPr>
          <w:rFonts w:eastAsia="Calibri"/>
          <w:lang w:val="pt-BR"/>
        </w:rPr>
        <w:t>7.5. Aspecte administrative privind depunerea fișei de proiect</w:t>
      </w:r>
      <w:bookmarkEnd w:id="71"/>
      <w:r w:rsidRPr="00783D25">
        <w:rPr>
          <w:rFonts w:eastAsia="Calibri"/>
          <w:lang w:val="pt-BR"/>
        </w:rPr>
        <w:t xml:space="preserve"> </w:t>
      </w:r>
    </w:p>
    <w:p w14:paraId="3F00CE2D" w14:textId="21214683" w:rsidR="00FD169C" w:rsidRPr="00783D25" w:rsidRDefault="00FD169C" w:rsidP="002F130F">
      <w:pPr>
        <w:rPr>
          <w:lang w:val="pt-BR"/>
        </w:rPr>
      </w:pPr>
      <w:r w:rsidRPr="00783D25">
        <w:rPr>
          <w:lang w:val="pt-BR"/>
        </w:rPr>
        <w:t xml:space="preserve">Fișele de proiect împreună cu anexele la aceasta și cu documentele obligatorii solicitate prin prezentul ghid se transmit </w:t>
      </w:r>
      <w:r w:rsidRPr="00783D25">
        <w:rPr>
          <w:b/>
          <w:bCs/>
          <w:lang w:val="pt-BR"/>
        </w:rPr>
        <w:t xml:space="preserve">exclusiv în format electronic semnate </w:t>
      </w:r>
      <w:r w:rsidR="00A93B62" w:rsidRPr="00783D25">
        <w:rPr>
          <w:b/>
          <w:bCs/>
          <w:lang w:val="pt-BR"/>
        </w:rPr>
        <w:t xml:space="preserve">individual </w:t>
      </w:r>
      <w:r w:rsidRPr="00783D25">
        <w:rPr>
          <w:b/>
          <w:bCs/>
          <w:lang w:val="pt-BR"/>
        </w:rPr>
        <w:t>cu semnătură electronică calificată</w:t>
      </w:r>
      <w:r w:rsidRPr="00783D25">
        <w:rPr>
          <w:lang w:val="pt-BR"/>
        </w:rPr>
        <w:t xml:space="preserve"> </w:t>
      </w:r>
      <w:r w:rsidR="0040456B" w:rsidRPr="0040456B">
        <w:rPr>
          <w:lang w:val="pt-BR"/>
        </w:rPr>
        <w:t>de către reprezentantul legal al solicitantului (liderul de parteneriat, dacă este cazul) sau o persoană împuternicită</w:t>
      </w:r>
      <w:r w:rsidRPr="00783D25">
        <w:rPr>
          <w:lang w:val="pt-BR"/>
        </w:rPr>
        <w:t xml:space="preserve">, la adresa de e-mail: </w:t>
      </w:r>
      <w:hyperlink r:id="rId13" w:history="1">
        <w:r w:rsidRPr="00783D25">
          <w:rPr>
            <w:rStyle w:val="Hyperlink"/>
            <w:lang w:val="pt-BR"/>
          </w:rPr>
          <w:t>depunereproiecte@galaradvest.ro</w:t>
        </w:r>
      </w:hyperlink>
      <w:r w:rsidRPr="00783D25">
        <w:rPr>
          <w:lang w:val="pt-BR"/>
        </w:rPr>
        <w:t xml:space="preserve">. </w:t>
      </w:r>
    </w:p>
    <w:p w14:paraId="2FEBFB98" w14:textId="149ACE9C" w:rsidR="00230082" w:rsidRPr="00783D25" w:rsidRDefault="00230082" w:rsidP="002F130F">
      <w:pPr>
        <w:rPr>
          <w:lang w:val="pt-BR"/>
        </w:rPr>
      </w:pPr>
      <w:r w:rsidRPr="00783D25">
        <w:rPr>
          <w:lang w:val="pt-BR"/>
        </w:rPr>
        <w:t>Este obligatorie întocmirea și transmiterea împreună cu fișa de proiect a unui OPIS care să conțină denumirea și numărul de pagini a fiecărui document transmis aferente fiecărei fișei de proiect.</w:t>
      </w:r>
      <w:r w:rsidR="0040456B">
        <w:rPr>
          <w:lang w:val="pt-BR"/>
        </w:rPr>
        <w:t xml:space="preserve"> </w:t>
      </w:r>
    </w:p>
    <w:p w14:paraId="2712F6F5" w14:textId="11D1F716" w:rsidR="00860C29" w:rsidRPr="00783D25" w:rsidRDefault="00FC11EB" w:rsidP="002F130F">
      <w:pPr>
        <w:rPr>
          <w:lang w:val="pt-BR"/>
        </w:rPr>
      </w:pPr>
      <w:r w:rsidRPr="00783D25">
        <w:rPr>
          <w:lang w:val="pt-BR"/>
        </w:rPr>
        <w:t xml:space="preserve">Toate fișele de proiect și/sau toate documentele aferente unei fișe de proiect transmise în alt mod, nu vor fi luate în considerare în procesul de evaluare. </w:t>
      </w:r>
    </w:p>
    <w:p w14:paraId="38C99233" w14:textId="5AF25699" w:rsidR="006C26E5" w:rsidRPr="00783D25" w:rsidRDefault="006C26E5" w:rsidP="002F130F">
      <w:pPr>
        <w:rPr>
          <w:lang w:val="pt-BR"/>
        </w:rPr>
      </w:pPr>
      <w:r w:rsidRPr="00783D25">
        <w:rPr>
          <w:lang w:val="pt-BR"/>
        </w:rPr>
        <w:lastRenderedPageBreak/>
        <w:t xml:space="preserve">Fișa de proiect </w:t>
      </w:r>
      <w:r w:rsidR="00860C29" w:rsidRPr="00783D25">
        <w:rPr>
          <w:lang w:val="pt-BR"/>
        </w:rPr>
        <w:t xml:space="preserve">și anexele </w:t>
      </w:r>
      <w:r w:rsidR="00FD169C" w:rsidRPr="00783D25">
        <w:rPr>
          <w:lang w:val="pt-BR"/>
        </w:rPr>
        <w:t>tansmise</w:t>
      </w:r>
      <w:r w:rsidRPr="00783D25">
        <w:rPr>
          <w:lang w:val="pt-BR"/>
        </w:rPr>
        <w:t xml:space="preserve"> de solicitanți trebuie să respecte model</w:t>
      </w:r>
      <w:r w:rsidR="00860C29" w:rsidRPr="00783D25">
        <w:rPr>
          <w:lang w:val="pt-BR"/>
        </w:rPr>
        <w:t>ele</w:t>
      </w:r>
      <w:r w:rsidRPr="00783D25">
        <w:rPr>
          <w:lang w:val="pt-BR"/>
        </w:rPr>
        <w:t xml:space="preserve"> cadru</w:t>
      </w:r>
      <w:r w:rsidR="00693DC0" w:rsidRPr="00783D25">
        <w:rPr>
          <w:lang w:val="pt-BR"/>
        </w:rPr>
        <w:t xml:space="preserve"> din </w:t>
      </w:r>
      <w:r w:rsidR="00860C29" w:rsidRPr="00783D25">
        <w:rPr>
          <w:lang w:val="pt-BR"/>
        </w:rPr>
        <w:t>anexele la prezentul ghid</w:t>
      </w:r>
      <w:r w:rsidR="00693DC0" w:rsidRPr="00783D25">
        <w:rPr>
          <w:lang w:val="pt-BR"/>
        </w:rPr>
        <w:t>.</w:t>
      </w:r>
    </w:p>
    <w:p w14:paraId="5097727E" w14:textId="77777777" w:rsidR="00FD169C" w:rsidRPr="00783D25" w:rsidRDefault="00FD169C" w:rsidP="002F130F">
      <w:pPr>
        <w:rPr>
          <w:vanish/>
        </w:rPr>
      </w:pPr>
      <w:r w:rsidRPr="00783D25">
        <w:rPr>
          <w:lang w:val="pt-BR"/>
        </w:rPr>
        <w:t>Solicitantul are obligația de a transmite împreună cu fișa de proiect, toate documentele justificative, documentele suport și anexele prevăzute în Ghidul Solicitantului, necesare pentru etapa de evaluare a conformității administra</w:t>
      </w:r>
      <w:r w:rsidRPr="00783D25">
        <w:rPr>
          <w:rFonts w:ascii="Calibri" w:hAnsi="Calibri" w:cs="Calibri"/>
          <w:lang w:val="pt-BR"/>
        </w:rPr>
        <w:t>ti</w:t>
      </w:r>
      <w:r w:rsidRPr="00783D25">
        <w:rPr>
          <w:lang w:val="pt-BR"/>
        </w:rPr>
        <w:t xml:space="preserve">ve și eligibilității și etapa de evaluare tehnico-financiară a proiectului, cu respectarea prevederilor Ordonanței de urgență a Guvernului nr. 23/2023, acesta fiind responsabil pentru lipsa unora din aceste informații, documente sau anexe care pot conduce la decizii de respingere a cererii de finanțare în orice etapă de evaluare, selecție și contractare. Prin cererile de clarificări se pot solicita și alte documente decât cele menționate în prezentul ghid, iar netransmiterea acestora poate atrage respingerea fișei de proiect. </w:t>
      </w:r>
    </w:p>
    <w:p w14:paraId="753014B6" w14:textId="77777777" w:rsidR="00FD169C" w:rsidRPr="00783D25" w:rsidRDefault="00FD169C" w:rsidP="002F130F"/>
    <w:p w14:paraId="294810FD" w14:textId="0DDA2413" w:rsidR="00FD169C" w:rsidRPr="00783D25" w:rsidRDefault="00FD169C" w:rsidP="002F130F">
      <w:pPr>
        <w:rPr>
          <w:lang w:val="pt-BR"/>
        </w:rPr>
      </w:pPr>
      <w:r w:rsidRPr="00783D25">
        <w:rPr>
          <w:lang w:val="pt-BR"/>
        </w:rPr>
        <w:t>Solicitantul are obligația de a completa fișa de proiect și toate anexele cu toate informațiile necesare solicitate prin prezentul ghid și în conformitate cu indicațiile de completare din Ghidul Solicitantului și din anexele la acesta.</w:t>
      </w:r>
    </w:p>
    <w:p w14:paraId="3CB712E9" w14:textId="77777777" w:rsidR="002A385B" w:rsidRPr="00783D25" w:rsidRDefault="00FD169C" w:rsidP="002F130F">
      <w:pPr>
        <w:rPr>
          <w:lang w:val="pt-BR"/>
        </w:rPr>
      </w:pPr>
      <w:r w:rsidRPr="00783D25">
        <w:rPr>
          <w:lang w:val="pt-BR"/>
        </w:rPr>
        <w:t>Se recomandă o atenţie sporită la scanarea documentelor, în special a celor de dimensiuni mari sau a celor care necesită o rezoluţie adecvată pentru a asigura lizibilitatea. Emailul va fi transmis în termenul limită de depunere.</w:t>
      </w:r>
    </w:p>
    <w:p w14:paraId="260DB9E6" w14:textId="6F3509C4" w:rsidR="00FD169C" w:rsidRPr="00783D25" w:rsidRDefault="002A385B" w:rsidP="002F130F">
      <w:pPr>
        <w:rPr>
          <w:lang w:val="pt-BR"/>
        </w:rPr>
      </w:pPr>
      <w:r w:rsidRPr="00783D25">
        <w:rPr>
          <w:b/>
          <w:bCs/>
          <w:lang w:val="pt-BR"/>
        </w:rPr>
        <w:t>IMPORTANT:</w:t>
      </w:r>
      <w:r w:rsidR="00FD169C" w:rsidRPr="00783D25">
        <w:rPr>
          <w:lang w:val="pt-BR"/>
        </w:rPr>
        <w:t xml:space="preserve"> </w:t>
      </w:r>
      <w:r w:rsidR="00864282" w:rsidRPr="00783D25">
        <w:rPr>
          <w:lang w:val="pt-BR"/>
        </w:rPr>
        <w:t xml:space="preserve">În cazul în care  documentele atașate la e-mail-ul prin care se transmite Fișa de Proiect depășesc dimensiunea maximă admisă de furnizorul de servicii de email, se pot transmite mai multe e-mailuri aferente aceleiași Fișe de Proiect, cu condiția ca toate e-mailurile să fie transminse în aceiași zi, iar În câmpul </w:t>
      </w:r>
      <w:r w:rsidR="005B05AE">
        <w:rPr>
          <w:lang w:val="pt-BR"/>
        </w:rPr>
        <w:t>„</w:t>
      </w:r>
      <w:r w:rsidR="00864282" w:rsidRPr="00783D25">
        <w:rPr>
          <w:lang w:val="pt-BR"/>
        </w:rPr>
        <w:t xml:space="preserve">subiect” al fiecărui e-mail să se precizeze </w:t>
      </w:r>
      <w:r w:rsidR="00A93B62" w:rsidRPr="00783D25">
        <w:rPr>
          <w:lang w:val="pt-BR"/>
        </w:rPr>
        <w:t xml:space="preserve">Denumirea Proiectului și </w:t>
      </w:r>
      <w:r w:rsidRPr="00783D25">
        <w:rPr>
          <w:lang w:val="pt-BR"/>
        </w:rPr>
        <w:t xml:space="preserve">numărul e-mail-ui transmis pentru aceeași Fișă de proiect.(Exemplu: dacă pentru transmiterea documentelor aferente unei fișe de proiect este necesară tranmiterea a 3 e-mailuri atunci în câmpul </w:t>
      </w:r>
      <w:r w:rsidR="005B05AE">
        <w:rPr>
          <w:lang w:val="pt-BR"/>
        </w:rPr>
        <w:t>„</w:t>
      </w:r>
      <w:r w:rsidRPr="00783D25">
        <w:rPr>
          <w:lang w:val="pt-BR"/>
        </w:rPr>
        <w:t>subiec</w:t>
      </w:r>
      <w:r w:rsidR="005B05AE">
        <w:rPr>
          <w:lang w:val="pt-BR"/>
        </w:rPr>
        <w:t>t”</w:t>
      </w:r>
      <w:r w:rsidRPr="00783D25">
        <w:rPr>
          <w:lang w:val="pt-BR"/>
        </w:rPr>
        <w:t xml:space="preserve"> al fiecărui e-mail se va menționa Denumire Proiect e-mailul 1 din 3, Denumire Proiect e-mailul 2 din 3 și Denumire Proiect e-mailul 3 din 3)</w:t>
      </w:r>
      <w:r w:rsidR="007667D8" w:rsidRPr="00783D25">
        <w:rPr>
          <w:lang w:val="pt-BR"/>
        </w:rPr>
        <w:t xml:space="preserve">. </w:t>
      </w:r>
      <w:r w:rsidR="007667D8" w:rsidRPr="00783D25">
        <w:rPr>
          <w:b/>
          <w:bCs/>
          <w:lang w:val="pt-BR"/>
        </w:rPr>
        <w:t>NU SE ACCEPTĂ DOCUMENTE CU O DIMENSIUNE MAI MARE DE 15 MB.</w:t>
      </w:r>
    </w:p>
    <w:p w14:paraId="488DCEA9" w14:textId="4A2E06DD" w:rsidR="00FD169C" w:rsidRPr="00783D25" w:rsidRDefault="00FD169C" w:rsidP="002F130F">
      <w:pPr>
        <w:rPr>
          <w:lang w:val="pt-BR"/>
        </w:rPr>
      </w:pPr>
      <w:r w:rsidRPr="00783D25">
        <w:rPr>
          <w:lang w:val="pt-BR"/>
        </w:rPr>
        <w:t xml:space="preserve">În câmpul </w:t>
      </w:r>
      <w:r w:rsidR="009961E1">
        <w:rPr>
          <w:lang w:val="pt-BR"/>
        </w:rPr>
        <w:t>„</w:t>
      </w:r>
      <w:r w:rsidRPr="00783D25">
        <w:rPr>
          <w:lang w:val="pt-BR"/>
        </w:rPr>
        <w:t xml:space="preserve">subiect” al e-mail-ului </w:t>
      </w:r>
      <w:r w:rsidR="00C01584" w:rsidRPr="00783D25">
        <w:rPr>
          <w:lang w:val="pt-BR"/>
        </w:rPr>
        <w:t xml:space="preserve">în cazul în care se pot transmite toate documentele aferente fișei de proiect într-un singur e-mail </w:t>
      </w:r>
      <w:r w:rsidRPr="00783D25">
        <w:rPr>
          <w:lang w:val="pt-BR"/>
        </w:rPr>
        <w:t>se va menționa</w:t>
      </w:r>
      <w:r w:rsidR="00C01584" w:rsidRPr="00783D25">
        <w:rPr>
          <w:lang w:val="pt-BR"/>
        </w:rPr>
        <w:t xml:space="preserve"> doar</w:t>
      </w:r>
      <w:r w:rsidRPr="00783D25">
        <w:rPr>
          <w:lang w:val="pt-BR"/>
        </w:rPr>
        <w:t xml:space="preserve"> Denumirea Proiectului.</w:t>
      </w:r>
    </w:p>
    <w:p w14:paraId="063B5595" w14:textId="757EBF79" w:rsidR="00FD169C" w:rsidRPr="00783D25" w:rsidRDefault="00FD169C" w:rsidP="002F130F">
      <w:r w:rsidRPr="00783D25">
        <w:lastRenderedPageBreak/>
        <w:t>În corpul e-mail-ului se vor menționa</w:t>
      </w:r>
      <w:r w:rsidR="00864282" w:rsidRPr="00783D25">
        <w:t xml:space="preserve"> următoarele:</w:t>
      </w:r>
    </w:p>
    <w:p w14:paraId="033E14FF" w14:textId="1725D1DF" w:rsidR="00FD169C" w:rsidRPr="002F130F" w:rsidRDefault="00864282" w:rsidP="002F130F">
      <w:pPr>
        <w:pStyle w:val="ListParagraph"/>
        <w:numPr>
          <w:ilvl w:val="0"/>
          <w:numId w:val="20"/>
        </w:numPr>
        <w:rPr>
          <w:lang w:val="pt-BR"/>
        </w:rPr>
      </w:pPr>
      <w:r w:rsidRPr="00783D25">
        <w:t>Numele Cererii de Propuneri la care face referire Fișa de Proiect</w:t>
      </w:r>
      <w:r w:rsidR="00FD169C" w:rsidRPr="002F130F">
        <w:rPr>
          <w:lang w:val="pt-BR"/>
        </w:rPr>
        <w:t xml:space="preserve"> (conform Anunțul</w:t>
      </w:r>
      <w:r w:rsidRPr="002F130F">
        <w:rPr>
          <w:lang w:val="pt-BR"/>
        </w:rPr>
        <w:t>ui</w:t>
      </w:r>
      <w:r w:rsidR="00FD169C" w:rsidRPr="002F130F">
        <w:rPr>
          <w:lang w:val="pt-BR"/>
        </w:rPr>
        <w:t xml:space="preserve"> de lansare a </w:t>
      </w:r>
      <w:r w:rsidRPr="002F130F">
        <w:rPr>
          <w:lang w:val="pt-BR"/>
        </w:rPr>
        <w:t>Cererii de Propuneri</w:t>
      </w:r>
      <w:r w:rsidR="00FD169C" w:rsidRPr="002F130F">
        <w:rPr>
          <w:lang w:val="pt-BR"/>
        </w:rPr>
        <w:t xml:space="preserve">); </w:t>
      </w:r>
    </w:p>
    <w:p w14:paraId="56DC6B12" w14:textId="25F1B0B1" w:rsidR="00FD169C" w:rsidRPr="002F130F" w:rsidRDefault="00FD169C" w:rsidP="002F130F">
      <w:pPr>
        <w:pStyle w:val="ListParagraph"/>
        <w:numPr>
          <w:ilvl w:val="0"/>
          <w:numId w:val="20"/>
        </w:numPr>
        <w:rPr>
          <w:lang w:val="pt-BR"/>
        </w:rPr>
      </w:pPr>
      <w:r w:rsidRPr="002F130F">
        <w:rPr>
          <w:lang w:val="pt-BR"/>
        </w:rPr>
        <w:t xml:space="preserve">Datele de identificare ale solicitantului (denumire și date de contact). </w:t>
      </w:r>
    </w:p>
    <w:p w14:paraId="51DE095A" w14:textId="77777777" w:rsidR="006C26E5" w:rsidRPr="00783D25" w:rsidRDefault="006C26E5" w:rsidP="002F130F">
      <w:pPr>
        <w:pStyle w:val="Heading1"/>
        <w:rPr>
          <w:rFonts w:eastAsia="Calibri"/>
          <w:lang w:val="pt-BR"/>
        </w:rPr>
      </w:pPr>
      <w:bookmarkStart w:id="72" w:name="_Toc219228566"/>
      <w:r w:rsidRPr="00783D25">
        <w:rPr>
          <w:rFonts w:eastAsia="Calibri"/>
          <w:lang w:val="pt-BR"/>
        </w:rPr>
        <w:t>8. Procesul de evaluare, selecţie şi contractare a fișa de proiectelor</w:t>
      </w:r>
      <w:bookmarkEnd w:id="72"/>
    </w:p>
    <w:p w14:paraId="4E19B336" w14:textId="77777777" w:rsidR="006C26E5" w:rsidRPr="00783D25" w:rsidRDefault="006C26E5" w:rsidP="002F130F">
      <w:pPr>
        <w:rPr>
          <w:lang w:val="pt-BR"/>
        </w:rPr>
      </w:pPr>
      <w:r w:rsidRPr="00783D25">
        <w:rPr>
          <w:lang w:val="pt-BR"/>
        </w:rPr>
        <w:t xml:space="preserve">Evaluarea si selecția proiectelor se efectuează în conformitate cu prevederile: </w:t>
      </w:r>
    </w:p>
    <w:p w14:paraId="4AFCFF93" w14:textId="18F86480" w:rsidR="006C26E5" w:rsidRPr="00783D25" w:rsidRDefault="006C26E5" w:rsidP="002F130F">
      <w:pPr>
        <w:pStyle w:val="ListParagraph"/>
        <w:numPr>
          <w:ilvl w:val="0"/>
          <w:numId w:val="7"/>
        </w:numPr>
      </w:pPr>
      <w:r w:rsidRPr="00783D25">
        <w:t>Procedur</w:t>
      </w:r>
      <w:r w:rsidR="00693DC0" w:rsidRPr="00783D25">
        <w:t>ii</w:t>
      </w:r>
      <w:r w:rsidRPr="00783D25">
        <w:t xml:space="preserve"> de Evaluare și Selecție GAL ARAD VEST</w:t>
      </w:r>
      <w:r w:rsidR="00693DC0" w:rsidRPr="00783D25">
        <w:t>;</w:t>
      </w:r>
    </w:p>
    <w:p w14:paraId="66E585E3" w14:textId="554F37EF" w:rsidR="006C26E5" w:rsidRPr="00E93E8D" w:rsidRDefault="006C26E5" w:rsidP="002F130F">
      <w:pPr>
        <w:pStyle w:val="ListParagraph"/>
        <w:numPr>
          <w:ilvl w:val="0"/>
          <w:numId w:val="7"/>
        </w:numPr>
      </w:pPr>
      <w:r w:rsidRPr="00E93E8D">
        <w:t xml:space="preserve">Prezentul Ghid al Solicitantului </w:t>
      </w:r>
      <w:r w:rsidR="00783D25" w:rsidRPr="00E93E8D">
        <w:t>Intervenția Centru comunitar integrat -  Măsura 1 Dezvoltarea de centre comunitare integrate cu servicii sociale pentru tineri și persoane vârstnice în ZUM-urile în care acestea nu există și creșterea capacității de găzduire a activităților de sprijin pentru integrare; Intervenția Acces la locuințe sociale - Măsura 2 Îmbunătățirea condițiilor de locuire în stocul locativ public și Relocarea familiilor ce locuiesc în structuri supra-aglomerate și/sau nesigure structural; Intervenția Educație incluzivă - Măsura 4 Renovarea/ dotarea instituțiilor de învățământ cu spații/ material didactic pentru activitățile formale și informale și Creșterea participării și a rezultatelor copiilor la grădiniță și școală</w:t>
      </w:r>
      <w:r w:rsidR="009961E1">
        <w:t xml:space="preserve"> și anexele la acesta</w:t>
      </w:r>
      <w:r w:rsidR="00277DE7" w:rsidRPr="00E93E8D">
        <w:t>;</w:t>
      </w:r>
    </w:p>
    <w:p w14:paraId="6E7D5E23" w14:textId="58FA76BD" w:rsidR="006C26E5" w:rsidRPr="002F130F" w:rsidRDefault="001E64B7" w:rsidP="002F130F">
      <w:pPr>
        <w:pStyle w:val="ListParagraph"/>
        <w:numPr>
          <w:ilvl w:val="0"/>
          <w:numId w:val="7"/>
        </w:numPr>
        <w:rPr>
          <w:lang w:val="pt-BR"/>
        </w:rPr>
      </w:pPr>
      <w:r w:rsidRPr="002F130F">
        <w:rPr>
          <w:lang w:val="pt-BR"/>
        </w:rPr>
        <w:t>Ghidului Solicitantului – Condiții Generale aferente POIDS 2021-2027</w:t>
      </w:r>
      <w:r w:rsidR="00277DE7" w:rsidRPr="002F130F">
        <w:rPr>
          <w:lang w:val="pt-BR"/>
        </w:rPr>
        <w:t>.</w:t>
      </w:r>
    </w:p>
    <w:p w14:paraId="0E4E4D5A" w14:textId="77777777" w:rsidR="006C26E5" w:rsidRPr="004352BE" w:rsidRDefault="006C26E5" w:rsidP="002F130F">
      <w:pPr>
        <w:pStyle w:val="Heading2"/>
        <w:rPr>
          <w:rFonts w:eastAsia="Calibri"/>
          <w:lang w:val="pt-BR"/>
        </w:rPr>
      </w:pPr>
      <w:bookmarkStart w:id="73" w:name="_Toc219228567"/>
      <w:r w:rsidRPr="004352BE">
        <w:rPr>
          <w:rFonts w:eastAsia="Calibri"/>
          <w:lang w:val="pt-BR"/>
        </w:rPr>
        <w:t>8.1. Principalele etape ale procesului de evaluare, selecţie şi contractare</w:t>
      </w:r>
      <w:bookmarkEnd w:id="73"/>
    </w:p>
    <w:p w14:paraId="108C42E3" w14:textId="42A6E39E" w:rsidR="00E33C7D" w:rsidRPr="004352BE" w:rsidRDefault="00E33C7D" w:rsidP="002F130F">
      <w:pPr>
        <w:rPr>
          <w:lang w:val="pt-BR"/>
        </w:rPr>
      </w:pPr>
      <w:r w:rsidRPr="004352BE">
        <w:rPr>
          <w:lang w:val="pt-BR"/>
        </w:rPr>
        <w:t>Asociația GAL ARAD VES</w:t>
      </w:r>
      <w:r w:rsidRPr="0012445F">
        <w:rPr>
          <w:lang w:val="pt-BR"/>
        </w:rPr>
        <w:t>T lansează ce</w:t>
      </w:r>
      <w:r w:rsidR="00624174" w:rsidRPr="0012445F">
        <w:rPr>
          <w:lang w:val="pt-BR"/>
        </w:rPr>
        <w:t>rerea</w:t>
      </w:r>
      <w:r w:rsidRPr="0012445F">
        <w:rPr>
          <w:lang w:val="pt-BR"/>
        </w:rPr>
        <w:t xml:space="preserve"> de propuneri de</w:t>
      </w:r>
      <w:r w:rsidRPr="004352BE">
        <w:rPr>
          <w:lang w:val="pt-BR"/>
        </w:rPr>
        <w:t xml:space="preserve"> fișe de proiecte (cu termen limită de depunere) prin care sunt stabilite reguli de elaborare și depunere a fișelor de proiecte. </w:t>
      </w:r>
    </w:p>
    <w:p w14:paraId="63076010" w14:textId="2913AB49" w:rsidR="009A6208" w:rsidRPr="004352BE" w:rsidRDefault="009A6208" w:rsidP="002F130F">
      <w:pPr>
        <w:rPr>
          <w:lang w:val="pt-BR"/>
        </w:rPr>
      </w:pPr>
      <w:r w:rsidRPr="004352BE">
        <w:rPr>
          <w:lang w:val="pt-BR"/>
        </w:rPr>
        <w:t>Ulterior închiderii fiecărei etape de depunere a fișelor de proiect în cadrul fiecărei sesiuni lansate, fișele de proiect vor fi verificate, evaluate și selectate în conformitate cu etapele și termenele maximale din tabelul de mai jos:</w:t>
      </w:r>
    </w:p>
    <w:tbl>
      <w:tblPr>
        <w:tblStyle w:val="TableGrid"/>
        <w:tblW w:w="0" w:type="auto"/>
        <w:tblLook w:val="04A0" w:firstRow="1" w:lastRow="0" w:firstColumn="1" w:lastColumn="0" w:noHBand="0" w:noVBand="1"/>
      </w:tblPr>
      <w:tblGrid>
        <w:gridCol w:w="4509"/>
        <w:gridCol w:w="4507"/>
      </w:tblGrid>
      <w:tr w:rsidR="009A6208" w:rsidRPr="004352BE" w14:paraId="3BADAB7C" w14:textId="77777777" w:rsidTr="009E21EF">
        <w:tc>
          <w:tcPr>
            <w:tcW w:w="4675" w:type="dxa"/>
          </w:tcPr>
          <w:p w14:paraId="49CBDC7D" w14:textId="77777777" w:rsidR="009A6208" w:rsidRPr="004352BE" w:rsidRDefault="009A6208" w:rsidP="002F130F">
            <w:pPr>
              <w:rPr>
                <w:lang w:val="pt-BR"/>
              </w:rPr>
            </w:pPr>
            <w:r w:rsidRPr="004352BE">
              <w:rPr>
                <w:lang w:val="pt-BR"/>
              </w:rPr>
              <w:t>Etape din cadrul procesului de evaluare și selecție</w:t>
            </w:r>
          </w:p>
        </w:tc>
        <w:tc>
          <w:tcPr>
            <w:tcW w:w="4675" w:type="dxa"/>
          </w:tcPr>
          <w:p w14:paraId="2CD67E07" w14:textId="77777777" w:rsidR="009A6208" w:rsidRPr="004352BE" w:rsidRDefault="009A6208" w:rsidP="002F130F">
            <w:r w:rsidRPr="004352BE">
              <w:t>Termene</w:t>
            </w:r>
          </w:p>
        </w:tc>
      </w:tr>
      <w:tr w:rsidR="009A6208" w:rsidRPr="00221BE4" w14:paraId="34706715" w14:textId="77777777" w:rsidTr="009E21EF">
        <w:tc>
          <w:tcPr>
            <w:tcW w:w="4675" w:type="dxa"/>
          </w:tcPr>
          <w:p w14:paraId="10987ED4" w14:textId="77777777" w:rsidR="009A6208" w:rsidRPr="004352BE" w:rsidRDefault="009A6208" w:rsidP="002F130F">
            <w:pPr>
              <w:rPr>
                <w:lang w:val="pt-BR"/>
              </w:rPr>
            </w:pPr>
            <w:r w:rsidRPr="004352BE">
              <w:rPr>
                <w:lang w:val="pt-BR"/>
              </w:rPr>
              <w:lastRenderedPageBreak/>
              <w:t>Repartizarea FP în etapa de verificare a conformității administrative și criteriilor minime de eligibilitate (etapa CAE)</w:t>
            </w:r>
          </w:p>
        </w:tc>
        <w:tc>
          <w:tcPr>
            <w:tcW w:w="4675" w:type="dxa"/>
          </w:tcPr>
          <w:p w14:paraId="45464922" w14:textId="77777777" w:rsidR="009A6208" w:rsidRPr="004352BE" w:rsidRDefault="009A6208" w:rsidP="002F130F">
            <w:pPr>
              <w:rPr>
                <w:lang w:val="pt-BR"/>
              </w:rPr>
            </w:pPr>
            <w:r w:rsidRPr="004352BE">
              <w:rPr>
                <w:lang w:val="pt-BR"/>
              </w:rPr>
              <w:t>1 zi calendaristică de la data limita de depunere a fișelor de proiect</w:t>
            </w:r>
          </w:p>
        </w:tc>
      </w:tr>
      <w:tr w:rsidR="009A6208" w:rsidRPr="00221BE4" w14:paraId="7DC97BF5" w14:textId="77777777" w:rsidTr="009E21EF">
        <w:tc>
          <w:tcPr>
            <w:tcW w:w="4675" w:type="dxa"/>
          </w:tcPr>
          <w:p w14:paraId="572F6047" w14:textId="77777777" w:rsidR="009A6208" w:rsidRPr="004352BE" w:rsidRDefault="009A6208" w:rsidP="002F130F">
            <w:pPr>
              <w:rPr>
                <w:lang w:val="pt-BR"/>
              </w:rPr>
            </w:pPr>
            <w:r w:rsidRPr="004352BE">
              <w:rPr>
                <w:lang w:val="pt-BR"/>
              </w:rPr>
              <w:t>Desfășurarea etapei CAE, inclusiv transmiterea și primirea răspunsurilor la eventualele clarificări</w:t>
            </w:r>
          </w:p>
        </w:tc>
        <w:tc>
          <w:tcPr>
            <w:tcW w:w="4675" w:type="dxa"/>
          </w:tcPr>
          <w:p w14:paraId="4F8D60DA" w14:textId="77777777" w:rsidR="009A6208" w:rsidRPr="004352BE" w:rsidRDefault="009A6208" w:rsidP="002F130F">
            <w:pPr>
              <w:rPr>
                <w:lang w:val="pt-BR"/>
              </w:rPr>
            </w:pPr>
            <w:r w:rsidRPr="004352BE">
              <w:rPr>
                <w:lang w:val="pt-BR"/>
              </w:rPr>
              <w:t>Maxim 10 zile calendaristice de la repartizarea fișei de proiect</w:t>
            </w:r>
          </w:p>
        </w:tc>
      </w:tr>
      <w:tr w:rsidR="009A6208" w:rsidRPr="00221BE4" w14:paraId="45AE1AD3" w14:textId="77777777" w:rsidTr="009E21EF">
        <w:tc>
          <w:tcPr>
            <w:tcW w:w="4675" w:type="dxa"/>
          </w:tcPr>
          <w:p w14:paraId="35A5745E" w14:textId="77777777" w:rsidR="009A6208" w:rsidRPr="004352BE" w:rsidRDefault="009A6208" w:rsidP="002F130F">
            <w:pPr>
              <w:rPr>
                <w:lang w:val="pt-BR"/>
              </w:rPr>
            </w:pPr>
            <w:r w:rsidRPr="004352BE">
              <w:rPr>
                <w:lang w:val="pt-BR"/>
              </w:rPr>
              <w:t>Notificarea individuală a beneficiarilor privind rezultatul etapei CAE</w:t>
            </w:r>
          </w:p>
        </w:tc>
        <w:tc>
          <w:tcPr>
            <w:tcW w:w="4675" w:type="dxa"/>
          </w:tcPr>
          <w:p w14:paraId="276E187C" w14:textId="77777777" w:rsidR="009A6208" w:rsidRPr="004352BE" w:rsidRDefault="009A6208" w:rsidP="002F130F">
            <w:pPr>
              <w:rPr>
                <w:lang w:val="pt-BR"/>
              </w:rPr>
            </w:pPr>
            <w:r w:rsidRPr="004352BE">
              <w:rPr>
                <w:lang w:val="pt-BR"/>
              </w:rPr>
              <w:t>1 zi lucrătoare de la momentul finalizării etapei de evaluare CAE</w:t>
            </w:r>
          </w:p>
        </w:tc>
      </w:tr>
      <w:tr w:rsidR="009A6208" w:rsidRPr="00221BE4" w14:paraId="5F0FE563" w14:textId="77777777" w:rsidTr="009E21EF">
        <w:tc>
          <w:tcPr>
            <w:tcW w:w="4675" w:type="dxa"/>
          </w:tcPr>
          <w:p w14:paraId="4347D8F5" w14:textId="77777777" w:rsidR="009A6208" w:rsidRPr="004352BE" w:rsidRDefault="009A6208" w:rsidP="002F130F">
            <w:pPr>
              <w:rPr>
                <w:lang w:val="pt-BR"/>
              </w:rPr>
            </w:pPr>
            <w:r w:rsidRPr="004352BE">
              <w:rPr>
                <w:lang w:val="pt-BR"/>
              </w:rPr>
              <w:t xml:space="preserve">Depunerea contestațiilor cu privire la rezultatele evaluării CAE </w:t>
            </w:r>
          </w:p>
        </w:tc>
        <w:tc>
          <w:tcPr>
            <w:tcW w:w="4675" w:type="dxa"/>
          </w:tcPr>
          <w:p w14:paraId="365B13B5" w14:textId="77777777" w:rsidR="009A6208" w:rsidRPr="004352BE" w:rsidRDefault="009A6208" w:rsidP="002F130F">
            <w:pPr>
              <w:rPr>
                <w:lang w:val="pt-BR"/>
              </w:rPr>
            </w:pPr>
            <w:r w:rsidRPr="004352BE">
              <w:rPr>
                <w:lang w:val="pt-BR"/>
              </w:rPr>
              <w:t xml:space="preserve">30 zile calendaristice de la </w:t>
            </w:r>
            <w:r w:rsidRPr="004352BE">
              <w:t>primirea notificării privind rezultatul evaluării CAE</w:t>
            </w:r>
          </w:p>
        </w:tc>
      </w:tr>
      <w:tr w:rsidR="009A6208" w:rsidRPr="00221BE4" w14:paraId="294F6B9F" w14:textId="77777777" w:rsidTr="009E21EF">
        <w:tc>
          <w:tcPr>
            <w:tcW w:w="4675" w:type="dxa"/>
          </w:tcPr>
          <w:p w14:paraId="7FDFF09C" w14:textId="77777777" w:rsidR="009A6208" w:rsidRPr="004352BE" w:rsidRDefault="009A6208" w:rsidP="002F130F">
            <w:pPr>
              <w:rPr>
                <w:lang w:val="pt-BR"/>
              </w:rPr>
            </w:pPr>
            <w:r w:rsidRPr="004352BE">
              <w:rPr>
                <w:lang w:val="pt-BR"/>
              </w:rPr>
              <w:t>Soluționarea contestațiilor în etapa CAE</w:t>
            </w:r>
          </w:p>
        </w:tc>
        <w:tc>
          <w:tcPr>
            <w:tcW w:w="4675" w:type="dxa"/>
          </w:tcPr>
          <w:p w14:paraId="4D1E9538" w14:textId="77777777" w:rsidR="009A6208" w:rsidRPr="004352BE" w:rsidRDefault="009A6208" w:rsidP="002F130F">
            <w:pPr>
              <w:rPr>
                <w:lang w:val="pt-BR"/>
              </w:rPr>
            </w:pPr>
            <w:r w:rsidRPr="004352BE">
              <w:rPr>
                <w:lang w:val="pt-BR"/>
              </w:rPr>
              <w:t>Maxim 7 zile calendaristice de la expirarea termenului de depunere a contestațiilor</w:t>
            </w:r>
          </w:p>
        </w:tc>
      </w:tr>
      <w:tr w:rsidR="009A6208" w:rsidRPr="00221BE4" w14:paraId="724FD12D" w14:textId="77777777" w:rsidTr="009E21EF">
        <w:tc>
          <w:tcPr>
            <w:tcW w:w="4675" w:type="dxa"/>
          </w:tcPr>
          <w:p w14:paraId="66E08A47" w14:textId="77777777" w:rsidR="009A6208" w:rsidRPr="004352BE" w:rsidRDefault="009A6208" w:rsidP="002F130F">
            <w:pPr>
              <w:rPr>
                <w:lang w:val="pt-BR"/>
              </w:rPr>
            </w:pPr>
            <w:r w:rsidRPr="004352BE">
              <w:rPr>
                <w:lang w:val="pt-BR"/>
              </w:rPr>
              <w:t>Repartizarea FP în etapa de verificare a respectării criteriilor de prioritizare și selecție - etapa de evaluare tehnică și financiară (ETF)</w:t>
            </w:r>
          </w:p>
        </w:tc>
        <w:tc>
          <w:tcPr>
            <w:tcW w:w="4675" w:type="dxa"/>
          </w:tcPr>
          <w:p w14:paraId="4F25A5A0" w14:textId="77777777" w:rsidR="009A6208" w:rsidRPr="004352BE" w:rsidRDefault="009A6208" w:rsidP="002F130F">
            <w:pPr>
              <w:rPr>
                <w:lang w:val="pt-BR"/>
              </w:rPr>
            </w:pPr>
            <w:r w:rsidRPr="004352BE">
              <w:rPr>
                <w:lang w:val="pt-BR"/>
              </w:rPr>
              <w:t>1 zi lucrătoare de la publicarea listei finale a proiectelor eligibile și neeligibile din etapa CAE</w:t>
            </w:r>
          </w:p>
        </w:tc>
      </w:tr>
      <w:tr w:rsidR="009A6208" w:rsidRPr="00221BE4" w14:paraId="68CBFD6B" w14:textId="77777777" w:rsidTr="009E21EF">
        <w:tc>
          <w:tcPr>
            <w:tcW w:w="4675" w:type="dxa"/>
          </w:tcPr>
          <w:p w14:paraId="7B189452" w14:textId="77777777" w:rsidR="009A6208" w:rsidRPr="004352BE" w:rsidRDefault="009A6208" w:rsidP="002F130F">
            <w:pPr>
              <w:rPr>
                <w:lang w:val="pt-BR"/>
              </w:rPr>
            </w:pPr>
            <w:r w:rsidRPr="004352BE">
              <w:rPr>
                <w:lang w:val="pt-BR"/>
              </w:rPr>
              <w:t xml:space="preserve">Desfășurarea etapei ETF, inclusiv transmiterea și primirea răspunsurilor la eventualele clarificări și efectuarea vizitelor la fața locului pentru proiectele FEDR </w:t>
            </w:r>
          </w:p>
        </w:tc>
        <w:tc>
          <w:tcPr>
            <w:tcW w:w="4675" w:type="dxa"/>
          </w:tcPr>
          <w:p w14:paraId="78FEFA0F" w14:textId="77777777" w:rsidR="009A6208" w:rsidRPr="004352BE" w:rsidRDefault="009A6208" w:rsidP="002F130F">
            <w:pPr>
              <w:rPr>
                <w:lang w:val="pt-BR"/>
              </w:rPr>
            </w:pPr>
            <w:r w:rsidRPr="004352BE">
              <w:rPr>
                <w:lang w:val="pt-BR"/>
              </w:rPr>
              <w:t>Maxim 10 zile calendaristice de la repartizarea fișei de proiect</w:t>
            </w:r>
          </w:p>
        </w:tc>
      </w:tr>
      <w:tr w:rsidR="009A6208" w:rsidRPr="00221BE4" w14:paraId="2462DF02" w14:textId="77777777" w:rsidTr="009E21EF">
        <w:tc>
          <w:tcPr>
            <w:tcW w:w="4675" w:type="dxa"/>
          </w:tcPr>
          <w:p w14:paraId="74C5E854" w14:textId="77777777" w:rsidR="009A6208" w:rsidRPr="004352BE" w:rsidRDefault="009A6208" w:rsidP="002F130F">
            <w:pPr>
              <w:rPr>
                <w:lang w:val="pt-BR"/>
              </w:rPr>
            </w:pPr>
            <w:r w:rsidRPr="004352BE">
              <w:rPr>
                <w:lang w:val="pt-BR"/>
              </w:rPr>
              <w:t>Întocmirea și publicarea raportului de selecție intermediar</w:t>
            </w:r>
          </w:p>
        </w:tc>
        <w:tc>
          <w:tcPr>
            <w:tcW w:w="4675" w:type="dxa"/>
          </w:tcPr>
          <w:p w14:paraId="676EE562" w14:textId="77777777" w:rsidR="009A6208" w:rsidRPr="004352BE" w:rsidRDefault="009A6208" w:rsidP="002F130F">
            <w:pPr>
              <w:rPr>
                <w:lang w:val="pt-BR"/>
              </w:rPr>
            </w:pPr>
            <w:r w:rsidRPr="004352BE">
              <w:rPr>
                <w:lang w:val="pt-BR"/>
              </w:rPr>
              <w:t>12 zile calendaristice de la finalizarea etapei ETF</w:t>
            </w:r>
          </w:p>
        </w:tc>
      </w:tr>
      <w:tr w:rsidR="009A6208" w:rsidRPr="00221BE4" w14:paraId="6E5F0AC2" w14:textId="77777777" w:rsidTr="009E21EF">
        <w:tc>
          <w:tcPr>
            <w:tcW w:w="4675" w:type="dxa"/>
          </w:tcPr>
          <w:p w14:paraId="0012139E" w14:textId="77777777" w:rsidR="009A6208" w:rsidRPr="004352BE" w:rsidRDefault="009A6208" w:rsidP="002F130F">
            <w:pPr>
              <w:rPr>
                <w:lang w:val="pt-BR"/>
              </w:rPr>
            </w:pPr>
            <w:r w:rsidRPr="004352BE">
              <w:rPr>
                <w:lang w:val="pt-BR"/>
              </w:rPr>
              <w:t>Depunerea contestațiilor cu privire la rezultatele evaluării ETF</w:t>
            </w:r>
          </w:p>
        </w:tc>
        <w:tc>
          <w:tcPr>
            <w:tcW w:w="4675" w:type="dxa"/>
          </w:tcPr>
          <w:p w14:paraId="5087373D" w14:textId="77777777" w:rsidR="009A6208" w:rsidRPr="004352BE" w:rsidRDefault="009A6208" w:rsidP="002F130F">
            <w:pPr>
              <w:rPr>
                <w:lang w:val="pt-BR"/>
              </w:rPr>
            </w:pPr>
            <w:r w:rsidRPr="004352BE">
              <w:rPr>
                <w:lang w:val="pt-BR"/>
              </w:rPr>
              <w:t xml:space="preserve">30 zile calendaristice de la </w:t>
            </w:r>
            <w:r w:rsidRPr="004352BE">
              <w:t>primirea notificării privind rezultatul selecției</w:t>
            </w:r>
          </w:p>
        </w:tc>
      </w:tr>
      <w:tr w:rsidR="009A6208" w:rsidRPr="00221BE4" w14:paraId="5F4880A0" w14:textId="77777777" w:rsidTr="009E21EF">
        <w:tc>
          <w:tcPr>
            <w:tcW w:w="4675" w:type="dxa"/>
          </w:tcPr>
          <w:p w14:paraId="4F2C95A8" w14:textId="77777777" w:rsidR="009A6208" w:rsidRPr="004352BE" w:rsidRDefault="009A6208" w:rsidP="002F130F">
            <w:pPr>
              <w:rPr>
                <w:lang w:val="pt-BR"/>
              </w:rPr>
            </w:pPr>
            <w:r w:rsidRPr="004352BE">
              <w:rPr>
                <w:lang w:val="pt-BR"/>
              </w:rPr>
              <w:t>Soluționarea contestațiilor în etapa ETF</w:t>
            </w:r>
          </w:p>
        </w:tc>
        <w:tc>
          <w:tcPr>
            <w:tcW w:w="4675" w:type="dxa"/>
          </w:tcPr>
          <w:p w14:paraId="7C763E7F" w14:textId="77777777" w:rsidR="009A6208" w:rsidRPr="004352BE" w:rsidRDefault="009A6208" w:rsidP="002F130F">
            <w:pPr>
              <w:rPr>
                <w:lang w:val="pt-BR"/>
              </w:rPr>
            </w:pPr>
            <w:r w:rsidRPr="004352BE">
              <w:rPr>
                <w:lang w:val="pt-BR"/>
              </w:rPr>
              <w:t>Maxim 7 zile calendaristice de la expirarea termenului de depunere a contestațiilor</w:t>
            </w:r>
          </w:p>
        </w:tc>
      </w:tr>
      <w:tr w:rsidR="009A6208" w:rsidRPr="00221BE4" w14:paraId="6BF3A657" w14:textId="77777777" w:rsidTr="009E21EF">
        <w:trPr>
          <w:trHeight w:val="890"/>
        </w:trPr>
        <w:tc>
          <w:tcPr>
            <w:tcW w:w="4675" w:type="dxa"/>
          </w:tcPr>
          <w:p w14:paraId="7B7B68F1" w14:textId="77777777" w:rsidR="009A6208" w:rsidRPr="004352BE" w:rsidRDefault="009A6208" w:rsidP="002F130F">
            <w:pPr>
              <w:rPr>
                <w:lang w:val="pt-BR"/>
              </w:rPr>
            </w:pPr>
            <w:r w:rsidRPr="004352BE">
              <w:rPr>
                <w:lang w:val="pt-BR"/>
              </w:rPr>
              <w:t xml:space="preserve">Întocmirea și publicarea raportului final de selecție </w:t>
            </w:r>
          </w:p>
        </w:tc>
        <w:tc>
          <w:tcPr>
            <w:tcW w:w="4675" w:type="dxa"/>
          </w:tcPr>
          <w:p w14:paraId="4875D831" w14:textId="77777777" w:rsidR="009A6208" w:rsidRPr="004352BE" w:rsidRDefault="009A6208" w:rsidP="002F130F">
            <w:pPr>
              <w:rPr>
                <w:lang w:val="pt-BR"/>
              </w:rPr>
            </w:pPr>
            <w:r w:rsidRPr="004352BE">
              <w:rPr>
                <w:lang w:val="pt-BR"/>
              </w:rPr>
              <w:t>Maxim 10 zile calendaristice de la soluționarea contestațiilor din etapa ETF</w:t>
            </w:r>
          </w:p>
        </w:tc>
      </w:tr>
    </w:tbl>
    <w:p w14:paraId="7DA6F19D" w14:textId="77777777" w:rsidR="009A6208" w:rsidRPr="00EB5E24" w:rsidRDefault="009A6208" w:rsidP="002F130F">
      <w:pPr>
        <w:rPr>
          <w:highlight w:val="yellow"/>
          <w:lang w:val="pt-BR"/>
        </w:rPr>
      </w:pPr>
    </w:p>
    <w:p w14:paraId="28384FF6" w14:textId="457D14A9" w:rsidR="009562D4" w:rsidRPr="004352BE" w:rsidRDefault="009562D4" w:rsidP="002F130F">
      <w:pPr>
        <w:rPr>
          <w:lang w:val="pt-BR"/>
        </w:rPr>
      </w:pPr>
      <w:r w:rsidRPr="004352BE">
        <w:rPr>
          <w:lang w:val="pt-BR"/>
        </w:rPr>
        <w:lastRenderedPageBreak/>
        <w:t>Cu ocazia întrunirii comitetului de selecție cons</w:t>
      </w:r>
      <w:r w:rsidRPr="004352BE">
        <w:rPr>
          <w:rFonts w:ascii="Calibri" w:hAnsi="Calibri" w:cs="Calibri"/>
          <w:lang w:val="pt-BR"/>
        </w:rPr>
        <w:t>ti</w:t>
      </w:r>
      <w:r w:rsidRPr="004352BE">
        <w:rPr>
          <w:lang w:val="pt-BR"/>
        </w:rPr>
        <w:t>tuit la nivelul GAL Arad Vest, va fi invitat și OIR PECU Regiunea Vest să par</w:t>
      </w:r>
      <w:r w:rsidRPr="004352BE">
        <w:rPr>
          <w:rFonts w:ascii="Calibri" w:hAnsi="Calibri" w:cs="Calibri"/>
          <w:lang w:val="pt-BR"/>
        </w:rPr>
        <w:t>ti</w:t>
      </w:r>
      <w:r w:rsidRPr="004352BE">
        <w:rPr>
          <w:lang w:val="pt-BR"/>
        </w:rPr>
        <w:t xml:space="preserve">cipe în calitate de observator. În acest sens, GAL Arad Vest va comunica OIR PECU Regiunea Vest cu cel puțin 5 zile lucrătoare înainte de începerea sesiunii de selecție a fișelor de proiect datele specifice referitoare la cererea de propuneri precum și data, ora și locația exactă. În cazul în care intervin modificări asupra calendarului de întrunire a Comitetului de selecție, Grupul de Acțiune Locală informează Organismul Intermediar Regional asupra modificărilor cu minim 3 zile lucrătoare anterior datei de derulare a întrunirii. </w:t>
      </w:r>
    </w:p>
    <w:p w14:paraId="618A596F" w14:textId="517FD7EE" w:rsidR="009562D4" w:rsidRPr="004352BE" w:rsidRDefault="009562D4" w:rsidP="002F130F">
      <w:pPr>
        <w:rPr>
          <w:lang w:val="pt-BR"/>
        </w:rPr>
      </w:pPr>
      <w:r w:rsidRPr="004352BE">
        <w:rPr>
          <w:lang w:val="pt-BR"/>
        </w:rPr>
        <w:t xml:space="preserve">Reprezentanții OIR PECU Regiunea Vest se vor prezenta la sesiunea de selecție și vor întocmi un Raport de observator, în care vor menționa dacă au fost respectate: criteriile minime de eligibilitate, procedura de selecție și punctajul aferent, prevederile privind conflictul de interes, precum și orice alte probleme/aspecte apărute pe </w:t>
      </w:r>
      <w:r w:rsidRPr="004352BE">
        <w:rPr>
          <w:rFonts w:ascii="Calibri" w:hAnsi="Calibri" w:cs="Calibri"/>
          <w:lang w:val="pt-BR"/>
        </w:rPr>
        <w:t>ti</w:t>
      </w:r>
      <w:r w:rsidRPr="004352BE">
        <w:rPr>
          <w:lang w:val="pt-BR"/>
        </w:rPr>
        <w:t>mpul selecției. Raportul de observator va fi atașat la Raportul de Selecție elaborat de GAL Arad Vest.</w:t>
      </w:r>
    </w:p>
    <w:p w14:paraId="36308179" w14:textId="71B83B74" w:rsidR="009562D4" w:rsidRPr="004352BE" w:rsidRDefault="009562D4" w:rsidP="002F130F">
      <w:pPr>
        <w:rPr>
          <w:lang w:val="pt-BR"/>
        </w:rPr>
      </w:pPr>
      <w:r w:rsidRPr="004352BE">
        <w:rPr>
          <w:lang w:val="pt-BR"/>
        </w:rPr>
        <w:t xml:space="preserve">După verificarea procesului de selecție și completarea formularului de verificare aferent, reprezentanții OIR Vest vor aviza și vor scrie pe Raportul de selecție următoarele: </w:t>
      </w:r>
      <w:r w:rsidR="009334DA">
        <w:rPr>
          <w:lang w:val="pt-BR"/>
        </w:rPr>
        <w:t>„</w:t>
      </w:r>
      <w:r w:rsidRPr="004352BE">
        <w:rPr>
          <w:lang w:val="pt-BR"/>
        </w:rPr>
        <w:t>Au fost respectate criteriile de eligibilitate și selecție din documentele apelului, precum și măsurile minime obligatorii de publicitate a apelului de selecție</w:t>
      </w:r>
      <w:r w:rsidR="009334DA">
        <w:rPr>
          <w:lang w:val="pt-BR"/>
        </w:rPr>
        <w:t>”</w:t>
      </w:r>
      <w:r w:rsidRPr="004352BE">
        <w:rPr>
          <w:lang w:val="pt-BR"/>
        </w:rPr>
        <w:t>. Alături de semnătură, se precizează în clar numele şi calitatea persoanelor avizatoare. În cazul nerespectării acestor măsuri, nu se avizează respec</w:t>
      </w:r>
      <w:r w:rsidRPr="004352BE">
        <w:rPr>
          <w:rFonts w:ascii="Calibri" w:hAnsi="Calibri" w:cs="Calibri"/>
          <w:lang w:val="pt-BR"/>
        </w:rPr>
        <w:t>ti</w:t>
      </w:r>
      <w:r w:rsidRPr="004352BE">
        <w:rPr>
          <w:lang w:val="pt-BR"/>
        </w:rPr>
        <w:t>vul Raport de selecție.</w:t>
      </w:r>
    </w:p>
    <w:p w14:paraId="05F142D1" w14:textId="77777777" w:rsidR="006C26E5" w:rsidRPr="004352BE" w:rsidRDefault="006C26E5" w:rsidP="002F130F">
      <w:pPr>
        <w:pStyle w:val="Heading2"/>
        <w:rPr>
          <w:rFonts w:eastAsia="Calibri"/>
          <w:lang w:val="pt-BR"/>
        </w:rPr>
      </w:pPr>
      <w:bookmarkStart w:id="74" w:name="_Toc219228568"/>
      <w:r w:rsidRPr="004352BE">
        <w:rPr>
          <w:rFonts w:eastAsia="Calibri"/>
          <w:lang w:val="pt-BR"/>
        </w:rPr>
        <w:t>8.2. Conformitate administrativă</w:t>
      </w:r>
      <w:bookmarkEnd w:id="74"/>
    </w:p>
    <w:p w14:paraId="139CEEFF" w14:textId="77777777" w:rsidR="006C26E5" w:rsidRPr="004352BE" w:rsidRDefault="006C26E5" w:rsidP="002F130F">
      <w:pPr>
        <w:rPr>
          <w:lang w:val="pt-BR"/>
        </w:rPr>
      </w:pPr>
      <w:r w:rsidRPr="004352BE">
        <w:rPr>
          <w:lang w:val="pt-BR"/>
        </w:rPr>
        <w:t>Verificarea CAE a fișei de proiect se realizează în cel mult 10 zile calendaristice de la repartizarea fișei de proiect către experții evaluatori, inclusiv perioada de solicitare și răspuns la clarificări.</w:t>
      </w:r>
    </w:p>
    <w:p w14:paraId="0689606A" w14:textId="5B21A8E2" w:rsidR="006C26E5" w:rsidRPr="004352BE" w:rsidRDefault="006C26E5" w:rsidP="002F130F">
      <w:pPr>
        <w:rPr>
          <w:lang w:val="pt-BR"/>
        </w:rPr>
      </w:pPr>
      <w:r w:rsidRPr="004352BE">
        <w:rPr>
          <w:lang w:val="pt-BR"/>
        </w:rPr>
        <w:t xml:space="preserve">Verificarea CAE a fișei de proiect este efectuată în baza </w:t>
      </w:r>
      <w:r w:rsidRPr="009961E1">
        <w:rPr>
          <w:lang w:val="pt-BR"/>
        </w:rPr>
        <w:t>Anexei 3</w:t>
      </w:r>
      <w:r w:rsidR="00245CD3" w:rsidRPr="009961E1">
        <w:rPr>
          <w:lang w:val="pt-BR"/>
        </w:rPr>
        <w:t>.</w:t>
      </w:r>
      <w:r w:rsidRPr="004352BE">
        <w:rPr>
          <w:lang w:val="pt-BR"/>
        </w:rPr>
        <w:t xml:space="preserve"> Grila de verificare CAE a fișei de proiect, anexă la prezentul Ghid, și în conformitate cu prevederile metodologiei de evaluare și selecție a propunerilor de fișe de proiecte.</w:t>
      </w:r>
    </w:p>
    <w:p w14:paraId="5F4489B0" w14:textId="2583E1B4" w:rsidR="006C26E5" w:rsidRPr="004352BE" w:rsidRDefault="006C26E5" w:rsidP="002F130F">
      <w:pPr>
        <w:rPr>
          <w:lang w:val="pt-BR"/>
        </w:rPr>
      </w:pPr>
      <w:r w:rsidRPr="004352BE">
        <w:rPr>
          <w:lang w:val="pt-BR"/>
        </w:rPr>
        <w:t xml:space="preserve">Sistemul de verificare a fișei de proiect este de tipul </w:t>
      </w:r>
      <w:r w:rsidR="0096308E" w:rsidRPr="004352BE">
        <w:rPr>
          <w:lang w:val="pt-BR"/>
        </w:rPr>
        <w:t>,,</w:t>
      </w:r>
      <w:r w:rsidRPr="004352BE">
        <w:rPr>
          <w:lang w:val="pt-BR"/>
        </w:rPr>
        <w:t xml:space="preserve">DA” sau </w:t>
      </w:r>
      <w:r w:rsidR="0096308E" w:rsidRPr="004352BE">
        <w:rPr>
          <w:lang w:val="pt-BR"/>
        </w:rPr>
        <w:t>,,</w:t>
      </w:r>
      <w:r w:rsidRPr="004352BE">
        <w:rPr>
          <w:lang w:val="pt-BR"/>
        </w:rPr>
        <w:t xml:space="preserve">NU”, iar motivul încadrării în fiecare din cele 2 opțiuni va fi justificat corespunzător în câmpul de comentarii dedicat al </w:t>
      </w:r>
      <w:r w:rsidR="00245CD3" w:rsidRPr="009961E1">
        <w:rPr>
          <w:lang w:val="pt-BR"/>
        </w:rPr>
        <w:t>Anexei 3. Grila de verificare CAE a fișei de proiect</w:t>
      </w:r>
      <w:r w:rsidRPr="009961E1">
        <w:rPr>
          <w:lang w:val="pt-BR"/>
        </w:rPr>
        <w:t>.</w:t>
      </w:r>
    </w:p>
    <w:p w14:paraId="63631434" w14:textId="77777777" w:rsidR="006C26E5" w:rsidRPr="004352BE" w:rsidRDefault="006C26E5" w:rsidP="002F130F">
      <w:pPr>
        <w:rPr>
          <w:lang w:val="pt-BR"/>
        </w:rPr>
      </w:pPr>
      <w:r w:rsidRPr="004352BE">
        <w:rPr>
          <w:lang w:val="pt-BR"/>
        </w:rPr>
        <w:lastRenderedPageBreak/>
        <w:t>Numai fișele de proiecte care au obţinut „DA” la toate criteriile din Grilele de verificare a fișei de proiect sunt admise în următoarea etapă a procesului de evaluare, respectiv evaluarea tehnică şi financiară.</w:t>
      </w:r>
    </w:p>
    <w:p w14:paraId="75EE07F0" w14:textId="7C29BA50" w:rsidR="006D0572" w:rsidRPr="004352BE" w:rsidRDefault="006D0572" w:rsidP="002F130F">
      <w:pPr>
        <w:rPr>
          <w:lang w:val="pt-BR"/>
        </w:rPr>
      </w:pPr>
      <w:r w:rsidRPr="004352BE">
        <w:rPr>
          <w:lang w:val="pt-BR"/>
        </w:rPr>
        <w:t xml:space="preserve">Personalul tehnic responsabil de Evaluarea fișelor de proiecte pot transmite maxim 1 solicitare de  clarificări în etapa CAE în cazul în care consideră că o informație lipsește sau nu este suficient de clară pentru a permite evaluarea conformității fișei de proiect. Solicitările de clarificări, vor fi transmise prin corespondența electronică către solicitantul de finanțare pe adresa de e-mail prin intermediul careia a fost transmisă fiecare fișă de proiect. Solicitantul va transmite răspunsul la clarificările solicitate în condiţiile şi termenul limită specificate în solicitarea de clarificări (maxim 3 zile lucrătoare) </w:t>
      </w:r>
      <w:r w:rsidRPr="004352BE">
        <w:rPr>
          <w:b/>
          <w:bCs/>
          <w:lang w:val="pt-BR"/>
        </w:rPr>
        <w:t>exclusiv în format electronic semnate cu semnătură electronică calificată</w:t>
      </w:r>
      <w:r w:rsidRPr="004352BE">
        <w:rPr>
          <w:lang w:val="pt-BR"/>
        </w:rPr>
        <w:t xml:space="preserve">, în caz contrar decizia de aprobare/respingere a fișei de proiect urmând a fi luată numai pe baza documentelor și infomațiilor existente. Clarificările transmise de către solicitant nu pot avea efectul de a îmbunătăți sau completa </w:t>
      </w:r>
      <w:r w:rsidR="00B405E8" w:rsidRPr="004352BE">
        <w:rPr>
          <w:lang w:val="pt-BR"/>
        </w:rPr>
        <w:t>informațiile din fișa de proiect</w:t>
      </w:r>
      <w:r w:rsidRPr="004352BE">
        <w:rPr>
          <w:lang w:val="pt-BR"/>
        </w:rPr>
        <w:t xml:space="preserve"> și anexele acesteia.</w:t>
      </w:r>
    </w:p>
    <w:p w14:paraId="6B0B04FA" w14:textId="77777777" w:rsidR="006C26E5" w:rsidRPr="004352BE" w:rsidRDefault="006C26E5" w:rsidP="002F130F">
      <w:pPr>
        <w:rPr>
          <w:lang w:val="pt-BR"/>
        </w:rPr>
      </w:pPr>
      <w:r w:rsidRPr="004352BE">
        <w:rPr>
          <w:lang w:val="pt-BR"/>
        </w:rPr>
        <w:t>După finalizarea etapei de verificare a conformității administrative și a eligibilității (CAE), pe site-ul GAL Arad Vest va fi publicată lista intermediară a proiectelor eligibile și neeligibile. Beneficiarii vor fi notificați individual cu privire la rezultatul obținut în urma evaluării conformității administrative și a criteriilor minime de eligibilitate în aceeași zi în care publicată lista proiectelor eligibile și neeligibile. Notificarea se va realiza prin intermediul corespondenței electronice, în termen de maxim o zi lucrătoare de la data finalizării procesului de evaluare CAE. În cazul în care un proiect este declarat neeligibil, vor fi indicate criteriile de eligibilitate care nu au fost îndeplinite, cauzele care au condus la neeligibilitatea proiectului precum şi termenul și modalitatea de transmitere a contestației cu privire la rezultatul evaluării CAE.</w:t>
      </w:r>
    </w:p>
    <w:p w14:paraId="20CACEDA" w14:textId="77777777" w:rsidR="006C26E5" w:rsidRPr="004352BE" w:rsidRDefault="006C26E5" w:rsidP="002F130F">
      <w:pPr>
        <w:rPr>
          <w:lang w:val="pt-BR"/>
        </w:rPr>
      </w:pPr>
      <w:r w:rsidRPr="004352BE">
        <w:rPr>
          <w:lang w:val="pt-BR"/>
        </w:rPr>
        <w:t xml:space="preserve">Aplicanții care au depus fișe de proiect și care au primit notificării privind rezultatul evaluării CAE prin care fișa de proiect a fost respinsă în cadrul unei sesiuni de depunere vor avea la dispoziție 30 zile calendaristice de la primirea notificării privind rezultatul evaluării CAE a fișelor de proiect pentru a depune contestații cu privire la rezultatul evaluării CAE. În cazul în care nici o fișă de proiect nu a fost declarată respinsă în etapa CAE în cadrul unei sesiuni de </w:t>
      </w:r>
      <w:r w:rsidRPr="004352BE">
        <w:rPr>
          <w:lang w:val="pt-BR"/>
        </w:rPr>
        <w:lastRenderedPageBreak/>
        <w:t>depunere sau în cazul în care toți solicitanții care au depus Fișe de proiect, informează în scris GAL că nu contestă rezultatele procesului de evaluare în etapa CAE se trece la evaluarea ETF fără a exista un termen de depunere a contestațiilor.</w:t>
      </w:r>
    </w:p>
    <w:p w14:paraId="1F6E478E" w14:textId="77777777" w:rsidR="006C26E5" w:rsidRPr="004352BE" w:rsidRDefault="006C26E5" w:rsidP="002F130F">
      <w:pPr>
        <w:rPr>
          <w:lang w:val="pt-BR"/>
        </w:rPr>
      </w:pPr>
      <w:r w:rsidRPr="004352BE">
        <w:rPr>
          <w:lang w:val="pt-BR"/>
        </w:rPr>
        <w:t>Contestațiile vor fi depuse de către beneficiar la adresa de e-mail specificată în cadrul notificării privind rezultatul etapei CAE, exclusiv în format electronic semnate cu semnătură electronică calificată.</w:t>
      </w:r>
    </w:p>
    <w:p w14:paraId="7E8CACE4" w14:textId="6DE3B657" w:rsidR="0077016F" w:rsidRPr="004352BE" w:rsidRDefault="0077016F" w:rsidP="002F130F">
      <w:r w:rsidRPr="004352BE">
        <w:rPr>
          <w:lang w:val="pt-BR"/>
        </w:rPr>
        <w:t>Vor fi considerate contestaţii şi analizate în baza prezentei proceduri doar acele solicitări care contestă elemente legate de eligibilitatea proiectului depus, în conformitate cu elementele indicate în Notificare cu privire la rezultatul CAE a fișei de proiect</w:t>
      </w:r>
      <w:r w:rsidR="00A13D1B" w:rsidRPr="004352BE">
        <w:rPr>
          <w:lang w:val="pt-BR"/>
        </w:rPr>
        <w:t>.</w:t>
      </w:r>
      <w:r w:rsidRPr="004352BE">
        <w:t xml:space="preserve"> </w:t>
      </w:r>
    </w:p>
    <w:p w14:paraId="75D1A6FE" w14:textId="77777777" w:rsidR="0077016F" w:rsidRPr="004352BE" w:rsidRDefault="0077016F" w:rsidP="002F130F">
      <w:r w:rsidRPr="004352BE">
        <w:t>Comisia de Soluţionare a Contestaţiilor va analiza la nivelul respectivelor fișe de proiect, exclusiv aspectele care au făcut obiectul contestaţiilor. Pe parcursul procesului de soluționare a contestațiilor în etapa CAE poate fi solicitat un singur set de clarificări. Termenul maxim de soluționare a contestațiilor va fi de maxim 7 de zile calendaristice.</w:t>
      </w:r>
    </w:p>
    <w:p w14:paraId="031CAFB0" w14:textId="69C10D68" w:rsidR="0077016F" w:rsidRPr="004352BE" w:rsidRDefault="0077016F" w:rsidP="002F130F">
      <w:r w:rsidRPr="004352BE">
        <w:t>Soluționarea contestaţiilor se realizează de către experţii desemnați, conform procedurii de evaluare care a stat la baza evaluării fișei de proiect în cauză. În acest scop, pentru fiecare proiect contestat se va întocmi un raport privind analiza contestaţiei şi soluţia propusă în urma reevaluării elementelor contestate. În baza Raportului de Contestaţii, se va elabora și transmite o notificare individuală privind rezultatul evaluării contestațiilor în etapa CAE către fiecare entitate care a transmis o contestație și se va întocmi și publica pe website-ul Gal Arad Vest lista finală a proiectelor eligibile și neeligibile.</w:t>
      </w:r>
    </w:p>
    <w:p w14:paraId="64BBDB90" w14:textId="77777777" w:rsidR="006C26E5" w:rsidRPr="004352BE" w:rsidRDefault="006C26E5" w:rsidP="002F130F">
      <w:pPr>
        <w:pStyle w:val="Heading2"/>
        <w:rPr>
          <w:rFonts w:eastAsia="Calibri"/>
        </w:rPr>
      </w:pPr>
      <w:bookmarkStart w:id="75" w:name="_Toc219228569"/>
      <w:r w:rsidRPr="004352BE">
        <w:rPr>
          <w:rFonts w:eastAsia="Calibri"/>
        </w:rPr>
        <w:t>8.3. Evaluarea tehnică şi financiară. Criterii de evaluare tehnică şi financiară</w:t>
      </w:r>
      <w:bookmarkEnd w:id="75"/>
    </w:p>
    <w:p w14:paraId="0E1C5DAC" w14:textId="6B5B0A9F" w:rsidR="00AE3B26" w:rsidRPr="004352BE" w:rsidRDefault="00AE3B26" w:rsidP="002F130F">
      <w:pPr>
        <w:rPr>
          <w:lang w:val="pt-BR"/>
        </w:rPr>
      </w:pPr>
      <w:r w:rsidRPr="004352BE">
        <w:t>Toate fișele de proiect acceptate în etapa de verificare a conformității administra</w:t>
      </w:r>
      <w:r w:rsidRPr="004352BE">
        <w:rPr>
          <w:rFonts w:ascii="Calibri" w:hAnsi="Calibri" w:cs="Calibri"/>
        </w:rPr>
        <w:t>ti</w:t>
      </w:r>
      <w:r w:rsidRPr="004352BE">
        <w:t>ve și a eligibilității</w:t>
      </w:r>
      <w:r w:rsidR="005F3C80" w:rsidRPr="004352BE">
        <w:t xml:space="preserve"> </w:t>
      </w:r>
      <w:r w:rsidRPr="004352BE">
        <w:t>(CAE) vor fi supuse procesului de evaluare tehnică și financiară calita</w:t>
      </w:r>
      <w:r w:rsidRPr="004352BE">
        <w:rPr>
          <w:rFonts w:ascii="Calibri" w:hAnsi="Calibri" w:cs="Calibri"/>
        </w:rPr>
        <w:t>ti</w:t>
      </w:r>
      <w:r w:rsidRPr="004352BE">
        <w:t xml:space="preserve">vă (ETF). </w:t>
      </w:r>
      <w:r w:rsidRPr="004352BE">
        <w:rPr>
          <w:lang w:val="pt-BR"/>
        </w:rPr>
        <w:t>Fișele de Proiecte declarate eligibile în etapa CAE vor fi repar</w:t>
      </w:r>
      <w:r w:rsidRPr="004352BE">
        <w:rPr>
          <w:rFonts w:ascii="Calibri" w:hAnsi="Calibri" w:cs="Calibri"/>
          <w:lang w:val="pt-BR"/>
        </w:rPr>
        <w:t>ti</w:t>
      </w:r>
      <w:r w:rsidRPr="004352BE">
        <w:rPr>
          <w:lang w:val="pt-BR"/>
        </w:rPr>
        <w:t>zate în termen de maxim 1 zi calendaris</w:t>
      </w:r>
      <w:r w:rsidRPr="004352BE">
        <w:rPr>
          <w:rFonts w:ascii="Calibri" w:hAnsi="Calibri" w:cs="Calibri"/>
          <w:lang w:val="pt-BR"/>
        </w:rPr>
        <w:t>ti</w:t>
      </w:r>
      <w:r w:rsidRPr="004352BE">
        <w:rPr>
          <w:lang w:val="pt-BR"/>
        </w:rPr>
        <w:t>că de la publicarea listei finale a proiectelor eligibile și neeligibile din etapa CAE, acelorași experți evaluatori pentru etapa (ETF), în cadrul căreia se va verifica respectarea criteriilor de priori</w:t>
      </w:r>
      <w:r w:rsidRPr="004352BE">
        <w:rPr>
          <w:rFonts w:ascii="Calibri" w:hAnsi="Calibri" w:cs="Calibri"/>
          <w:lang w:val="pt-BR"/>
        </w:rPr>
        <w:t>ti</w:t>
      </w:r>
      <w:r w:rsidRPr="004352BE">
        <w:rPr>
          <w:lang w:val="pt-BR"/>
        </w:rPr>
        <w:t>zare și selecție.</w:t>
      </w:r>
    </w:p>
    <w:p w14:paraId="15E3205F" w14:textId="0527A484" w:rsidR="006C26E5" w:rsidRPr="004352BE" w:rsidRDefault="006C26E5" w:rsidP="002F130F">
      <w:pPr>
        <w:rPr>
          <w:lang w:val="pt-BR"/>
        </w:rPr>
      </w:pPr>
      <w:r w:rsidRPr="004352BE">
        <w:rPr>
          <w:lang w:val="pt-BR"/>
        </w:rPr>
        <w:lastRenderedPageBreak/>
        <w:t xml:space="preserve">Etapa de verificare a evaluării tehnice și financiare (ETF) se va desfășura în conformitate cu </w:t>
      </w:r>
      <w:r w:rsidR="005C6D15" w:rsidRPr="009961E1">
        <w:rPr>
          <w:lang w:val="pt-BR"/>
        </w:rPr>
        <w:t xml:space="preserve">Anexa 4. </w:t>
      </w:r>
      <w:r w:rsidRPr="009961E1">
        <w:rPr>
          <w:lang w:val="pt-BR"/>
        </w:rPr>
        <w:t xml:space="preserve">Grila de verificare ETF </w:t>
      </w:r>
      <w:r w:rsidR="00245CD3" w:rsidRPr="009961E1">
        <w:rPr>
          <w:lang w:val="pt-BR"/>
        </w:rPr>
        <w:t>a</w:t>
      </w:r>
      <w:r w:rsidR="00245CD3" w:rsidRPr="004352BE">
        <w:rPr>
          <w:lang w:val="pt-BR"/>
        </w:rPr>
        <w:t xml:space="preserve"> fi</w:t>
      </w:r>
      <w:r w:rsidR="00245CD3" w:rsidRPr="004352BE">
        <w:t>șei de proiect anexă la prezentul Ghid.</w:t>
      </w:r>
    </w:p>
    <w:p w14:paraId="455D960F" w14:textId="77777777" w:rsidR="006C26E5" w:rsidRPr="004352BE" w:rsidRDefault="006C26E5" w:rsidP="002F130F">
      <w:pPr>
        <w:rPr>
          <w:lang w:val="pt-BR"/>
        </w:rPr>
      </w:pPr>
      <w:r w:rsidRPr="004352BE">
        <w:rPr>
          <w:lang w:val="pt-BR"/>
        </w:rPr>
        <w:t xml:space="preserve">Verificarea ETF a fișei de proiect se realizează în cel mult 10 zile calendaristice de la repartizarea fișei de proiect către experții evaluatori, inclusiv perioada de solicitare și răspuns la clarificări. </w:t>
      </w:r>
    </w:p>
    <w:p w14:paraId="3252841C" w14:textId="5C81D1C6" w:rsidR="006C26E5" w:rsidRPr="004352BE" w:rsidRDefault="006C26E5" w:rsidP="002F130F">
      <w:pPr>
        <w:rPr>
          <w:lang w:val="pt-BR"/>
        </w:rPr>
      </w:pPr>
      <w:r w:rsidRPr="004352BE">
        <w:rPr>
          <w:lang w:val="pt-BR"/>
        </w:rPr>
        <w:t xml:space="preserve">În această etapă, GAL Arad Vest are obligația </w:t>
      </w:r>
      <w:r w:rsidR="004352BE" w:rsidRPr="004352BE">
        <w:rPr>
          <w:lang w:val="pt-BR"/>
        </w:rPr>
        <w:t xml:space="preserve">de </w:t>
      </w:r>
      <w:r w:rsidRPr="004352BE">
        <w:rPr>
          <w:lang w:val="pt-BR"/>
        </w:rPr>
        <w:t>a efectua diminuarea cheltuielilor neeligibile sau nejustificate.</w:t>
      </w:r>
    </w:p>
    <w:p w14:paraId="22A2E4AA" w14:textId="1BD584D5" w:rsidR="006C26E5" w:rsidRPr="004352BE" w:rsidRDefault="006C26E5" w:rsidP="002F130F">
      <w:pPr>
        <w:rPr>
          <w:lang w:val="pt-BR"/>
        </w:rPr>
      </w:pPr>
      <w:r w:rsidRPr="004352BE">
        <w:rPr>
          <w:lang w:val="pt-BR"/>
        </w:rPr>
        <w:t>Procesul de evaluare tehnică și financiară calitativă</w:t>
      </w:r>
      <w:r w:rsidR="005F3C80" w:rsidRPr="004352BE">
        <w:rPr>
          <w:lang w:val="pt-BR"/>
        </w:rPr>
        <w:t xml:space="preserve"> </w:t>
      </w:r>
      <w:r w:rsidRPr="004352BE">
        <w:rPr>
          <w:lang w:val="pt-BR"/>
        </w:rPr>
        <w:t>(ETF) a fișelor de proiect finanțate</w:t>
      </w:r>
      <w:r w:rsidR="0047649B">
        <w:rPr>
          <w:lang w:val="pt-BR"/>
        </w:rPr>
        <w:t xml:space="preserve"> multifond</w:t>
      </w:r>
      <w:r w:rsidRPr="004352BE">
        <w:rPr>
          <w:lang w:val="pt-BR"/>
        </w:rPr>
        <w:t xml:space="preserve"> prin FSE+ </w:t>
      </w:r>
      <w:r w:rsidR="0047649B">
        <w:rPr>
          <w:lang w:val="pt-BR"/>
        </w:rPr>
        <w:t xml:space="preserve">și FEDR </w:t>
      </w:r>
      <w:r w:rsidRPr="004352BE">
        <w:rPr>
          <w:lang w:val="pt-BR"/>
        </w:rPr>
        <w:t xml:space="preserve">presupune analiza proiectului și notarea acestuia din perspectiva a </w:t>
      </w:r>
      <w:r w:rsidR="0047649B">
        <w:rPr>
          <w:lang w:val="pt-BR"/>
        </w:rPr>
        <w:t>5</w:t>
      </w:r>
      <w:r w:rsidRPr="004352BE">
        <w:rPr>
          <w:lang w:val="pt-BR"/>
        </w:rPr>
        <w:t xml:space="preserve"> criterii, incluse în </w:t>
      </w:r>
      <w:r w:rsidR="00245CD3" w:rsidRPr="009961E1">
        <w:rPr>
          <w:lang w:val="pt-BR"/>
        </w:rPr>
        <w:t>Anexa 4. Grila de verificare ETF</w:t>
      </w:r>
      <w:r w:rsidR="00245CD3" w:rsidRPr="004352BE">
        <w:rPr>
          <w:lang w:val="pt-BR"/>
        </w:rPr>
        <w:t xml:space="preserve"> a fi</w:t>
      </w:r>
      <w:r w:rsidR="00245CD3" w:rsidRPr="004352BE">
        <w:t>șei de proiect</w:t>
      </w:r>
      <w:r w:rsidRPr="004352BE">
        <w:rPr>
          <w:lang w:val="pt-BR"/>
        </w:rPr>
        <w:t>, respectiv:</w:t>
      </w:r>
    </w:p>
    <w:p w14:paraId="5E2B13F7" w14:textId="271BEADB" w:rsidR="006C26E5" w:rsidRPr="009961E1" w:rsidRDefault="006C26E5" w:rsidP="002F130F">
      <w:pPr>
        <w:rPr>
          <w:lang w:val="pt-BR"/>
        </w:rPr>
      </w:pPr>
      <w:r w:rsidRPr="009961E1">
        <w:rPr>
          <w:lang w:val="pt-BR"/>
        </w:rPr>
        <w:t>• Criteriu 1.</w:t>
      </w:r>
      <w:r w:rsidR="0001031C" w:rsidRPr="009961E1">
        <w:rPr>
          <w:lang w:val="pt-BR"/>
        </w:rPr>
        <w:t xml:space="preserve"> </w:t>
      </w:r>
      <w:r w:rsidR="004D184F" w:rsidRPr="009961E1">
        <w:rPr>
          <w:lang w:val="pt-BR"/>
        </w:rPr>
        <w:t>CONTRIBUȚIA PROIECTULUI LA REALIZAREA OBIECTIVELOR SDL GAL ARAD VEST</w:t>
      </w:r>
      <w:r w:rsidR="0001031C" w:rsidRPr="009961E1">
        <w:rPr>
          <w:lang w:val="pt-BR"/>
        </w:rPr>
        <w:t>:</w:t>
      </w:r>
      <w:r w:rsidRPr="009961E1">
        <w:rPr>
          <w:lang w:val="pt-BR"/>
        </w:rPr>
        <w:t xml:space="preserve"> </w:t>
      </w:r>
      <w:r w:rsidR="0047649B" w:rsidRPr="009961E1">
        <w:rPr>
          <w:lang w:val="pt-BR"/>
        </w:rPr>
        <w:t>punctaj maxim 20 puncte, punctaj minim 14 puncte</w:t>
      </w:r>
      <w:r w:rsidRPr="009961E1">
        <w:rPr>
          <w:lang w:val="pt-BR"/>
        </w:rPr>
        <w:t>;</w:t>
      </w:r>
    </w:p>
    <w:p w14:paraId="35A9CC23" w14:textId="3A997775" w:rsidR="006C26E5" w:rsidRPr="0047649B" w:rsidRDefault="006C26E5" w:rsidP="002F130F">
      <w:pPr>
        <w:rPr>
          <w:lang w:val="pt-BR"/>
        </w:rPr>
      </w:pPr>
      <w:r w:rsidRPr="009961E1">
        <w:rPr>
          <w:lang w:val="pt-BR"/>
        </w:rPr>
        <w:t>• Criteriu 2.</w:t>
      </w:r>
      <w:r w:rsidR="0001031C" w:rsidRPr="009961E1">
        <w:rPr>
          <w:lang w:val="pt-BR"/>
        </w:rPr>
        <w:t xml:space="preserve"> </w:t>
      </w:r>
      <w:r w:rsidR="004D184F" w:rsidRPr="009961E1">
        <w:rPr>
          <w:lang w:val="pt-BR"/>
        </w:rPr>
        <w:t>CONTRIBUȚIA PROIECTULUI LA ATINGEREA ȚINTELOR INDICATORILOR SPECIFICI</w:t>
      </w:r>
      <w:r w:rsidR="004D184F" w:rsidRPr="0047649B">
        <w:rPr>
          <w:lang w:val="pt-BR"/>
        </w:rPr>
        <w:t xml:space="preserve"> AI SDL GAL ARAD VEST</w:t>
      </w:r>
      <w:r w:rsidR="0001031C" w:rsidRPr="0047649B">
        <w:rPr>
          <w:lang w:val="pt-BR"/>
        </w:rPr>
        <w:t xml:space="preserve">: </w:t>
      </w:r>
      <w:r w:rsidR="0047649B" w:rsidRPr="0047649B">
        <w:rPr>
          <w:lang w:val="pt-BR"/>
        </w:rPr>
        <w:t>punctaj maxim 20 puncte, punctaj minim 14 puncte;</w:t>
      </w:r>
    </w:p>
    <w:p w14:paraId="7BA01C70" w14:textId="3BEBDA23" w:rsidR="0047649B" w:rsidRPr="0047649B" w:rsidRDefault="006C26E5" w:rsidP="002F130F">
      <w:pPr>
        <w:rPr>
          <w:lang w:val="pt-BR"/>
        </w:rPr>
      </w:pPr>
      <w:r w:rsidRPr="0047649B">
        <w:rPr>
          <w:lang w:val="pt-BR"/>
        </w:rPr>
        <w:t xml:space="preserve">• Criteriu 3. EFICIENȚĂ: </w:t>
      </w:r>
      <w:r w:rsidR="0047649B" w:rsidRPr="0047649B">
        <w:rPr>
          <w:lang w:val="pt-BR"/>
        </w:rPr>
        <w:t>punctaj maxim 25 puncte, punctaj minim 18 puncte;</w:t>
      </w:r>
    </w:p>
    <w:p w14:paraId="10CA41D9" w14:textId="77777777" w:rsidR="0047649B" w:rsidRPr="0047649B" w:rsidRDefault="0047649B" w:rsidP="002F130F">
      <w:pPr>
        <w:rPr>
          <w:lang w:val="pt-BR"/>
        </w:rPr>
      </w:pPr>
      <w:r w:rsidRPr="0047649B">
        <w:rPr>
          <w:lang w:val="pt-BR"/>
        </w:rPr>
        <w:t>• Criteriu 4. CALITATEA ȘI MATURITATEA PROIECTULUI: punctaj maxim 25 puncte, punctaj minim 17 puncte;</w:t>
      </w:r>
    </w:p>
    <w:p w14:paraId="52F57476" w14:textId="480C0936" w:rsidR="006C26E5" w:rsidRPr="0047649B" w:rsidRDefault="006C26E5" w:rsidP="002F130F">
      <w:pPr>
        <w:rPr>
          <w:lang w:val="pt-BR"/>
        </w:rPr>
      </w:pPr>
      <w:r w:rsidRPr="0047649B">
        <w:rPr>
          <w:lang w:val="pt-BR"/>
        </w:rPr>
        <w:t xml:space="preserve">• Criteriu </w:t>
      </w:r>
      <w:r w:rsidR="0047649B" w:rsidRPr="0047649B">
        <w:rPr>
          <w:lang w:val="pt-BR"/>
        </w:rPr>
        <w:t>5</w:t>
      </w:r>
      <w:r w:rsidRPr="0047649B">
        <w:rPr>
          <w:lang w:val="pt-BR"/>
        </w:rPr>
        <w:t>. SUSTENABILITATE: punctaj maxim 10 puncte, punctaj minim 7 puncte.</w:t>
      </w:r>
    </w:p>
    <w:p w14:paraId="2D81C6EF" w14:textId="3A9C2AA1" w:rsidR="006C26E5" w:rsidRPr="0047649B" w:rsidRDefault="006C26E5" w:rsidP="002F130F">
      <w:pPr>
        <w:rPr>
          <w:lang w:val="pt-BR"/>
        </w:rPr>
      </w:pPr>
      <w:r w:rsidRPr="0047649B">
        <w:rPr>
          <w:lang w:val="pt-BR"/>
        </w:rPr>
        <w:t xml:space="preserve">În cadrul acestei etape de evaluare pot fi solicitate două seturi de clarificări. Solicitările de clarificări vor fi transmise prin corespondența electronică către solicitantul de finanțare pe adresa de e-mail prin intermediul careia a fost transmisă fiecare fișă de proiect. Solicitantul va transmite răspunsul la clarificările solicitate în condiţiile şi termenul limită specificate în solicitarea de clarificări (maxim 3 zile lucrătoare) </w:t>
      </w:r>
      <w:r w:rsidRPr="0047649B">
        <w:rPr>
          <w:b/>
          <w:bCs/>
          <w:lang w:val="pt-BR"/>
        </w:rPr>
        <w:t>exclusiv în format electronic semnate cu semnătură electronică calificată</w:t>
      </w:r>
      <w:r w:rsidRPr="0047649B">
        <w:rPr>
          <w:lang w:val="pt-BR"/>
        </w:rPr>
        <w:t xml:space="preserve">, în caz contrar evaluarea fișei de proiect urmând a fi efectuată numai pe baza documentelor și infomațiilor existente. Clarificările transmise de către solicitant nu pot avea efectul de a îmbunătăți sau completa </w:t>
      </w:r>
      <w:r w:rsidR="00245CD3" w:rsidRPr="0047649B">
        <w:rPr>
          <w:lang w:val="pt-BR"/>
        </w:rPr>
        <w:t>informațiile din fișa de proiect</w:t>
      </w:r>
      <w:r w:rsidRPr="0047649B">
        <w:rPr>
          <w:lang w:val="pt-BR"/>
        </w:rPr>
        <w:t xml:space="preserve"> și anexele acesteia.</w:t>
      </w:r>
    </w:p>
    <w:p w14:paraId="3B041F34" w14:textId="77777777" w:rsidR="00B405E8" w:rsidRPr="009961E1" w:rsidRDefault="00B405E8" w:rsidP="002F130F">
      <w:r w:rsidRPr="009961E1">
        <w:lastRenderedPageBreak/>
        <w:t>Pentru departajarea fișelor de proiect care obțin punctaje totale egale, se vor folosi următoarele criterii de departajare aplicate:</w:t>
      </w:r>
    </w:p>
    <w:p w14:paraId="282DDC58" w14:textId="77777777" w:rsidR="00B405E8" w:rsidRPr="009961E1" w:rsidRDefault="00B405E8" w:rsidP="002F130F">
      <w:pPr>
        <w:pStyle w:val="ListParagraph"/>
        <w:numPr>
          <w:ilvl w:val="0"/>
          <w:numId w:val="21"/>
        </w:numPr>
      </w:pPr>
      <w:r w:rsidRPr="009961E1">
        <w:rPr>
          <w:b/>
          <w:bCs/>
          <w:lang w:val="pt-BR"/>
        </w:rPr>
        <w:t>Dimensiunea grupului țintă din Zone Urbane Marginalizate (ZUM-uri):</w:t>
      </w:r>
      <w:r w:rsidRPr="009961E1">
        <w:rPr>
          <w:lang w:val="pt-BR"/>
        </w:rPr>
        <w:t xml:space="preserve"> Se va acorda prioritate proiectului care vizează un număr mai mare de persoane provenind din zone urbane marginalizate.</w:t>
      </w:r>
    </w:p>
    <w:p w14:paraId="026AD644" w14:textId="6FE124C9" w:rsidR="00B405E8" w:rsidRPr="009961E1" w:rsidRDefault="00B405E8" w:rsidP="002F130F">
      <w:pPr>
        <w:pStyle w:val="ListParagraph"/>
        <w:numPr>
          <w:ilvl w:val="0"/>
          <w:numId w:val="21"/>
        </w:numPr>
      </w:pPr>
      <w:r w:rsidRPr="009961E1">
        <w:t>Valoarea asumată a indicator</w:t>
      </w:r>
      <w:r w:rsidR="00006E47">
        <w:t xml:space="preserve">ilor </w:t>
      </w:r>
      <w:r w:rsidRPr="009961E1">
        <w:t>de rezultat raportată la ținta asumată a indicator</w:t>
      </w:r>
      <w:r w:rsidR="00006E47">
        <w:t>ilor</w:t>
      </w:r>
      <w:r w:rsidRPr="009961E1">
        <w:t xml:space="preserve"> de realizare: În cazul în care fișele de proiect nu pot fi departajate în urma aplicării criteriului Dimensiunea grupului țintă din Zone Urbane Marginalizate (ZUM-uri), se va acorda prioritate proiectului care își asumă o valoarea procentuală mai mare a indicator</w:t>
      </w:r>
      <w:r w:rsidR="00006E47">
        <w:t>ilor</w:t>
      </w:r>
      <w:r w:rsidRPr="009961E1">
        <w:t xml:space="preserve"> de rezultat raportată la ținta asumată a indicator</w:t>
      </w:r>
      <w:r w:rsidR="00006E47">
        <w:t xml:space="preserve">ilor </w:t>
      </w:r>
      <w:r w:rsidRPr="009961E1">
        <w:t>de realizare.</w:t>
      </w:r>
    </w:p>
    <w:p w14:paraId="443832DD" w14:textId="486E687C" w:rsidR="00B405E8" w:rsidRPr="009961E1" w:rsidRDefault="00B405E8" w:rsidP="002F130F">
      <w:pPr>
        <w:pStyle w:val="ListParagraph"/>
        <w:numPr>
          <w:ilvl w:val="0"/>
          <w:numId w:val="21"/>
        </w:numPr>
        <w:rPr>
          <w:b/>
          <w:bCs/>
        </w:rPr>
      </w:pPr>
      <w:r w:rsidRPr="009961E1">
        <w:rPr>
          <w:b/>
          <w:bCs/>
        </w:rPr>
        <w:t xml:space="preserve">Eficiența utilizării bugetului raportat la dimensiunea grupului țintă: </w:t>
      </w:r>
      <w:r w:rsidRPr="009961E1">
        <w:t>În cazul în care fișele de proiect nu pot fi departajate în urma aplicării primelor 2 criterii de departajare, se va acorda prioritate proiectului care solicită bugetul cel mai mic per persoană din grupul țintă. Se va utiliza formula: valoare totala buget/număr persoane grup țintă.</w:t>
      </w:r>
    </w:p>
    <w:p w14:paraId="66B98029" w14:textId="77777777" w:rsidR="006C26E5" w:rsidRPr="0018389F" w:rsidRDefault="006C26E5" w:rsidP="002F130F">
      <w:pPr>
        <w:pStyle w:val="Heading2"/>
        <w:rPr>
          <w:rFonts w:eastAsia="Calibri"/>
          <w:lang w:val="pt-BR"/>
        </w:rPr>
      </w:pPr>
      <w:bookmarkStart w:id="76" w:name="_Toc219228570"/>
      <w:r w:rsidRPr="0018389F">
        <w:rPr>
          <w:rFonts w:eastAsia="Calibri"/>
          <w:lang w:val="pt-BR"/>
        </w:rPr>
        <w:t>8.4. Aplicarea pragului de calitate</w:t>
      </w:r>
      <w:bookmarkEnd w:id="76"/>
    </w:p>
    <w:p w14:paraId="75768DB7" w14:textId="363C19BD" w:rsidR="006C26E5" w:rsidRPr="0018389F" w:rsidRDefault="006C26E5" w:rsidP="002F130F">
      <w:pPr>
        <w:rPr>
          <w:lang w:val="pt-BR"/>
        </w:rPr>
      </w:pPr>
      <w:r w:rsidRPr="0018389F">
        <w:rPr>
          <w:lang w:val="pt-BR"/>
        </w:rPr>
        <w:t xml:space="preserve">Pragul de calitate stabilit pentru </w:t>
      </w:r>
      <w:r w:rsidR="00E7470B" w:rsidRPr="0018389F">
        <w:rPr>
          <w:lang w:val="pt-BR"/>
        </w:rPr>
        <w:t>prezenta</w:t>
      </w:r>
      <w:r w:rsidRPr="0018389F">
        <w:rPr>
          <w:lang w:val="pt-BR"/>
        </w:rPr>
        <w:t xml:space="preserve"> cerer</w:t>
      </w:r>
      <w:r w:rsidR="00E7470B" w:rsidRPr="0018389F">
        <w:rPr>
          <w:lang w:val="pt-BR"/>
        </w:rPr>
        <w:t>e</w:t>
      </w:r>
      <w:r w:rsidRPr="0018389F">
        <w:rPr>
          <w:lang w:val="pt-BR"/>
        </w:rPr>
        <w:t xml:space="preserve"> de propuneri de fișe de proiecte este 70 de puncte. Proiectele care obțin un punctaj mai mic de 70 de puncte vor fi respinse. În același timp se aplică pragurile de calitate la nivel de criteriu de evaluare, prezentate la secțiunea </w:t>
      </w:r>
      <w:r w:rsidRPr="0018389F">
        <w:rPr>
          <w:b/>
          <w:bCs/>
          <w:lang w:val="pt-BR"/>
        </w:rPr>
        <w:t>8.3</w:t>
      </w:r>
      <w:r w:rsidRPr="0018389F">
        <w:rPr>
          <w:lang w:val="pt-BR"/>
        </w:rPr>
        <w:t xml:space="preserve"> </w:t>
      </w:r>
      <w:r w:rsidRPr="0018389F">
        <w:rPr>
          <w:b/>
          <w:bCs/>
          <w:lang w:val="pt-BR"/>
        </w:rPr>
        <w:t>Evaluarea tehnică și financiară. Criterii de evaluare tehnică și financiară</w:t>
      </w:r>
      <w:r w:rsidRPr="0018389F">
        <w:rPr>
          <w:lang w:val="pt-BR"/>
        </w:rPr>
        <w:t xml:space="preserve"> din prezentul Ghid al Solicitantului. </w:t>
      </w:r>
    </w:p>
    <w:p w14:paraId="6027AA1A" w14:textId="77777777" w:rsidR="006C26E5" w:rsidRPr="00EB33BF" w:rsidRDefault="006C26E5" w:rsidP="002F130F">
      <w:pPr>
        <w:pStyle w:val="Heading2"/>
        <w:rPr>
          <w:rFonts w:eastAsia="Calibri"/>
          <w:lang w:val="pt-BR"/>
        </w:rPr>
      </w:pPr>
      <w:bookmarkStart w:id="77" w:name="_Toc219228571"/>
      <w:r w:rsidRPr="00EB33BF">
        <w:rPr>
          <w:rFonts w:eastAsia="Calibri"/>
          <w:lang w:val="pt-BR"/>
        </w:rPr>
        <w:t>8.5. Notificarea rezultatului evaluării tehnice şi financiare</w:t>
      </w:r>
      <w:bookmarkEnd w:id="77"/>
    </w:p>
    <w:p w14:paraId="5D5CF1AE" w14:textId="73240F46" w:rsidR="00E36B5F" w:rsidRPr="00EB33BF" w:rsidRDefault="006C26E5" w:rsidP="002F130F">
      <w:pPr>
        <w:rPr>
          <w:lang w:val="pt-BR"/>
        </w:rPr>
      </w:pPr>
      <w:r w:rsidRPr="00EB33BF">
        <w:rPr>
          <w:lang w:val="pt-BR"/>
        </w:rPr>
        <w:t>GAL Arad Vest va asigura transparența procesului de selecție prin publicarea Raportului de Selecție Intermediar atât la sediul său fizic, cât și pe pagina web oficială, publicarea va avea loc în termen de maxim 2 zile calendaristice de la data aprobării raportului.</w:t>
      </w:r>
      <w:r w:rsidR="00897D8F" w:rsidRPr="00EB33BF">
        <w:rPr>
          <w:lang w:val="pt-BR"/>
        </w:rPr>
        <w:t xml:space="preserve"> În baza acestuia, GAL Arad Vest va transmite rezultatele selecţiei către solicitanţi.</w:t>
      </w:r>
      <w:r w:rsidRPr="00EB33BF">
        <w:rPr>
          <w:lang w:val="pt-BR"/>
        </w:rPr>
        <w:t xml:space="preserve"> Notificarea se va transmite prin e-mail la datele de contact menționate în fișa de proiect. Notificările vor conține motivele pentru care fișele de proiect nu au fost selectate</w:t>
      </w:r>
      <w:r w:rsidR="00EB33BF" w:rsidRPr="00EB33BF">
        <w:rPr>
          <w:lang w:val="pt-BR"/>
        </w:rPr>
        <w:t xml:space="preserve"> </w:t>
      </w:r>
      <w:r w:rsidRPr="00EB33BF">
        <w:rPr>
          <w:lang w:val="pt-BR"/>
        </w:rPr>
        <w:t xml:space="preserve">(dacă este cazul), fișele de evaluare ETF din </w:t>
      </w:r>
      <w:r w:rsidRPr="00EB33BF">
        <w:rPr>
          <w:lang w:val="pt-BR"/>
        </w:rPr>
        <w:lastRenderedPageBreak/>
        <w:t>care să reiasă punctajul obținut la fiecare criteriu/subcriteriu, observațiile/motivarea evaluatorului pentru oferirea punctajului precum şi perioada de depunere şi soluţionare a contestaţiilor</w:t>
      </w:r>
      <w:r w:rsidR="002857EC" w:rsidRPr="00EB33BF">
        <w:rPr>
          <w:lang w:val="pt-BR"/>
        </w:rPr>
        <w:t>.</w:t>
      </w:r>
    </w:p>
    <w:p w14:paraId="0D18FD92" w14:textId="57B88897" w:rsidR="006C26E5" w:rsidRPr="00482B4A" w:rsidRDefault="006C26E5" w:rsidP="002F130F">
      <w:pPr>
        <w:pStyle w:val="Heading2"/>
        <w:rPr>
          <w:rFonts w:eastAsia="Calibri"/>
        </w:rPr>
      </w:pPr>
      <w:bookmarkStart w:id="78" w:name="_Toc219228572"/>
      <w:r w:rsidRPr="00482B4A">
        <w:rPr>
          <w:rFonts w:eastAsia="Calibri"/>
        </w:rPr>
        <w:t>8.6. Contestaţii</w:t>
      </w:r>
      <w:bookmarkEnd w:id="78"/>
    </w:p>
    <w:p w14:paraId="197EE8FF" w14:textId="77777777" w:rsidR="0077016F" w:rsidRPr="00482B4A" w:rsidRDefault="0077016F" w:rsidP="002F130F">
      <w:r w:rsidRPr="00482B4A">
        <w:t>Aplicanții care au depus fișe de proiect și care au primit notificării privind rezultatul evaluării CAE prin care fișa de proiect a fost respinsă în cadrul unei sesiuni de depunere vor avea la dispoziție 30 zile calendaristice de la primirea notificării privind rezultatul evaluării CAE a fișelor de proiect pentru a depune contestații cu privire la rezultatul evaluării CAE. În cazul în care nici o fișă de proiect nu a fost declarată respinsă în etapa CAE în cadrul unei sesiuni de depunere sau în cazul în care toți solicitanții care au depus Fișe de proiect, informează în scris GAL că nu contestă rezultatele procesului de evaluare în etapa CAE se trece la evaluarea ETF fără a exista un termen de depunere a contestațiilor.</w:t>
      </w:r>
    </w:p>
    <w:p w14:paraId="34BD3C88" w14:textId="77777777" w:rsidR="0077016F" w:rsidRPr="00482B4A" w:rsidRDefault="0077016F" w:rsidP="002F130F">
      <w:pPr>
        <w:rPr>
          <w:lang w:val="pt-BR"/>
        </w:rPr>
      </w:pPr>
      <w:r w:rsidRPr="00482B4A">
        <w:rPr>
          <w:lang w:val="pt-BR"/>
        </w:rPr>
        <w:t>Contestațiile vor fi depuse de către beneficiar la adresa de e-mail specificată în cadrul notificării privind rezultatul etapei CAE, exclusiv în format electronic semnate cu semnătură electronică calificată.</w:t>
      </w:r>
    </w:p>
    <w:p w14:paraId="5AC7EDBB" w14:textId="7437B86C" w:rsidR="0077016F" w:rsidRPr="00482B4A" w:rsidRDefault="0077016F" w:rsidP="002F130F">
      <w:r w:rsidRPr="00482B4A">
        <w:rPr>
          <w:lang w:val="pt-BR"/>
        </w:rPr>
        <w:t>Vor fi considerate contestaţii şi analizate în baza prezentei proceduri doar acele solicitări care contestă elemente legate de eligibilitatea proiectului depus, în conformitate cu elementele indicate în Notificare cu privire la rezultatul CAE a fișei de proiect.</w:t>
      </w:r>
      <w:r w:rsidRPr="00482B4A">
        <w:t xml:space="preserve"> </w:t>
      </w:r>
    </w:p>
    <w:p w14:paraId="42F80998" w14:textId="77777777" w:rsidR="0077016F" w:rsidRPr="00482B4A" w:rsidRDefault="0077016F" w:rsidP="002F130F">
      <w:r w:rsidRPr="00482B4A">
        <w:t>Comisia de Soluţionare a Contestaţiilor va analiza la nivelul respectivelor fișe de proiect, exclusiv aspectele care au făcut obiectul contestaţiilor. Pe parcursul procesului de soluționare a contestațiilor în etapa CAE poate fi solicitat un singur set de clarificări. Termenul maxim de soluționare a contestațiilor va fi de maxim 7 de zile calendaristice.</w:t>
      </w:r>
    </w:p>
    <w:p w14:paraId="012592D7" w14:textId="2BA97ADB" w:rsidR="0077016F" w:rsidRPr="00482B4A" w:rsidRDefault="0077016F" w:rsidP="002F130F">
      <w:r w:rsidRPr="00482B4A">
        <w:t xml:space="preserve">Soluționarea contestaţiilor se realizează de către experţii desemnați, conform procedurii de evaluare care a stat la baza evaluării fișei de proiect în cauză. În acest scop, pentru fiecare proiect contestat se va întocmi un raport privind analiza contestaţiei şi soluţia propusă în urma reevaluării elementelor contestate. În baza Raportului de Contestaţii, se va elabora și transmite o notificare individuală privind rezultatul evaluării contestațiilor în etapa CAE către </w:t>
      </w:r>
      <w:r w:rsidRPr="00482B4A">
        <w:lastRenderedPageBreak/>
        <w:t>fiecare entitate care a transmis o contestație și se va întocmi și publica pe website-ul Gal Arad Vest lista finală a proiectelor eligibile și neeligibile.</w:t>
      </w:r>
    </w:p>
    <w:p w14:paraId="0D87BE95" w14:textId="00B0F20F" w:rsidR="002970B8" w:rsidRPr="00482B4A" w:rsidRDefault="002970B8" w:rsidP="002F130F">
      <w:r w:rsidRPr="00482B4A">
        <w:t>Beneficiarii care au fost notificaţi de către GAL Arad Vest cu privire la rezultatele selecţiei</w:t>
      </w:r>
      <w:r w:rsidR="00482B4A" w:rsidRPr="00482B4A">
        <w:t xml:space="preserve"> </w:t>
      </w:r>
      <w:r w:rsidR="0077016F" w:rsidRPr="00482B4A">
        <w:t>(Notificare cu privire la rezultatul evaluării tehnice şi financiare- ETF)</w:t>
      </w:r>
      <w:r w:rsidRPr="00482B4A">
        <w:t xml:space="preserve">, pot depune contestaţii în termen de 30 zile calendaristice de la primirea notificării privind rezultatul selecţiei, prin care pot contesta punctajul obținut la criteriile/subcriteriile la care au fost depunctați. Contestațiile vor fi depuse de către beneficiar la adresa de e-mail specificată în cadrul notificării privind rezultatul selecției, exclusiv în format electronic semnate cu semnătură electronică calificată. </w:t>
      </w:r>
    </w:p>
    <w:p w14:paraId="28317CA6" w14:textId="42FE2244" w:rsidR="002970B8" w:rsidRPr="00482B4A" w:rsidRDefault="002970B8" w:rsidP="002F130F">
      <w:pPr>
        <w:rPr>
          <w:lang w:val="pt-BR"/>
        </w:rPr>
      </w:pPr>
      <w:r w:rsidRPr="00482B4A">
        <w:rPr>
          <w:lang w:val="pt-BR"/>
        </w:rPr>
        <w:t xml:space="preserve">Contestațiile trebuie să vizeze explicit criteriile din grila de evaluare. Vor fi reevaluate doar criteriile contestate. </w:t>
      </w:r>
    </w:p>
    <w:p w14:paraId="3B5B78C7" w14:textId="7A5B5386" w:rsidR="00052137" w:rsidRPr="00482B4A" w:rsidRDefault="00052137" w:rsidP="002F130F">
      <w:r w:rsidRPr="00482B4A">
        <w:t>Comisia de Soluţionare a Contestaţiilor va analiza la nivelul respectivelor fișe de proiect, exclusiv aspectele care au făcut obiectul contestaţiilor. Pe parcursul procesului de soluționare a contestațiilor</w:t>
      </w:r>
      <w:r w:rsidR="0077016F" w:rsidRPr="00482B4A">
        <w:t xml:space="preserve"> ETF</w:t>
      </w:r>
      <w:r w:rsidRPr="00482B4A">
        <w:t xml:space="preserve"> poate fi solicitat un singur set de clarificări. Termenul maxim de soluționare a contestațiilor va fi de maxim 7 de zile calendaristice.</w:t>
      </w:r>
    </w:p>
    <w:p w14:paraId="12C47FEA" w14:textId="77777777" w:rsidR="006C26E5" w:rsidRPr="00482B4A" w:rsidRDefault="006C26E5" w:rsidP="002F130F">
      <w:pPr>
        <w:rPr>
          <w:lang w:val="pt-BR"/>
        </w:rPr>
      </w:pPr>
      <w:r w:rsidRPr="00482B4A">
        <w:rPr>
          <w:lang w:val="pt-BR"/>
        </w:rPr>
        <w:t xml:space="preserve">Decizia Comitetului de soluționare a contestațiilor este definitivă în sistemul căilor administrative de atac. Ea poate fi atacată la instanțele judecătorești în condițiile Legii contenciosului administrativ nr. 554/2004, cu modificările și completările ulterioare. </w:t>
      </w:r>
    </w:p>
    <w:p w14:paraId="176BFE7D" w14:textId="77777777" w:rsidR="006C26E5" w:rsidRPr="00482B4A" w:rsidRDefault="006C26E5" w:rsidP="002F130F">
      <w:pPr>
        <w:rPr>
          <w:lang w:val="pt-BR"/>
        </w:rPr>
      </w:pPr>
      <w:r w:rsidRPr="00482B4A">
        <w:rPr>
          <w:lang w:val="pt-BR"/>
        </w:rPr>
        <w:t xml:space="preserve">Comitetul de Soluționare a Contestațiilor respinge automat contestațiile care: </w:t>
      </w:r>
    </w:p>
    <w:p w14:paraId="250ECA05" w14:textId="602F7059" w:rsidR="006C26E5" w:rsidRPr="00482B4A" w:rsidRDefault="006C26E5" w:rsidP="002F130F">
      <w:pPr>
        <w:rPr>
          <w:lang w:val="pt-BR"/>
        </w:rPr>
      </w:pPr>
      <w:r w:rsidRPr="00482B4A">
        <w:rPr>
          <w:lang w:val="pt-BR"/>
        </w:rPr>
        <w:t xml:space="preserve">- reclamă faptul ca nu au fost recepționate solicitările de clarificări, scrisorile de corecții bugetare sau notificările/deciziile de comunicare a rezultatelor verificării și evaluării, dar a căror primire </w:t>
      </w:r>
      <w:r w:rsidR="00897D8F" w:rsidRPr="00482B4A">
        <w:rPr>
          <w:lang w:val="pt-BR"/>
        </w:rPr>
        <w:t>GAL ARAD VEST</w:t>
      </w:r>
      <w:r w:rsidRPr="00482B4A">
        <w:rPr>
          <w:lang w:val="pt-BR"/>
        </w:rPr>
        <w:t xml:space="preserve"> o poate dovedi cu confirmarea de transmitere </w:t>
      </w:r>
      <w:r w:rsidR="00052137" w:rsidRPr="00482B4A">
        <w:rPr>
          <w:lang w:val="pt-BR"/>
        </w:rPr>
        <w:t xml:space="preserve">pe </w:t>
      </w:r>
      <w:r w:rsidRPr="00482B4A">
        <w:rPr>
          <w:lang w:val="pt-BR"/>
        </w:rPr>
        <w:t xml:space="preserve">e-mail; </w:t>
      </w:r>
    </w:p>
    <w:p w14:paraId="4368D5AB" w14:textId="77777777" w:rsidR="006C26E5" w:rsidRPr="00482B4A" w:rsidRDefault="006C26E5" w:rsidP="002F130F">
      <w:pPr>
        <w:rPr>
          <w:lang w:val="pt-BR"/>
        </w:rPr>
      </w:pPr>
      <w:r w:rsidRPr="00482B4A">
        <w:rPr>
          <w:lang w:val="pt-BR"/>
        </w:rPr>
        <w:t xml:space="preserve">- sunt expediate de solicitant după termenul stipulat în notificările/ scrisorile/ deciziile de comunicare a rezultatelor verificării și evaluării. </w:t>
      </w:r>
    </w:p>
    <w:p w14:paraId="03321014" w14:textId="329F8298" w:rsidR="00052137" w:rsidRPr="00482B4A" w:rsidRDefault="00052137" w:rsidP="002F130F">
      <w:pPr>
        <w:rPr>
          <w:lang w:val="pt-BR"/>
        </w:rPr>
      </w:pPr>
      <w:r w:rsidRPr="00482B4A">
        <w:rPr>
          <w:lang w:val="pt-BR"/>
        </w:rPr>
        <w:t xml:space="preserve">În cazul în care toți solicitanții care au depus Fișe de proiect, informează în scris GAL Arad Vest că nu contestă rezultatele procesului de selecție, Comitetul de selecție poate demara procesul </w:t>
      </w:r>
      <w:r w:rsidRPr="00482B4A">
        <w:rPr>
          <w:lang w:val="pt-BR"/>
        </w:rPr>
        <w:lastRenderedPageBreak/>
        <w:t>de elaborare și publicare a Raportului final de selecție imediat după înregistrarea ultimei informări privind necontestarea procesului de selecție.</w:t>
      </w:r>
    </w:p>
    <w:p w14:paraId="6F2A8F14" w14:textId="66DA4771" w:rsidR="006C26E5" w:rsidRPr="00807F8B" w:rsidRDefault="006C26E5" w:rsidP="002F130F">
      <w:pPr>
        <w:pStyle w:val="Heading2"/>
        <w:rPr>
          <w:rFonts w:eastAsia="Calibri"/>
        </w:rPr>
      </w:pPr>
      <w:bookmarkStart w:id="79" w:name="_Toc219228573"/>
      <w:r w:rsidRPr="00807F8B">
        <w:rPr>
          <w:rFonts w:eastAsia="Calibri"/>
        </w:rPr>
        <w:t>8.</w:t>
      </w:r>
      <w:r w:rsidR="003F0600" w:rsidRPr="00807F8B">
        <w:rPr>
          <w:rFonts w:eastAsia="Calibri"/>
        </w:rPr>
        <w:t>7</w:t>
      </w:r>
      <w:r w:rsidRPr="00807F8B">
        <w:rPr>
          <w:rFonts w:eastAsia="Calibri"/>
        </w:rPr>
        <w:t>. Încărcarea Cererilor de finanțare în sistemul MySMIS2021+</w:t>
      </w:r>
      <w:bookmarkEnd w:id="79"/>
    </w:p>
    <w:p w14:paraId="18B88C84" w14:textId="1E5F8E04" w:rsidR="00354F56" w:rsidRPr="00807F8B" w:rsidRDefault="00354F56" w:rsidP="002F130F">
      <w:pPr>
        <w:rPr>
          <w:lang w:val="pt-BR"/>
        </w:rPr>
      </w:pPr>
      <w:r w:rsidRPr="00807F8B">
        <w:rPr>
          <w:lang w:val="pt-BR"/>
        </w:rPr>
        <w:t>După selectarea și avizarea fișelor de proiecte, Cererile de finanțare aferente se depun exclusiv prin intermediul aplicației MySMIS2021/SMIS2021+ prin completarea și transmiterea acesteia integral, inclusiv prin încărcarea documentelor.</w:t>
      </w:r>
    </w:p>
    <w:p w14:paraId="4EBFD2C6" w14:textId="03F0A5A0" w:rsidR="006C26E5" w:rsidRPr="00807F8B" w:rsidRDefault="006C26E5" w:rsidP="002F130F">
      <w:r w:rsidRPr="00807F8B">
        <w:t xml:space="preserve">Autoritatea de Management pentru Programul Incluziune și Demnitate Socială 2021-2027 </w:t>
      </w:r>
      <w:r w:rsidR="001D6BA9" w:rsidRPr="00807F8B">
        <w:t>a lansat</w:t>
      </w:r>
      <w:r w:rsidRPr="00807F8B">
        <w:t xml:space="preserve"> apelul de proiecte pentru depunerea în aplicația MySMIS2021+ a Cererilor de finanțare pentru fișele de proiect selectate de GAL și avizate de OIR responsabil</w:t>
      </w:r>
      <w:r w:rsidR="001D6BA9" w:rsidRPr="00807F8B">
        <w:t xml:space="preserve"> la </w:t>
      </w:r>
      <w:r w:rsidR="001D6BA9" w:rsidRPr="0012445F">
        <w:rPr>
          <w:lang w:val="pt-BR"/>
        </w:rPr>
        <w:t xml:space="preserve">26.02.2025 ora 16.00 cu închidere la 15 </w:t>
      </w:r>
      <w:r w:rsidR="0012445F" w:rsidRPr="0012445F">
        <w:rPr>
          <w:lang w:val="pt-BR"/>
        </w:rPr>
        <w:t>septembrie</w:t>
      </w:r>
      <w:r w:rsidR="001D6BA9" w:rsidRPr="0012445F">
        <w:rPr>
          <w:lang w:val="pt-BR"/>
        </w:rPr>
        <w:t xml:space="preserve"> 2026, ora 16.00</w:t>
      </w:r>
      <w:r w:rsidRPr="0012445F">
        <w:t>.</w:t>
      </w:r>
    </w:p>
    <w:p w14:paraId="3005CDF9" w14:textId="4E569533" w:rsidR="006C26E5" w:rsidRPr="00807F8B" w:rsidRDefault="00354F56" w:rsidP="002F130F">
      <w:r w:rsidRPr="00807F8B">
        <w:t xml:space="preserve">Cererile de finanțare </w:t>
      </w:r>
      <w:r w:rsidR="006C26E5" w:rsidRPr="00807F8B">
        <w:t xml:space="preserve">depuse în aplicația MySMIS2021+ vor respecta condițiile din Ghidul Solicitantului Condiții Specifice </w:t>
      </w:r>
      <w:r w:rsidRPr="00807F8B">
        <w:t>Pentru introducerea în MySMIS2021+ a fișelor de proiecte selectate de Grupurile de Acțiune Locală – etapa a III-a a mecanismului DLRC</w:t>
      </w:r>
      <w:r w:rsidR="006C26E5" w:rsidRPr="00807F8B">
        <w:t xml:space="preserve">. Prin Ghidul Solicitantului Condiții Specifice AM PIDS </w:t>
      </w:r>
      <w:r w:rsidRPr="00807F8B">
        <w:t>stabilește</w:t>
      </w:r>
      <w:r w:rsidR="006C26E5" w:rsidRPr="00807F8B">
        <w:t>, dacă este cazul, documentele necesare a fi încărcate în MySMIS2021+, inclusiv documentele emise în contextul evaluării și selecției realizate la nivelul Grupului de Acțiune Locală.</w:t>
      </w:r>
    </w:p>
    <w:p w14:paraId="19FBDD35" w14:textId="328F4491" w:rsidR="00354F56" w:rsidRPr="00807F8B" w:rsidRDefault="00354F56" w:rsidP="002F130F">
      <w:pPr>
        <w:rPr>
          <w:lang w:val="pt-BR"/>
        </w:rPr>
      </w:pPr>
      <w:r w:rsidRPr="00807F8B">
        <w:rPr>
          <w:lang w:val="pt-BR"/>
        </w:rPr>
        <w:t>Solicitantul are obligația de a anexa, la cererea de finanțare, toate documentele justificative, documentele suport și anexele prevăzute în Ghidul Solicitantului, necesare pentru etapa de evaluare tehnico-financiară a proiectului, cu respectarea prevederilor Ordonanței de urgență a Guvernului nr. 23/2023, privind instituirea unor măsuri de simplificare și digitalizare pentru gestionarea fondurilor europene aferente Politicii de coeziune 2021-2027, cu modificările și completările ulterioare, acesta fiind responsabil pentru lipsa unora din aceste informații, documente sau anexe care pot conduce la decizii de respingere a cererii de finanțare în orice etapă de evaluare, selecție și contractare. Prin cererile de clarificări se pot solicita și alte documente decât cele menționate în prezentul ghid, iar netransmiterea acestora poate atrage respingerea cererii de finanțare.</w:t>
      </w:r>
    </w:p>
    <w:p w14:paraId="69BB8D57" w14:textId="42BF1CA0" w:rsidR="006C26E5" w:rsidRPr="00807F8B" w:rsidRDefault="00354F56" w:rsidP="002F130F">
      <w:r w:rsidRPr="00807F8B">
        <w:t>Cererile de finanțare</w:t>
      </w:r>
      <w:r w:rsidR="006C26E5" w:rsidRPr="00807F8B">
        <w:t xml:space="preserve"> vor fi verificate în conformitate cu procedurile aplicabile la nivelul AM PIDS și a Organismului Intermediar Regional Vest și în conformitate cu </w:t>
      </w:r>
      <w:r w:rsidR="003B7B80" w:rsidRPr="00807F8B">
        <w:rPr>
          <w:lang w:val="pt-BR"/>
        </w:rPr>
        <w:t xml:space="preserve">Ghidului Solicitantului </w:t>
      </w:r>
      <w:r w:rsidR="003B7B80" w:rsidRPr="00807F8B">
        <w:rPr>
          <w:lang w:val="pt-BR"/>
        </w:rPr>
        <w:lastRenderedPageBreak/>
        <w:t>Condiții Generale pentru Programul Incluziune și Demnitate Socială 2021 – 2027 și cu privire la Metodologia de verificare, evaluare şi selecție a proiectelor ȋn cadrul Programului Incluziune și Demnitate Socială 2021 – 2027 (PIDS), ambele documente fiind publicate pe pagina web a Ministerului Investițiilor și Proiectelor Europene http://mfe.gov.ro secțiunea dedicată Programului Incluziune și Demnitate Socială 2021 – 2027</w:t>
      </w:r>
      <w:r w:rsidR="006C26E5" w:rsidRPr="00807F8B">
        <w:t>.</w:t>
      </w:r>
    </w:p>
    <w:p w14:paraId="5B2A322C" w14:textId="3665AA27" w:rsidR="006C26E5" w:rsidRPr="00807F8B" w:rsidRDefault="006C26E5" w:rsidP="002F130F">
      <w:pPr>
        <w:rPr>
          <w:lang w:val="pt-BR"/>
        </w:rPr>
      </w:pPr>
      <w:r w:rsidRPr="00807F8B">
        <w:rPr>
          <w:lang w:val="pt-BR"/>
        </w:rPr>
        <w:t xml:space="preserve">Beneficiarii selectați de GAL ARAD VEST au obligația de a încărca în aplicația MySMIS2021+  fișele de proiect în termen de maxim 45 de zile de la data comunicării de către OIR </w:t>
      </w:r>
      <w:r w:rsidR="00787AD6" w:rsidRPr="00807F8B">
        <w:rPr>
          <w:lang w:val="pt-BR"/>
        </w:rPr>
        <w:t xml:space="preserve">VEST </w:t>
      </w:r>
      <w:r w:rsidRPr="00807F8B">
        <w:rPr>
          <w:lang w:val="pt-BR"/>
        </w:rPr>
        <w:t xml:space="preserve">către GAL ARAD VEST a avizării fișei de proiect selectate de către GAL ARAD VEST.  Nerespectarea termenului de 45 de zile de depunerea fișei de proiect conduce la respingerea automată a fișei de proiect, iar GAL ARAD VEST are obligația de a solicita avizul pentru fișele de proiect de pe lista de rezerve, dacă există, sau va relansa Cererea de propuneri de fișe de proiecte. </w:t>
      </w:r>
    </w:p>
    <w:p w14:paraId="7CD3AD94" w14:textId="399BE324" w:rsidR="006C26E5" w:rsidRPr="00807F8B" w:rsidRDefault="006C26E5" w:rsidP="002F130F">
      <w:pPr>
        <w:rPr>
          <w:lang w:val="pt-BR"/>
        </w:rPr>
      </w:pPr>
      <w:r w:rsidRPr="00807F8B">
        <w:rPr>
          <w:lang w:val="pt-BR"/>
        </w:rPr>
        <w:t xml:space="preserve">Anterior depunerii Cererii de finanțare, Beneficiarul va prezenta Cererea de finanțare încărcată în aplicația MySMIS Asociației GAL ARAD VEST pentru a verifica dacă aceasta este conformă cu Fișa de proiect selectată de către GAL ARAD VEST. </w:t>
      </w:r>
      <w:r w:rsidR="003B7B80" w:rsidRPr="00807F8B">
        <w:rPr>
          <w:lang w:val="pt-BR"/>
        </w:rPr>
        <w:t>Beneficiarul trebuie să asigure un termen de minim 7 zile lucrătoare Asociației GAL ARAD VEST în vederea desfășurării Procesului de verificare a Cererii de Finanțare și emiterea Avizul de conformitate al Cererii de finanțare cu fișa de proiect selectată.</w:t>
      </w:r>
    </w:p>
    <w:p w14:paraId="63B7C864" w14:textId="5D8E0A58" w:rsidR="00C8035C" w:rsidRPr="00807F8B" w:rsidRDefault="00C8035C" w:rsidP="002F130F">
      <w:pPr>
        <w:rPr>
          <w:lang w:val="pt-BR"/>
        </w:rPr>
      </w:pPr>
      <w:r w:rsidRPr="00807F8B">
        <w:rPr>
          <w:lang w:val="pt-BR"/>
        </w:rPr>
        <w:t>Avizul de conformitate al Cererii de finanțare cu fișa de proiect selectată, emis de GAL ARAD VEST trebuie să confirme faptul că Cererea de finanțare depusă în sistemul MySMIS este conformă cu Fișa de proiect în ceea ce privește:</w:t>
      </w:r>
    </w:p>
    <w:p w14:paraId="4C79F4A8" w14:textId="2910469C" w:rsidR="00C8035C" w:rsidRPr="00807F8B" w:rsidRDefault="00C8035C" w:rsidP="002F130F">
      <w:pPr>
        <w:pStyle w:val="ListParagraph"/>
        <w:numPr>
          <w:ilvl w:val="0"/>
          <w:numId w:val="19"/>
        </w:numPr>
      </w:pPr>
      <w:r w:rsidRPr="00807F8B">
        <w:t>Obiectivele, activitățile, rezultatele și indicatorii asumați;</w:t>
      </w:r>
    </w:p>
    <w:p w14:paraId="3F50CCF7" w14:textId="70719208" w:rsidR="00C8035C" w:rsidRPr="00807F8B" w:rsidRDefault="00C8035C" w:rsidP="002F130F">
      <w:pPr>
        <w:pStyle w:val="ListParagraph"/>
        <w:numPr>
          <w:ilvl w:val="0"/>
          <w:numId w:val="19"/>
        </w:numPr>
      </w:pPr>
      <w:r w:rsidRPr="00807F8B">
        <w:t>Solicitantul și partenerii selectați;</w:t>
      </w:r>
    </w:p>
    <w:p w14:paraId="75AC959A" w14:textId="4FFC220F" w:rsidR="00C8035C" w:rsidRPr="00807F8B" w:rsidRDefault="00C8035C" w:rsidP="002F130F">
      <w:pPr>
        <w:pStyle w:val="ListParagraph"/>
        <w:numPr>
          <w:ilvl w:val="0"/>
          <w:numId w:val="19"/>
        </w:numPr>
        <w:rPr>
          <w:lang w:val="pt-BR"/>
        </w:rPr>
      </w:pPr>
      <w:r w:rsidRPr="00807F8B">
        <w:rPr>
          <w:lang w:val="pt-BR"/>
        </w:rPr>
        <w:t>Valoarea totală eligibilă și valoarea totală a asistenței financiare nerambursabile;</w:t>
      </w:r>
    </w:p>
    <w:p w14:paraId="4B5D07EA" w14:textId="16B37BAF" w:rsidR="00C8035C" w:rsidRPr="00807F8B" w:rsidRDefault="00C8035C" w:rsidP="002F130F">
      <w:pPr>
        <w:pStyle w:val="ListParagraph"/>
        <w:numPr>
          <w:ilvl w:val="0"/>
          <w:numId w:val="19"/>
        </w:numPr>
      </w:pPr>
      <w:r w:rsidRPr="00807F8B">
        <w:t>Cheltuielile eligibile la rambursare.</w:t>
      </w:r>
    </w:p>
    <w:p w14:paraId="02C2AA7B" w14:textId="4B05747F" w:rsidR="00C8035C" w:rsidRPr="00807F8B" w:rsidRDefault="00C8035C" w:rsidP="002F130F">
      <w:pPr>
        <w:rPr>
          <w:lang w:val="pt-BR"/>
        </w:rPr>
      </w:pPr>
      <w:r w:rsidRPr="00807F8B">
        <w:rPr>
          <w:lang w:val="pt-BR"/>
        </w:rPr>
        <w:t>Avizul de conformitate a Cererii de finanțare cu fișa de proiect selectată de GAL se depune în MySMIS2021+ anexă la Cererea de finanțare.</w:t>
      </w:r>
    </w:p>
    <w:p w14:paraId="5FB700AC" w14:textId="059BE789" w:rsidR="006C26E5" w:rsidRPr="00807F8B" w:rsidRDefault="006C26E5" w:rsidP="002F130F">
      <w:pPr>
        <w:pStyle w:val="Heading1"/>
        <w:rPr>
          <w:rFonts w:eastAsia="Calibri"/>
        </w:rPr>
      </w:pPr>
      <w:bookmarkStart w:id="80" w:name="_Toc219228574"/>
      <w:r w:rsidRPr="00807F8B">
        <w:rPr>
          <w:rFonts w:eastAsia="Calibri"/>
        </w:rPr>
        <w:lastRenderedPageBreak/>
        <w:t>9. Aspecte privind conflictul de interese</w:t>
      </w:r>
      <w:bookmarkEnd w:id="80"/>
    </w:p>
    <w:p w14:paraId="0AA1B4B5" w14:textId="529DCFE5" w:rsidR="006C26E5" w:rsidRPr="00807F8B" w:rsidRDefault="006C26E5" w:rsidP="002F130F">
      <w:r w:rsidRPr="00807F8B">
        <w:t xml:space="preserve">La conceperea </w:t>
      </w:r>
      <w:r w:rsidR="006A5C7D" w:rsidRPr="00807F8B">
        <w:t>fișei de proiect</w:t>
      </w:r>
      <w:r w:rsidR="00E17B16" w:rsidRPr="00807F8B">
        <w:t>, a cererii de finanțare</w:t>
      </w:r>
      <w:r w:rsidR="006A5C7D" w:rsidRPr="00807F8B">
        <w:t xml:space="preserve"> </w:t>
      </w:r>
      <w:r w:rsidRPr="00807F8B">
        <w:t>precum și pe toată perioada implementării proiectului, beneficiarii vor trebui să respecte prevederile legale europene și naționale în vigoare referitoare la conflictul de interese şi regimul incompatibilităţilor.</w:t>
      </w:r>
    </w:p>
    <w:p w14:paraId="789E3EA5" w14:textId="476CB026" w:rsidR="006C26E5" w:rsidRPr="00807F8B" w:rsidRDefault="006C26E5" w:rsidP="002F130F">
      <w:r w:rsidRPr="00807F8B">
        <w:t xml:space="preserve">Beneficiarii de finanţare nerambursabilă se obligă să întreprindă toate diligenţele necesare pentru a evita orice conflict de interese şi să informeze cu celeritate, în scris, </w:t>
      </w:r>
      <w:r w:rsidR="00E17B16" w:rsidRPr="00807F8B">
        <w:t xml:space="preserve">GAL ARAD VEST și </w:t>
      </w:r>
      <w:r w:rsidRPr="00807F8B">
        <w:t xml:space="preserve">AM PoIDS în legătură cu orice situaţie care dă naştere sau este posibil să dea naştere unui astfel de conflict. În cazul apariţiei riscului unei astfel de situații beneficiarul trebuie să ia măsuri care să conducă la evitarea, respectiv stingerea lui şi să informeze în scris </w:t>
      </w:r>
      <w:r w:rsidR="00E17B16" w:rsidRPr="00807F8B">
        <w:t xml:space="preserve">GAL ARAD VEST și </w:t>
      </w:r>
      <w:r w:rsidRPr="00807F8B">
        <w:t>AMPoIDS/OIPoIDS delegat în legătură cu orice situație care dă naștere sau este posibil să dea naștere unui astfel de conflict, în termen de 3 (trei) zile lucrătoare de la apariția unei astfel de situații.</w:t>
      </w:r>
    </w:p>
    <w:p w14:paraId="69D6374D" w14:textId="77777777" w:rsidR="006C26E5" w:rsidRPr="00807F8B" w:rsidRDefault="006C26E5" w:rsidP="002F130F">
      <w:r w:rsidRPr="00807F8B">
        <w:t>Reprezintă conflict de interese orice situație care împiedică beneficiarii de a avea o atitudine obiectivă şi imparţială, sau care îi împiedică să execute activităţile prevăzute în cererea de finanţare într-o manieră obiectivă şi imparţială, din motive referitoare la familie, viaţă personală, afinităţi politice sau naţionale, interese economice sau orice alte interese. Interesele anterior menţionate includ orice avantaj pentru persoana în cauză, soţul/soţia sau o rudă ori un afin, până la gradul 2 inclusiv.</w:t>
      </w:r>
    </w:p>
    <w:p w14:paraId="5A146C73" w14:textId="26A9044F" w:rsidR="006C26E5" w:rsidRPr="00807F8B" w:rsidRDefault="006C26E5" w:rsidP="002F130F">
      <w:r w:rsidRPr="00807F8B">
        <w:t xml:space="preserve">Această prevedere se aplică Beneficiarului, subcontractorilor, furnizorilor şi angajaților Beneficiarului şi altor persoane juridice publice sau private, în cazul în care acestea sunt implicate în activităţi care pot fi încadrate în execuţia, auditarea sau controlul bugetului Uniunii Europene, precum și angajaților </w:t>
      </w:r>
      <w:r w:rsidR="00F16578" w:rsidRPr="00807F8B">
        <w:t xml:space="preserve">GAL ARAD VEST și </w:t>
      </w:r>
      <w:r w:rsidRPr="00807F8B">
        <w:t>AM PoIDS/OI PoIDS delegat și persoanelor fizice sau juridice care desfăşoară activităţi externalizate pentru</w:t>
      </w:r>
      <w:r w:rsidR="00F16578" w:rsidRPr="00807F8B">
        <w:t xml:space="preserve"> GAL ARAD VEST și</w:t>
      </w:r>
      <w:r w:rsidRPr="00807F8B">
        <w:t xml:space="preserve"> AMPoIDS/OI PoIDS delegate, implicați direct în procesul de evaluare/selecţie/aprobare/control, după caz, a cererilor de finanţare, respectiv în procesul de verificare/autorizare/ plată/control al cererilor de rambursare/plată.</w:t>
      </w:r>
    </w:p>
    <w:p w14:paraId="5C914BB2" w14:textId="77777777" w:rsidR="006C26E5" w:rsidRPr="00807F8B" w:rsidRDefault="006C26E5" w:rsidP="002F130F">
      <w:r w:rsidRPr="00807F8B">
        <w:t xml:space="preserve">În temeiul articolului 61 alin. (3) din Regulamentul (UE, Euratom) 2018/1046 al Parlamentului European şi al Consiliului din 18 iulie 2018 privind normele financiare aplicabile bugetului </w:t>
      </w:r>
      <w:r w:rsidRPr="00807F8B">
        <w:lastRenderedPageBreak/>
        <w:t>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w:t>
      </w:r>
    </w:p>
    <w:p w14:paraId="4D11D649" w14:textId="77777777" w:rsidR="006C26E5" w:rsidRPr="00807F8B" w:rsidRDefault="006C26E5" w:rsidP="002F130F">
      <w:r w:rsidRPr="00807F8B">
        <w:t>În sensul aspectelor menționate mai sus, Beneficiarii acestora se obligă să ia toate măsurile pentru respectarea regulilor pentru evitarea conflictului de interese, conform următoarelor prevederi legislative europene si naționale:</w:t>
      </w:r>
    </w:p>
    <w:p w14:paraId="40569A91" w14:textId="77777777" w:rsidR="006C26E5" w:rsidRPr="00807F8B" w:rsidRDefault="006C26E5" w:rsidP="002F130F">
      <w:pPr>
        <w:pStyle w:val="ListParagraph"/>
        <w:numPr>
          <w:ilvl w:val="0"/>
          <w:numId w:val="17"/>
        </w:numPr>
      </w:pPr>
      <w:r w:rsidRPr="00807F8B">
        <w:t>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557483AB" w14:textId="77777777" w:rsidR="006C26E5" w:rsidRPr="00807F8B" w:rsidRDefault="006C26E5" w:rsidP="002F130F">
      <w:pPr>
        <w:pStyle w:val="ListParagraph"/>
        <w:numPr>
          <w:ilvl w:val="0"/>
          <w:numId w:val="17"/>
        </w:numPr>
      </w:pPr>
      <w:r w:rsidRPr="00807F8B">
        <w:t>Capitolul II, Secțiunea a 2-a Reguli în materia conflictului de interese, din OUG nr. 66/2011 privind prevenirea, constatarea şi sancţionarea neregulilor apărute în obţinerea şi utilizarea fondurilor europene şi/sau a fondurilor publice naţionale aferente acestora, cu modificările și completările ulterioare;</w:t>
      </w:r>
    </w:p>
    <w:p w14:paraId="71EC0C89" w14:textId="77777777" w:rsidR="006C26E5" w:rsidRPr="00807F8B" w:rsidRDefault="006C26E5" w:rsidP="002F130F">
      <w:pPr>
        <w:pStyle w:val="ListParagraph"/>
        <w:numPr>
          <w:ilvl w:val="0"/>
          <w:numId w:val="18"/>
        </w:numPr>
      </w:pPr>
      <w:r w:rsidRPr="00807F8B">
        <w:t>Titlul IV, Capitolul II Conflictul de interese din Legea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07A9E6AC" w14:textId="77777777" w:rsidR="006C26E5" w:rsidRPr="00807F8B" w:rsidRDefault="006C26E5" w:rsidP="002F130F">
      <w:pPr>
        <w:pStyle w:val="ListParagraph"/>
        <w:numPr>
          <w:ilvl w:val="0"/>
          <w:numId w:val="18"/>
        </w:numPr>
      </w:pPr>
      <w:r w:rsidRPr="00807F8B">
        <w:t>Capitolul II, secțiunea 4 Reguli de evitare a conflictului de interese, (art. 58-63), din Legea nr. 98/2016 privind achizițiile publice.</w:t>
      </w:r>
    </w:p>
    <w:p w14:paraId="3ACED402" w14:textId="4E8AB001" w:rsidR="00A25037" w:rsidRPr="00807F8B" w:rsidRDefault="00A25037" w:rsidP="002F130F">
      <w:r w:rsidRPr="00807F8B">
        <w:t xml:space="preserve">Toate persoanele implicate la nivelul GAL în evaluarea și selecția fișelor de proiecte (membri comitetului de selecție/membri comitetului de soluționare a contestațiilor, membri Comisiei de Evaluare a Fișelor de Proiecte, membri Comisiei de Evaluare a Contestațiilor, membri consiliului director al GAL) vor completa o declarație privind evitarea conflictului de interese, în care să se facă referire la prevederile art. 10 și art. 11 din ORDONANŢĂ DE URGENŢĂ nr. 66 </w:t>
      </w:r>
      <w:r w:rsidRPr="00807F8B">
        <w:lastRenderedPageBreak/>
        <w:t>din 29 iunie 2011 privind prevenirea, constatarea şi sancţionarea neregulilor apărute în obţinerea şi u</w:t>
      </w:r>
      <w:r w:rsidRPr="00807F8B">
        <w:rPr>
          <w:rFonts w:ascii="Calibri" w:hAnsi="Calibri" w:cs="Calibri"/>
        </w:rPr>
        <w:t>ti</w:t>
      </w:r>
      <w:r w:rsidRPr="00807F8B">
        <w:t>lizarea fondurilor europene şi/sau a fondurilor publice naţionale aferente acestora, secțiunea II – Reguli în materia conflictului de interese.</w:t>
      </w:r>
    </w:p>
    <w:p w14:paraId="3E9B8A4B" w14:textId="12B3542A" w:rsidR="00A25037" w:rsidRPr="00807F8B" w:rsidRDefault="00A25037" w:rsidP="002F130F">
      <w:r w:rsidRPr="00807F8B">
        <w:t>Dacă într-unul din proiectele depuse pentru selectare este implicat la nivelul en</w:t>
      </w:r>
      <w:r w:rsidRPr="00807F8B">
        <w:rPr>
          <w:rFonts w:ascii="Calibri" w:hAnsi="Calibri" w:cs="Calibri"/>
        </w:rPr>
        <w:t>ti</w:t>
      </w:r>
      <w:r w:rsidRPr="00807F8B">
        <w:t>tăților deponente unul din membrii Comitetului de selecţie, Comitetului de contestaţii, Comisiei de Evaluare a Fișelor de Proiecte, Comisiei de Evaluare a Contestațiilor, Consiliul director sau unul dintre angajaţii GAL cu atribuții în evaluarea proiectelor sau afini ai acestora sau a unei en</w:t>
      </w:r>
      <w:r w:rsidRPr="00807F8B">
        <w:rPr>
          <w:rFonts w:ascii="Calibri" w:hAnsi="Calibri" w:cs="Calibri" w:hint="eastAsia"/>
        </w:rPr>
        <w:t>􀆟</w:t>
      </w:r>
      <w:r w:rsidRPr="00807F8B">
        <w:t>tăţi juridice în care respec</w:t>
      </w:r>
      <w:r w:rsidRPr="00807F8B">
        <w:rPr>
          <w:rFonts w:ascii="Calibri" w:hAnsi="Calibri" w:cs="Calibri"/>
        </w:rPr>
        <w:t>ti</w:t>
      </w:r>
      <w:r w:rsidRPr="00807F8B">
        <w:t>va persoană are implicaţii/interese, în conformitate cu prevederile legale naţionale</w:t>
      </w:r>
      <w:r w:rsidR="005F3C80" w:rsidRPr="00807F8B">
        <w:t xml:space="preserve"> </w:t>
      </w:r>
      <w:r w:rsidRPr="00807F8B">
        <w:t>(Legea nr.161/2003, OUG nr.66/2011) şi comunitare (Regulamentul CE nr.1605/2002, Regulamentul nr.2342/2002 etc.) aplicabile, persoana în cauză nu va par</w:t>
      </w:r>
      <w:r w:rsidRPr="00807F8B">
        <w:rPr>
          <w:rFonts w:ascii="Calibri" w:hAnsi="Calibri" w:cs="Calibri"/>
        </w:rPr>
        <w:t>ti</w:t>
      </w:r>
      <w:r w:rsidRPr="00807F8B">
        <w:t>cipa la procesul de evaluare și selecție, nu are drept de vot şi nu va par</w:t>
      </w:r>
      <w:r w:rsidRPr="00807F8B">
        <w:rPr>
          <w:rFonts w:ascii="Calibri" w:hAnsi="Calibri" w:cs="Calibri"/>
        </w:rPr>
        <w:t>ti</w:t>
      </w:r>
      <w:r w:rsidRPr="00807F8B">
        <w:t>cipa la întâlnirea comitetului respec</w:t>
      </w:r>
      <w:r w:rsidRPr="00807F8B">
        <w:rPr>
          <w:rFonts w:ascii="Calibri" w:hAnsi="Calibri" w:cs="Calibri"/>
        </w:rPr>
        <w:t>ti</w:t>
      </w:r>
      <w:r w:rsidRPr="00807F8B">
        <w:t>v pentru sesiunea de selecţie, contestaţie în cauză.</w:t>
      </w:r>
    </w:p>
    <w:p w14:paraId="1C03148D" w14:textId="6AA69925" w:rsidR="006C26E5" w:rsidRPr="00807F8B" w:rsidRDefault="006C26E5" w:rsidP="002F130F">
      <w:r w:rsidRPr="00807F8B">
        <w:t>În acest sens împreună cu fișa de proiect se va depune și o declarație pe proprie răspundere asumată de către reprezentantul legal al beneficiarului și al partenerilor</w:t>
      </w:r>
      <w:r w:rsidR="00807F8B" w:rsidRPr="00807F8B">
        <w:t xml:space="preserve"> </w:t>
      </w:r>
      <w:r w:rsidRPr="00807F8B">
        <w:t>(dacă este cazul) prin care își asumă respectarea prevederilor legale privind evitarea conflictului de interese în conformitate cu cele descrise mai sus.</w:t>
      </w:r>
    </w:p>
    <w:p w14:paraId="2FA4A0C3" w14:textId="7DB4CB43" w:rsidR="00C7132F" w:rsidRPr="00807F8B" w:rsidRDefault="006C26E5" w:rsidP="002F130F">
      <w:pPr>
        <w:pStyle w:val="Heading1"/>
        <w:rPr>
          <w:rFonts w:eastAsia="Calibri"/>
        </w:rPr>
      </w:pPr>
      <w:bookmarkStart w:id="81" w:name="_Toc219228575"/>
      <w:r w:rsidRPr="00807F8B">
        <w:rPr>
          <w:rFonts w:eastAsia="Calibri"/>
        </w:rPr>
        <w:t>10. Aspecte privind prelucrarea datelor cu caracter personal</w:t>
      </w:r>
      <w:bookmarkEnd w:id="81"/>
    </w:p>
    <w:p w14:paraId="2DD5E8A8" w14:textId="77777777" w:rsidR="006C26E5" w:rsidRPr="00807F8B" w:rsidRDefault="006C26E5" w:rsidP="002F130F">
      <w:r w:rsidRPr="00807F8B">
        <w:t>Beneficiarii de finanțare nerambursabilă au obligaţia de a respecta prevederile Regulamentului (UE) nr. 679 din 27 aprilie 2016 privind protecţia persoanelor fizice în ceea ce priveşte prelucrarea datelor cu caracter personal şi privind libera circulaţie a acestor date (Regulamentul general privind protecţia datelor), precum şi prevederile Directivei 2002/58/CE privind prelucrarea datelor personale și protejarea confidențialității în sectorul comunicațiilor publice (Directiva asupra confidențialității și comunicațiilor electronice), transpusă în legislaţia naţională prin Legea nr. 506/2004 privind prelucrarea datelor cu caracter personal şi protecţia vieţii private în sectorul comunicaţiilor electronice, cu modificările și completările ulterioare.</w:t>
      </w:r>
    </w:p>
    <w:p w14:paraId="024B3579" w14:textId="77777777" w:rsidR="006C26E5" w:rsidRPr="00807F8B" w:rsidRDefault="006C26E5" w:rsidP="002F130F">
      <w:r w:rsidRPr="00807F8B">
        <w:t xml:space="preserve">Astfel, participanții la activitățile proiectului vor fi informați despre obligativitatea de a furniza datele lor personale și despre faptul că datele lor personale vor fi prelucrate de GAL ARAD VEST, în toate fazele de evaluare/ contractare/ implementare/ sustenabilitate a proiectului, cu </w:t>
      </w:r>
      <w:r w:rsidRPr="00807F8B">
        <w:lastRenderedPageBreak/>
        <w:t>respectarea dispoziţiilor legale menţionate. Beneficiarii trebuie să facă dovada că au obținut consimţământul pentru prelucrarea datelor cu caracter personal de la fiecare participant, în conformitate cu prevederile legale menționate.</w:t>
      </w:r>
    </w:p>
    <w:p w14:paraId="1A4F1E87" w14:textId="77777777" w:rsidR="006C26E5" w:rsidRPr="00807F8B" w:rsidRDefault="006C26E5" w:rsidP="002F130F">
      <w:r w:rsidRPr="00807F8B">
        <w:t>Datele personale ale reprezentanților legali ai solicitanților/beneficiarilor, împuterniciților, persoanelor nominalizate în echipa de proiect/evidențiate în documentele proiectului vor fi prelucrate ca urmare a procesului de încărcare a informațiilor în sistemul informatic.</w:t>
      </w:r>
    </w:p>
    <w:p w14:paraId="6852E407" w14:textId="70B84100" w:rsidR="006C26E5" w:rsidRPr="00807F8B" w:rsidRDefault="006C26E5" w:rsidP="002F130F">
      <w:r w:rsidRPr="00807F8B">
        <w:t xml:space="preserve">Depunerea </w:t>
      </w:r>
      <w:r w:rsidR="00F24B0D" w:rsidRPr="00807F8B">
        <w:t xml:space="preserve">fișei de proiect </w:t>
      </w:r>
      <w:r w:rsidRPr="00807F8B">
        <w:t xml:space="preserve">reprezintă un angajament ferm privind acordul solicitantului , cu privire la prelucrarea datelor cu caracter personal procesate în toate fazele de evaluare și selecție și ulterior, dacă este cazul, în toate fazele de contractare, implementare, sustenabilitate a proiectului. </w:t>
      </w:r>
    </w:p>
    <w:p w14:paraId="4F02E038" w14:textId="77777777" w:rsidR="006C26E5" w:rsidRPr="009951CF" w:rsidRDefault="006C26E5" w:rsidP="002F130F">
      <w:pPr>
        <w:pStyle w:val="Heading1"/>
        <w:rPr>
          <w:rFonts w:eastAsia="Calibri"/>
        </w:rPr>
      </w:pPr>
      <w:bookmarkStart w:id="82" w:name="_Toc219228576"/>
      <w:r w:rsidRPr="009951CF">
        <w:rPr>
          <w:rFonts w:eastAsia="Calibri"/>
        </w:rPr>
        <w:t>11. Aspecte privind monitorizarea implementarii SDL</w:t>
      </w:r>
      <w:bookmarkEnd w:id="82"/>
    </w:p>
    <w:p w14:paraId="7BB10C78" w14:textId="77777777" w:rsidR="00EF59A2" w:rsidRPr="009951CF" w:rsidRDefault="00EF59A2" w:rsidP="002F130F">
      <w:r w:rsidRPr="009951CF">
        <w:t>În ceea ce privește implementarea SDL, procesul de implementare a mecanismului DLRC presupune două elemente de monitorizare și anume monitorizarea implementării SDL, a atingerii obiectivelor la nivel local asumate prin SDL și monitorizarea operațiunilor/proiectelor finanțate din Programul Incluziune și Demnitate Socială 2021-2027. În acest sens în conformitate cu prevederile art. 33 alin. (3) litera e) din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„monitorizarea progreselor înregistrate în direcția atingerii obiectivelor strategiei“ întră în sarcina exclusivă a grupului de acțiune locală.</w:t>
      </w:r>
    </w:p>
    <w:p w14:paraId="5238509A" w14:textId="77777777" w:rsidR="00EF59A2" w:rsidRPr="009951CF" w:rsidRDefault="00EF59A2" w:rsidP="002F130F">
      <w:r w:rsidRPr="009951CF">
        <w:t>Astfel procesul de monitorizare a implementării SDL are o sarcină partajată:</w:t>
      </w:r>
    </w:p>
    <w:p w14:paraId="1FB2426A" w14:textId="48438F52" w:rsidR="00EF59A2" w:rsidRPr="009951CF" w:rsidRDefault="00EF59A2" w:rsidP="002F130F">
      <w:r w:rsidRPr="009951CF">
        <w:t>- Grupul de acțiune locală monitorizează atingerea obiectivelor SDL;</w:t>
      </w:r>
    </w:p>
    <w:p w14:paraId="061361B6" w14:textId="5DFF07B9" w:rsidR="00C7132F" w:rsidRPr="009951CF" w:rsidRDefault="00EF59A2" w:rsidP="002F130F">
      <w:r w:rsidRPr="009951CF">
        <w:t xml:space="preserve">- AM PIDS/OIR </w:t>
      </w:r>
      <w:r w:rsidR="00B3645C" w:rsidRPr="009951CF">
        <w:t>VEST</w:t>
      </w:r>
      <w:r w:rsidRPr="009951CF">
        <w:t xml:space="preserve"> monitorizează implementarea operațiunilor.</w:t>
      </w:r>
    </w:p>
    <w:p w14:paraId="73D813D4" w14:textId="6790A7BE" w:rsidR="00EF59A2" w:rsidRPr="009951CF" w:rsidRDefault="00EF59A2" w:rsidP="002F130F">
      <w:r w:rsidRPr="009951CF">
        <w:lastRenderedPageBreak/>
        <w:t>Pentru desfășurarea activităților de monitorizare și evaluare a SDL</w:t>
      </w:r>
      <w:r w:rsidR="00DA0CDD" w:rsidRPr="009951CF">
        <w:t xml:space="preserve">, </w:t>
      </w:r>
      <w:r w:rsidRPr="009951CF">
        <w:t xml:space="preserve">GAL </w:t>
      </w:r>
      <w:r w:rsidR="00DA0CDD" w:rsidRPr="009951CF">
        <w:t xml:space="preserve">ARAD VEST </w:t>
      </w:r>
      <w:r w:rsidRPr="009951CF">
        <w:t xml:space="preserve">are stabilită o structură/persoane responsabile cu implementarea acestor activități, </w:t>
      </w:r>
      <w:r w:rsidR="00765705" w:rsidRPr="009951CF">
        <w:t>a dezvoltat ș</w:t>
      </w:r>
      <w:r w:rsidRPr="009951CF">
        <w:t>i pun</w:t>
      </w:r>
      <w:r w:rsidR="00765705" w:rsidRPr="009951CF">
        <w:t>e</w:t>
      </w:r>
      <w:r w:rsidRPr="009951CF">
        <w:t xml:space="preserve"> în practică proceduri și/sau instrumente de lucru specifice acestor activități.</w:t>
      </w:r>
    </w:p>
    <w:p w14:paraId="3C60B1F7" w14:textId="3D1D7D88" w:rsidR="006C26E5" w:rsidRPr="009951CF" w:rsidRDefault="006C26E5" w:rsidP="002F130F">
      <w:r w:rsidRPr="009951CF">
        <w:t>Comunitatea marginalizată identificată la nivelul SDL</w:t>
      </w:r>
      <w:r w:rsidR="00244862" w:rsidRPr="009951CF">
        <w:t xml:space="preserve"> GAL ARAD VEST </w:t>
      </w:r>
      <w:r w:rsidRPr="009951CF">
        <w:t xml:space="preserve"> va fi implicată în activitatea de monitorizare a implementării SDL, respectiv în monitorizarea proiectelor implementate de beneficiarii fișelor de proiect selectate de GAL ARAD VEST. Implicarea comunității este utilă deoarece membrii comunității pot identifica anumite probleme apărute în implementare, pot face sugestii de îmbunătățire, pot oferi informații cu privire la utilitatea/impactul implementării proiectului în comunitate a anumitor acțiuni, pot solicita date și pot oferi feedback, contribuind în acest fel la creșterea eficienței în procesul de luare a deciziilor la nivelul managementului proiectului, fapt ce conduce la o mai bună informare și transparență a întregului proces.</w:t>
      </w:r>
    </w:p>
    <w:p w14:paraId="02A1808C" w14:textId="60E4908C" w:rsidR="00EF59A2" w:rsidRPr="009951CF" w:rsidRDefault="00EF59A2" w:rsidP="002F130F">
      <w:r w:rsidRPr="009951CF">
        <w:t>În același timp, Autoritatea de Management și Organismele Intermediare în calitate de finanțatori, trebuie să aibă permanent acces la informații agregate și fiabile privind stadiul implementării SDL-urilor finanțate. De asemenea, la nivelul OIR PIDS</w:t>
      </w:r>
      <w:r w:rsidR="00765705" w:rsidRPr="009951CF">
        <w:t xml:space="preserve"> VEST</w:t>
      </w:r>
      <w:r w:rsidRPr="009951CF">
        <w:t>, prin intermediul contractelor de cheltuieli de funcționare, se verifică atât implementarea proiectelor privind asigurarea cheltuielilor de funcționare a GAL, cât și monitorizarea implementării SDL GAL ARAD VEST.</w:t>
      </w:r>
    </w:p>
    <w:p w14:paraId="08CD3336" w14:textId="780EA205" w:rsidR="00EF59A2" w:rsidRPr="009951CF" w:rsidRDefault="00EF59A2" w:rsidP="002F130F">
      <w:r w:rsidRPr="009951CF">
        <w:t>Managementul GAL ARAD VEST adopt</w:t>
      </w:r>
      <w:r w:rsidR="00765705" w:rsidRPr="009951CF">
        <w:t>ă</w:t>
      </w:r>
      <w:r w:rsidRPr="009951CF">
        <w:t xml:space="preserve"> proceduri, instrumente de management strategic și operațional proprii și aloc</w:t>
      </w:r>
      <w:r w:rsidR="00765705" w:rsidRPr="009951CF">
        <w:t>ă</w:t>
      </w:r>
      <w:r w:rsidRPr="009951CF">
        <w:t xml:space="preserve"> resursele umane necesare activității de monitorizare a implementării SDL GAL ARAD VEST. </w:t>
      </w:r>
    </w:p>
    <w:p w14:paraId="5A1B6627" w14:textId="5CA4DD1C" w:rsidR="00EF59A2" w:rsidRPr="009951CF" w:rsidRDefault="006C26E5" w:rsidP="002F130F">
      <w:r w:rsidRPr="009951CF">
        <w:t>În acest sens, viitorii beneficiari</w:t>
      </w:r>
      <w:r w:rsidR="00765705" w:rsidRPr="009951CF">
        <w:t xml:space="preserve"> de finanțare</w:t>
      </w:r>
      <w:r w:rsidRPr="009951CF">
        <w:t xml:space="preserve"> vor avea obligativitatea de a transmite </w:t>
      </w:r>
      <w:r w:rsidR="00765705" w:rsidRPr="009951CF">
        <w:t xml:space="preserve">către GAL ARAD VEST </w:t>
      </w:r>
      <w:r w:rsidRPr="009951CF">
        <w:t xml:space="preserve">informații relevante pentru monitorizarea implementării SDL GAL ARAD VEST. </w:t>
      </w:r>
    </w:p>
    <w:p w14:paraId="4ED7EED0" w14:textId="04B096F8" w:rsidR="00765705" w:rsidRPr="009951CF" w:rsidRDefault="00765705" w:rsidP="002F130F">
      <w:r w:rsidRPr="009951CF">
        <w:t>IMPORTANT: Obligația de a raporta către GAL ARAD VEST va fi transpusă de către beneficiar</w:t>
      </w:r>
      <w:r w:rsidR="005F3C80" w:rsidRPr="009951CF">
        <w:t xml:space="preserve"> </w:t>
      </w:r>
      <w:r w:rsidRPr="009951CF">
        <w:t>(solicitanți) în Fișa de proiect, și ulterior în Cererea de finanțare în cadrul activității de management.</w:t>
      </w:r>
    </w:p>
    <w:p w14:paraId="54BA8EBF" w14:textId="2DAB4813" w:rsidR="00744231" w:rsidRPr="009951CF" w:rsidRDefault="00F43972" w:rsidP="002F130F">
      <w:pPr>
        <w:rPr>
          <w:lang w:val="pt-BR"/>
        </w:rPr>
      </w:pPr>
      <w:r w:rsidRPr="009951CF">
        <w:rPr>
          <w:lang w:val="pt-BR"/>
        </w:rPr>
        <w:lastRenderedPageBreak/>
        <w:t>În acest sens Organismul Intermediar responsabil, odată cu Rapoartele de progres va monitoriza respectarea de către beneficiar a obligației de a raporta către Grupul de Acțiune Locală.</w:t>
      </w:r>
    </w:p>
    <w:p w14:paraId="655EF696" w14:textId="77777777" w:rsidR="00F43972" w:rsidRPr="009951CF" w:rsidRDefault="00F43972" w:rsidP="002F130F">
      <w:pPr>
        <w:rPr>
          <w:lang w:val="pt-BR"/>
        </w:rPr>
      </w:pPr>
      <w:r w:rsidRPr="009951CF">
        <w:rPr>
          <w:lang w:val="pt-BR"/>
        </w:rPr>
        <w:t xml:space="preserve">Aceste proceduri de monitorizare includ cel puțin: </w:t>
      </w:r>
    </w:p>
    <w:p w14:paraId="0726C18C" w14:textId="6799488C" w:rsidR="00F43972" w:rsidRPr="002F130F" w:rsidRDefault="00F43972" w:rsidP="002F130F">
      <w:pPr>
        <w:pStyle w:val="ListParagraph"/>
        <w:numPr>
          <w:ilvl w:val="0"/>
          <w:numId w:val="22"/>
        </w:numPr>
        <w:rPr>
          <w:lang w:val="pt-BR"/>
        </w:rPr>
      </w:pPr>
      <w:r w:rsidRPr="002F130F">
        <w:rPr>
          <w:lang w:val="pt-BR"/>
        </w:rPr>
        <w:t xml:space="preserve">- Avizarea de către grupul de acțiune locală a tuturor propunerilor de modificare a Cererii de finanțare (act adițional/notificare) ce vizează modificarea activităților/rezultatelor/indicatorilor/grupului țintă/metodologiei de implementare/durata proiectului/perioada de sustenabilitate (caracterul durabil). În acest sens, solicitantul va transmite către OIR, odată cu propunerea de modificare a Cererii de finanțare pe elementele mai sus menționate – avizul de conformitate a modificării cu SDL-ul și cu Ghidul Solicitantului elaborat de către GAL. </w:t>
      </w:r>
    </w:p>
    <w:p w14:paraId="74DBBE4B" w14:textId="04107DAE" w:rsidR="00F43972" w:rsidRPr="002F130F" w:rsidRDefault="00F43972" w:rsidP="002F130F">
      <w:pPr>
        <w:pStyle w:val="ListParagraph"/>
        <w:numPr>
          <w:ilvl w:val="0"/>
          <w:numId w:val="22"/>
        </w:numPr>
        <w:rPr>
          <w:highlight w:val="yellow"/>
          <w:lang w:val="pt-BR"/>
        </w:rPr>
      </w:pPr>
      <w:r w:rsidRPr="002F130F">
        <w:rPr>
          <w:lang w:val="pt-BR"/>
        </w:rPr>
        <w:t>- Obligația raportării către GAL ARAD VEST a elementelor cuprinse în Anexa 1</w:t>
      </w:r>
      <w:r w:rsidR="00637468" w:rsidRPr="002F130F">
        <w:rPr>
          <w:lang w:val="pt-BR"/>
        </w:rPr>
        <w:t>7</w:t>
      </w:r>
      <w:r w:rsidR="00463EFB" w:rsidRPr="002F130F">
        <w:rPr>
          <w:lang w:val="pt-BR"/>
        </w:rPr>
        <w:t>.</w:t>
      </w:r>
      <w:r w:rsidR="0012445F">
        <w:rPr>
          <w:lang w:val="pt-BR"/>
        </w:rPr>
        <w:t xml:space="preserve"> </w:t>
      </w:r>
      <w:r w:rsidR="00DB4D2B" w:rsidRPr="002F130F">
        <w:rPr>
          <w:lang w:val="pt-BR"/>
        </w:rPr>
        <w:t>(Instrumentul comun de monitorizare)</w:t>
      </w:r>
      <w:r w:rsidRPr="002F130F">
        <w:rPr>
          <w:lang w:val="pt-BR"/>
        </w:rPr>
        <w:t xml:space="preserve"> la prezentul document pe componenta de grup țintă și indicatori. Raportarea se face anterior depunerii fiecărui raport de progres iar în cazul în care urmare a procesului de verificare realizat de OIR survin modificări în valorile indictorilor de realizare și rezultat validați, beneficiarul este obligat sa informeze GAL. </w:t>
      </w:r>
    </w:p>
    <w:p w14:paraId="2D204A6B" w14:textId="3D72C9EB" w:rsidR="00F43972" w:rsidRPr="002F130F" w:rsidRDefault="00F43972" w:rsidP="002F130F">
      <w:pPr>
        <w:pStyle w:val="ListParagraph"/>
        <w:numPr>
          <w:ilvl w:val="0"/>
          <w:numId w:val="22"/>
        </w:numPr>
        <w:rPr>
          <w:lang w:val="pt-BR"/>
        </w:rPr>
      </w:pPr>
      <w:r w:rsidRPr="002F130F">
        <w:rPr>
          <w:lang w:val="pt-BR"/>
        </w:rPr>
        <w:t xml:space="preserve">- Furnizarea unei raportări financiare cu privire la execuția bugetară a proiectului cu termen trimestrial. </w:t>
      </w:r>
    </w:p>
    <w:p w14:paraId="1F960235" w14:textId="17F982B4" w:rsidR="00474E2E" w:rsidRPr="002F130F" w:rsidRDefault="00474E2E" w:rsidP="002F130F">
      <w:pPr>
        <w:pStyle w:val="ListParagraph"/>
        <w:numPr>
          <w:ilvl w:val="0"/>
          <w:numId w:val="22"/>
        </w:numPr>
        <w:rPr>
          <w:lang w:val="pt-BR"/>
        </w:rPr>
      </w:pPr>
      <w:r w:rsidRPr="002F130F">
        <w:rPr>
          <w:lang w:val="pt-BR"/>
        </w:rPr>
        <w:t>Rapoartele de monitorizare a proiectelor pot fi prezentate la întrunirile publice ale GAL și în ședințele CD. Monitorizarea proiectelor va continua și după finalizarea acestora în conformitate cu perioadele obligatorii de monitorizare prevăzute de PIDS. GAL va urmări respectarea criteriilor de selecție și a angajamentelor care privesc sustenabilitatea proiectelor implementate de beneficiarii acestuia.</w:t>
      </w:r>
    </w:p>
    <w:p w14:paraId="44F56995" w14:textId="21625B40" w:rsidR="00474E2E" w:rsidRPr="002F130F" w:rsidRDefault="00474E2E" w:rsidP="002F130F">
      <w:pPr>
        <w:pStyle w:val="ListParagraph"/>
        <w:numPr>
          <w:ilvl w:val="0"/>
          <w:numId w:val="22"/>
        </w:numPr>
        <w:rPr>
          <w:lang w:val="pt-BR"/>
        </w:rPr>
      </w:pPr>
      <w:r w:rsidRPr="002F130F">
        <w:rPr>
          <w:lang w:val="pt-BR"/>
        </w:rPr>
        <w:t>De asemenea, GAL va transmite anual, în cursul lunii ianuarie către OIR, în baza informațiilor colectate, o situație a proiectelor implementate de beneficiarii GAL și informații referitoare la procesele aferente implementării SDL derulate în anul anterior – Raport anual de monitorizare a SDL (Anexa 1</w:t>
      </w:r>
      <w:r w:rsidR="00637468" w:rsidRPr="002F130F">
        <w:rPr>
          <w:lang w:val="pt-BR"/>
        </w:rPr>
        <w:t>8</w:t>
      </w:r>
      <w:r w:rsidRPr="002F130F">
        <w:rPr>
          <w:lang w:val="pt-BR"/>
        </w:rPr>
        <w:t>).</w:t>
      </w:r>
      <w:r w:rsidR="009951CF" w:rsidRPr="002F130F">
        <w:rPr>
          <w:lang w:val="pt-BR"/>
        </w:rPr>
        <w:t xml:space="preserve"> </w:t>
      </w:r>
      <w:r w:rsidRPr="002F130F">
        <w:rPr>
          <w:lang w:val="pt-BR"/>
        </w:rPr>
        <w:t xml:space="preserve">Acest raport va conține informații cu </w:t>
      </w:r>
      <w:r w:rsidRPr="002F130F">
        <w:rPr>
          <w:lang w:val="pt-BR"/>
        </w:rPr>
        <w:lastRenderedPageBreak/>
        <w:t>privire la progresul înregistrat, principalele provocări întâmpinate și indicatorii incluși în instrumentul comun de monitorizare.</w:t>
      </w:r>
    </w:p>
    <w:p w14:paraId="33142C61" w14:textId="15E054B2" w:rsidR="00474E2E" w:rsidRPr="002F130F" w:rsidRDefault="00474E2E" w:rsidP="002F130F">
      <w:pPr>
        <w:pStyle w:val="ListParagraph"/>
        <w:numPr>
          <w:ilvl w:val="0"/>
          <w:numId w:val="22"/>
        </w:numPr>
        <w:rPr>
          <w:lang w:val="pt-BR"/>
        </w:rPr>
      </w:pPr>
      <w:r w:rsidRPr="002F130F">
        <w:rPr>
          <w:lang w:val="pt-BR"/>
        </w:rPr>
        <w:t>Raportul anual de monitorizare a SDL oferă posibilitatea identificării progreselor, problemelor, blocajelor, rezultatelor sau a bunelor practici rezultate din implementarea proiectelor finanțate prin SDL și procesele aferente implementării SDL.</w:t>
      </w:r>
    </w:p>
    <w:p w14:paraId="38FB3577" w14:textId="5977ACF6" w:rsidR="00765193" w:rsidRPr="002F130F" w:rsidRDefault="00765193" w:rsidP="002F130F">
      <w:pPr>
        <w:pStyle w:val="ListParagraph"/>
        <w:numPr>
          <w:ilvl w:val="0"/>
          <w:numId w:val="22"/>
        </w:numPr>
        <w:rPr>
          <w:lang w:val="pt-BR"/>
        </w:rPr>
      </w:pPr>
      <w:r w:rsidRPr="002F130F">
        <w:rPr>
          <w:lang w:val="pt-BR"/>
        </w:rPr>
        <w:t>La nivelul contractelor de finanțare PIDS, fiecare beneficiar raportează periodic către OIR PIDS indicatorii PIDS din cadrul proiectelor implementate. Astfel, beneficiarii selectați de GAL vor raporta informațiile referitoare la implementarea proiectelor și către GAL, conform instrucțiunilor AM PIDS</w:t>
      </w:r>
      <w:r w:rsidR="005F3C80" w:rsidRPr="002F130F">
        <w:rPr>
          <w:lang w:val="pt-BR"/>
        </w:rPr>
        <w:t xml:space="preserve"> </w:t>
      </w:r>
      <w:r w:rsidRPr="002F130F">
        <w:rPr>
          <w:lang w:val="pt-BR"/>
        </w:rPr>
        <w:t>(ex. indicatorii PIDS, acte adiționale, modificări ale duratei de implementare a proiectelor). Pentru respectarea reglementărilor GDPR la nivelul indicatorilor PIDS referitori la grupul țintă, beneficiarii vor raporta către GAL doar datele valorice aferente țintelor atinse.</w:t>
      </w:r>
    </w:p>
    <w:p w14:paraId="37147AAB" w14:textId="13CE71FD" w:rsidR="00CA1EFD" w:rsidRPr="002F130F" w:rsidRDefault="00CA1EFD" w:rsidP="002F130F">
      <w:pPr>
        <w:pStyle w:val="ListParagraph"/>
        <w:numPr>
          <w:ilvl w:val="0"/>
          <w:numId w:val="22"/>
        </w:numPr>
        <w:rPr>
          <w:lang w:val="pt-BR"/>
        </w:rPr>
      </w:pPr>
      <w:r w:rsidRPr="002F130F">
        <w:rPr>
          <w:lang w:val="pt-BR"/>
        </w:rPr>
        <w:t>În cadrul activității de monitorizare a proiectelor, GAL ARAD VEST urmărește implementarea proiectelor beneficiarilor și poate oferi îndrumare pentru anumite situații de risc sau la apariția unor probleme în implementare, inclusiv prin acțiuni de animare pe diferite teme (ex. achiziții).</w:t>
      </w:r>
    </w:p>
    <w:p w14:paraId="5226989F" w14:textId="61A4A8B9" w:rsidR="00037B93" w:rsidRPr="002F130F" w:rsidRDefault="00037B93" w:rsidP="002F130F">
      <w:pPr>
        <w:pStyle w:val="ListParagraph"/>
        <w:numPr>
          <w:ilvl w:val="0"/>
          <w:numId w:val="22"/>
        </w:numPr>
        <w:rPr>
          <w:lang w:val="pt-BR"/>
        </w:rPr>
      </w:pPr>
      <w:r w:rsidRPr="002F130F">
        <w:rPr>
          <w:lang w:val="pt-BR"/>
        </w:rPr>
        <w:t>Reprezentanții GAL ARAD VEST pot participa la vizitele de monitorizare a proiectelor desfășurate de AM PIDS/OIR PIDS, pentru a cunoaște gradul fizic de realizare a proiectelor și eventualele blocaje în implementarea acestora, în același timp pot participa la vizitele de monitorizare a sustenabilității pentru a se informa inclusiv cu privire la respectarea condițiilor de sustenabilitate a proiectelor. Astfel, în funcție de specificitatea proiectelor aflate în implementare/în perioada de sustenabilitate, GAL poate organiza cu beneficiarii reuniuni de animare pe diferite tematici, pentru a-i sprijini pe aceștia și implicit în scopul atingerii indicatorilor și obiectivelor SDL.</w:t>
      </w:r>
    </w:p>
    <w:p w14:paraId="3A8ADCB6" w14:textId="77777777" w:rsidR="00037B93" w:rsidRPr="002F130F" w:rsidRDefault="00037B93" w:rsidP="002F130F">
      <w:pPr>
        <w:pStyle w:val="ListParagraph"/>
        <w:numPr>
          <w:ilvl w:val="0"/>
          <w:numId w:val="22"/>
        </w:numPr>
        <w:rPr>
          <w:lang w:val="pt-BR"/>
        </w:rPr>
      </w:pPr>
      <w:r w:rsidRPr="002F130F">
        <w:rPr>
          <w:lang w:val="pt-BR"/>
        </w:rPr>
        <w:t xml:space="preserve">În concluzie, monitorizarea SDL presupune: </w:t>
      </w:r>
    </w:p>
    <w:p w14:paraId="7C4209EF" w14:textId="58C50359" w:rsidR="00037B93" w:rsidRPr="002F130F" w:rsidRDefault="00037B93" w:rsidP="002F130F">
      <w:pPr>
        <w:pStyle w:val="ListParagraph"/>
        <w:numPr>
          <w:ilvl w:val="0"/>
          <w:numId w:val="22"/>
        </w:numPr>
        <w:rPr>
          <w:lang w:val="pt-BR"/>
        </w:rPr>
      </w:pPr>
      <w:r w:rsidRPr="002F130F">
        <w:rPr>
          <w:lang w:val="pt-BR"/>
        </w:rPr>
        <w:t xml:space="preserve">- monitorizarea proceselor aferente implementării SDL în cadrul procesului de management strategic, având în vedere atingerea obiectivelor și impactul propus </w:t>
      </w:r>
    </w:p>
    <w:p w14:paraId="6B070444" w14:textId="619B9978" w:rsidR="00F43972" w:rsidRPr="002F130F" w:rsidRDefault="00037B93" w:rsidP="002F130F">
      <w:pPr>
        <w:pStyle w:val="ListParagraph"/>
        <w:numPr>
          <w:ilvl w:val="0"/>
          <w:numId w:val="22"/>
        </w:numPr>
        <w:rPr>
          <w:lang w:val="pt-BR"/>
        </w:rPr>
      </w:pPr>
      <w:r w:rsidRPr="002F130F">
        <w:rPr>
          <w:lang w:val="pt-BR"/>
        </w:rPr>
        <w:t xml:space="preserve">- monitorizarea proiectelor finanțate în cadrul SDL în procesul de management operațional. </w:t>
      </w:r>
    </w:p>
    <w:p w14:paraId="45054C0F" w14:textId="57414304" w:rsidR="00E053F8" w:rsidRPr="002B49E5" w:rsidRDefault="006C26E5" w:rsidP="002F130F">
      <w:pPr>
        <w:pStyle w:val="Heading1"/>
        <w:rPr>
          <w:rFonts w:eastAsia="Calibri"/>
        </w:rPr>
      </w:pPr>
      <w:bookmarkStart w:id="83" w:name="_Toc219228577"/>
      <w:r w:rsidRPr="002B49E5">
        <w:rPr>
          <w:rFonts w:eastAsia="Calibri"/>
        </w:rPr>
        <w:lastRenderedPageBreak/>
        <w:t>12. Anexe</w:t>
      </w:r>
      <w:bookmarkEnd w:id="83"/>
    </w:p>
    <w:p w14:paraId="5C3A36B1" w14:textId="77777777" w:rsidR="00463EFB" w:rsidRPr="008E18C8" w:rsidRDefault="00463EFB" w:rsidP="002F130F">
      <w:pPr>
        <w:rPr>
          <w:lang w:val="pt-BR"/>
        </w:rPr>
      </w:pPr>
      <w:r w:rsidRPr="008E18C8">
        <w:rPr>
          <w:lang w:val="pt-BR"/>
        </w:rPr>
        <w:t>Anexa 1. Model Fișă de Proiect</w:t>
      </w:r>
    </w:p>
    <w:p w14:paraId="4051008A" w14:textId="77777777" w:rsidR="00463EFB" w:rsidRPr="008E18C8" w:rsidRDefault="00463EFB" w:rsidP="002F130F">
      <w:pPr>
        <w:rPr>
          <w:lang w:val="pt-BR"/>
        </w:rPr>
      </w:pPr>
      <w:r w:rsidRPr="008E18C8">
        <w:rPr>
          <w:lang w:val="pt-BR"/>
        </w:rPr>
        <w:t>Anexa 2. Buget</w:t>
      </w:r>
    </w:p>
    <w:p w14:paraId="7E8E789C" w14:textId="77777777" w:rsidR="00463EFB" w:rsidRPr="008E18C8" w:rsidRDefault="00463EFB" w:rsidP="002F130F">
      <w:pPr>
        <w:rPr>
          <w:lang w:val="pt-BR"/>
        </w:rPr>
      </w:pPr>
      <w:r w:rsidRPr="008E18C8">
        <w:rPr>
          <w:lang w:val="pt-BR"/>
        </w:rPr>
        <w:t>Anexa 3. Grila de verificare CAE a fișei de proiect</w:t>
      </w:r>
    </w:p>
    <w:p w14:paraId="3AB5E7A4" w14:textId="77777777" w:rsidR="00463EFB" w:rsidRPr="008E18C8" w:rsidRDefault="00463EFB" w:rsidP="002F130F">
      <w:pPr>
        <w:rPr>
          <w:lang w:val="pt-BR"/>
        </w:rPr>
      </w:pPr>
      <w:r w:rsidRPr="008E18C8">
        <w:rPr>
          <w:lang w:val="pt-BR"/>
        </w:rPr>
        <w:t>Anexa 4. Grila de verificare ETF a fișei de proiect</w:t>
      </w:r>
    </w:p>
    <w:p w14:paraId="6F8458DD" w14:textId="77777777" w:rsidR="00463EFB" w:rsidRPr="008E18C8" w:rsidRDefault="00463EFB" w:rsidP="002F130F">
      <w:pPr>
        <w:rPr>
          <w:lang w:val="pt-BR"/>
        </w:rPr>
      </w:pPr>
      <w:r w:rsidRPr="008E18C8">
        <w:rPr>
          <w:lang w:val="pt-BR"/>
        </w:rPr>
        <w:t>Anexa 5. Declarație unică</w:t>
      </w:r>
    </w:p>
    <w:p w14:paraId="435211C4" w14:textId="2AD3B3AE" w:rsidR="00463EFB" w:rsidRPr="008E18C8" w:rsidRDefault="00463EFB" w:rsidP="002F130F">
      <w:pPr>
        <w:rPr>
          <w:lang w:val="pt-BR"/>
        </w:rPr>
      </w:pPr>
      <w:r w:rsidRPr="008E18C8">
        <w:rPr>
          <w:lang w:val="pt-BR"/>
        </w:rPr>
        <w:t>Anexa</w:t>
      </w:r>
      <w:r w:rsidR="008F67A8">
        <w:rPr>
          <w:lang w:val="pt-BR"/>
        </w:rPr>
        <w:t xml:space="preserve"> </w:t>
      </w:r>
      <w:r w:rsidRPr="008E18C8">
        <w:rPr>
          <w:lang w:val="pt-BR"/>
        </w:rPr>
        <w:t>6.</w:t>
      </w:r>
      <w:r w:rsidR="008F67A8">
        <w:rPr>
          <w:lang w:val="pt-BR"/>
        </w:rPr>
        <w:t xml:space="preserve"> </w:t>
      </w:r>
      <w:r w:rsidRPr="008E18C8">
        <w:rPr>
          <w:lang w:val="pt-BR"/>
        </w:rPr>
        <w:t>Declaraţie pe propria răspundere privind asumarea responsabilității pentru asigurarea sustenabilității măsurilor sprijinite</w:t>
      </w:r>
    </w:p>
    <w:p w14:paraId="3E80733B" w14:textId="77777777" w:rsidR="00463EFB" w:rsidRPr="008E18C8" w:rsidRDefault="00463EFB" w:rsidP="002F130F">
      <w:pPr>
        <w:rPr>
          <w:lang w:val="pt-BR"/>
        </w:rPr>
      </w:pPr>
      <w:r w:rsidRPr="008E18C8">
        <w:rPr>
          <w:lang w:val="pt-BR"/>
        </w:rPr>
        <w:t>Anexa 7. Definirea indicatorilor pentru Strategiile de Dezvoltare Locală</w:t>
      </w:r>
    </w:p>
    <w:p w14:paraId="60D16EE8" w14:textId="77777777" w:rsidR="00463EFB" w:rsidRPr="008E18C8" w:rsidRDefault="00463EFB" w:rsidP="002F130F">
      <w:pPr>
        <w:rPr>
          <w:lang w:val="pt-BR"/>
        </w:rPr>
      </w:pPr>
      <w:r w:rsidRPr="008E18C8">
        <w:rPr>
          <w:lang w:val="pt-BR"/>
        </w:rPr>
        <w:t>Anexa 8. Declarație privind conformitatea cu prevederile Cartei drepturilor fundamentale ale Uniunii Europene</w:t>
      </w:r>
    </w:p>
    <w:p w14:paraId="5D989744" w14:textId="77777777" w:rsidR="00463EFB" w:rsidRPr="008E18C8" w:rsidRDefault="00463EFB" w:rsidP="002F130F">
      <w:pPr>
        <w:rPr>
          <w:lang w:val="pt-BR"/>
        </w:rPr>
      </w:pPr>
      <w:r w:rsidRPr="008E18C8">
        <w:rPr>
          <w:lang w:val="pt-BR"/>
        </w:rPr>
        <w:t>Anexa 9. Declarație privind respectarea Convenției Națiunilor Unite privind drepturile persoanelor cu dizabilități</w:t>
      </w:r>
    </w:p>
    <w:p w14:paraId="41EFF581" w14:textId="77777777" w:rsidR="00463EFB" w:rsidRPr="008E18C8" w:rsidRDefault="00463EFB" w:rsidP="002F130F">
      <w:pPr>
        <w:rPr>
          <w:lang w:val="pt-BR"/>
        </w:rPr>
      </w:pPr>
      <w:r w:rsidRPr="008E18C8">
        <w:rPr>
          <w:lang w:val="pt-BR"/>
        </w:rPr>
        <w:t>Anexa 10. Model contestație privind evaluarea CAE a fișei de proiect</w:t>
      </w:r>
    </w:p>
    <w:p w14:paraId="71F280B8" w14:textId="2CDC819C" w:rsidR="00463EFB" w:rsidRPr="008E18C8" w:rsidRDefault="00463EFB" w:rsidP="002F130F">
      <w:pPr>
        <w:rPr>
          <w:lang w:val="pt-BR"/>
        </w:rPr>
      </w:pPr>
      <w:r w:rsidRPr="008E18C8">
        <w:rPr>
          <w:lang w:val="pt-BR"/>
        </w:rPr>
        <w:t>Anexa 1</w:t>
      </w:r>
      <w:r w:rsidR="00637468" w:rsidRPr="008E18C8">
        <w:rPr>
          <w:lang w:val="pt-BR"/>
        </w:rPr>
        <w:t>1</w:t>
      </w:r>
      <w:r w:rsidRPr="008E18C8">
        <w:rPr>
          <w:lang w:val="pt-BR"/>
        </w:rPr>
        <w:t>. Model de contestație privind evaluarea tehnico-financiară</w:t>
      </w:r>
    </w:p>
    <w:p w14:paraId="7F410A80" w14:textId="1BD667AB" w:rsidR="00463EFB" w:rsidRPr="008E18C8" w:rsidRDefault="00463EFB" w:rsidP="002F130F">
      <w:pPr>
        <w:rPr>
          <w:lang w:val="pt-BR"/>
        </w:rPr>
      </w:pPr>
      <w:r w:rsidRPr="008E18C8">
        <w:rPr>
          <w:lang w:val="pt-BR"/>
        </w:rPr>
        <w:t>Anexa 1</w:t>
      </w:r>
      <w:r w:rsidR="00637468" w:rsidRPr="008E18C8">
        <w:rPr>
          <w:lang w:val="pt-BR"/>
        </w:rPr>
        <w:t>2</w:t>
      </w:r>
      <w:r w:rsidRPr="008E18C8">
        <w:rPr>
          <w:lang w:val="pt-BR"/>
        </w:rPr>
        <w:t>. Acord de parteneriat</w:t>
      </w:r>
    </w:p>
    <w:p w14:paraId="7D3CD3D9" w14:textId="29B20380" w:rsidR="00463EFB" w:rsidRPr="008E18C8" w:rsidRDefault="00463EFB" w:rsidP="002F130F">
      <w:pPr>
        <w:rPr>
          <w:lang w:val="pt-BR"/>
        </w:rPr>
      </w:pPr>
      <w:r w:rsidRPr="008E18C8">
        <w:rPr>
          <w:lang w:val="pt-BR"/>
        </w:rPr>
        <w:t>Anexa 1</w:t>
      </w:r>
      <w:r w:rsidR="00637468" w:rsidRPr="008E18C8">
        <w:rPr>
          <w:lang w:val="pt-BR"/>
        </w:rPr>
        <w:t>3</w:t>
      </w:r>
      <w:r w:rsidRPr="008E18C8">
        <w:rPr>
          <w:lang w:val="pt-BR"/>
        </w:rPr>
        <w:t>. Contract de Finanțare</w:t>
      </w:r>
    </w:p>
    <w:p w14:paraId="219815B5" w14:textId="1CA04183" w:rsidR="00463EFB" w:rsidRPr="008E18C8" w:rsidRDefault="00463EFB" w:rsidP="002F130F">
      <w:pPr>
        <w:rPr>
          <w:lang w:val="pt-BR"/>
        </w:rPr>
      </w:pPr>
      <w:r w:rsidRPr="008E18C8">
        <w:rPr>
          <w:lang w:val="pt-BR"/>
        </w:rPr>
        <w:t>Anexa 1</w:t>
      </w:r>
      <w:r w:rsidR="00637468" w:rsidRPr="008E18C8">
        <w:rPr>
          <w:lang w:val="pt-BR"/>
        </w:rPr>
        <w:t>4</w:t>
      </w:r>
      <w:r w:rsidRPr="008E18C8">
        <w:rPr>
          <w:lang w:val="pt-BR"/>
        </w:rPr>
        <w:t>. Consimțământ privind prelucrarea datelor cu caracter personal</w:t>
      </w:r>
    </w:p>
    <w:p w14:paraId="62858D8E" w14:textId="0F1BFB3C" w:rsidR="00463EFB" w:rsidRPr="008E18C8" w:rsidRDefault="00463EFB" w:rsidP="002F130F">
      <w:pPr>
        <w:rPr>
          <w:lang w:val="pt-BR"/>
        </w:rPr>
      </w:pPr>
      <w:r w:rsidRPr="008E18C8">
        <w:rPr>
          <w:lang w:val="pt-BR"/>
        </w:rPr>
        <w:t>Anexa 1</w:t>
      </w:r>
      <w:r w:rsidR="00637468" w:rsidRPr="008E18C8">
        <w:rPr>
          <w:lang w:val="pt-BR"/>
        </w:rPr>
        <w:t>5</w:t>
      </w:r>
      <w:r w:rsidRPr="008E18C8">
        <w:rPr>
          <w:lang w:val="pt-BR"/>
        </w:rPr>
        <w:t>. Procedura selecție parteneri</w:t>
      </w:r>
    </w:p>
    <w:p w14:paraId="38946165" w14:textId="741B53E2" w:rsidR="00463EFB" w:rsidRPr="008E18C8" w:rsidRDefault="00463EFB" w:rsidP="002F130F">
      <w:pPr>
        <w:rPr>
          <w:lang w:val="pt-BR"/>
        </w:rPr>
      </w:pPr>
      <w:r w:rsidRPr="008E18C8">
        <w:rPr>
          <w:lang w:val="pt-BR"/>
        </w:rPr>
        <w:t>Anexa 1</w:t>
      </w:r>
      <w:r w:rsidR="00637468" w:rsidRPr="008E18C8">
        <w:rPr>
          <w:lang w:val="pt-BR"/>
        </w:rPr>
        <w:t>6</w:t>
      </w:r>
      <w:r w:rsidRPr="008E18C8">
        <w:rPr>
          <w:lang w:val="pt-BR"/>
        </w:rPr>
        <w:t>. Declarație privind evitarea conflictul</w:t>
      </w:r>
      <w:r w:rsidR="00DE31A3" w:rsidRPr="008E18C8">
        <w:rPr>
          <w:lang w:val="pt-BR"/>
        </w:rPr>
        <w:t xml:space="preserve">ui </w:t>
      </w:r>
      <w:r w:rsidRPr="008E18C8">
        <w:rPr>
          <w:lang w:val="pt-BR"/>
        </w:rPr>
        <w:t xml:space="preserve">de interese </w:t>
      </w:r>
    </w:p>
    <w:p w14:paraId="22300F23" w14:textId="3297B577" w:rsidR="003B30EC" w:rsidRPr="008E18C8" w:rsidRDefault="00463EFB" w:rsidP="002F130F">
      <w:pPr>
        <w:rPr>
          <w:lang w:val="pt-BR"/>
        </w:rPr>
      </w:pPr>
      <w:r w:rsidRPr="008E18C8">
        <w:rPr>
          <w:lang w:val="pt-BR"/>
        </w:rPr>
        <w:t>Anexa 1</w:t>
      </w:r>
      <w:r w:rsidR="00637468" w:rsidRPr="008E18C8">
        <w:rPr>
          <w:lang w:val="pt-BR"/>
        </w:rPr>
        <w:t>7</w:t>
      </w:r>
      <w:r w:rsidRPr="008E18C8">
        <w:rPr>
          <w:lang w:val="pt-BR"/>
        </w:rPr>
        <w:t>.</w:t>
      </w:r>
      <w:r w:rsidR="0096798F" w:rsidRPr="008E18C8">
        <w:rPr>
          <w:lang w:val="pt-BR"/>
        </w:rPr>
        <w:t xml:space="preserve"> </w:t>
      </w:r>
      <w:r w:rsidR="00DB4D2B" w:rsidRPr="008E18C8">
        <w:rPr>
          <w:lang w:val="pt-BR"/>
        </w:rPr>
        <w:t>Instrumentul comun de monitorizare</w:t>
      </w:r>
    </w:p>
    <w:p w14:paraId="74F741A1" w14:textId="48185245" w:rsidR="00474E2E" w:rsidRPr="008E18C8" w:rsidRDefault="00474E2E" w:rsidP="002F130F">
      <w:pPr>
        <w:rPr>
          <w:lang w:val="pt-BR"/>
        </w:rPr>
      </w:pPr>
      <w:r w:rsidRPr="008E18C8">
        <w:rPr>
          <w:lang w:val="pt-BR"/>
        </w:rPr>
        <w:t>Anexa 1</w:t>
      </w:r>
      <w:r w:rsidR="00637468" w:rsidRPr="008E18C8">
        <w:rPr>
          <w:lang w:val="pt-BR"/>
        </w:rPr>
        <w:t>8</w:t>
      </w:r>
      <w:r w:rsidRPr="008E18C8">
        <w:rPr>
          <w:lang w:val="pt-BR"/>
        </w:rPr>
        <w:t>. Raport anual de monitorizare a SDL</w:t>
      </w:r>
    </w:p>
    <w:p w14:paraId="0927BE6B" w14:textId="68AAA82C" w:rsidR="008E18C8" w:rsidRDefault="008E18C8" w:rsidP="002F130F">
      <w:pPr>
        <w:rPr>
          <w:lang w:val="pt-BR"/>
        </w:rPr>
      </w:pPr>
      <w:r w:rsidRPr="008E18C8">
        <w:rPr>
          <w:lang w:val="pt-BR"/>
        </w:rPr>
        <w:t>Anexa 19. Matricea de corelare a bugetului proiectului cu devizul general</w:t>
      </w:r>
    </w:p>
    <w:p w14:paraId="5995137A" w14:textId="45D24A60" w:rsidR="008E18C8" w:rsidRDefault="008E18C8" w:rsidP="002F130F">
      <w:pPr>
        <w:rPr>
          <w:lang w:val="pt-BR"/>
        </w:rPr>
      </w:pPr>
      <w:r w:rsidRPr="008E18C8">
        <w:rPr>
          <w:lang w:val="pt-BR"/>
        </w:rPr>
        <w:lastRenderedPageBreak/>
        <w:t>Anexa 20. Grilă analiză conformitate analiză SF-DALI</w:t>
      </w:r>
    </w:p>
    <w:p w14:paraId="45D039E1" w14:textId="61F8FFAE" w:rsidR="008E18C8" w:rsidRDefault="008E18C8" w:rsidP="002F130F">
      <w:pPr>
        <w:rPr>
          <w:lang w:val="pt-BR"/>
        </w:rPr>
      </w:pPr>
      <w:r w:rsidRPr="008E18C8">
        <w:rPr>
          <w:lang w:val="pt-BR"/>
        </w:rPr>
        <w:t>Anexa 21. Grilă analiză conformitate PT</w:t>
      </w:r>
    </w:p>
    <w:p w14:paraId="440F72C5" w14:textId="53F08BD1" w:rsidR="008E18C8" w:rsidRDefault="008E18C8" w:rsidP="002F130F">
      <w:pPr>
        <w:rPr>
          <w:lang w:val="pt-BR"/>
        </w:rPr>
      </w:pPr>
      <w:r w:rsidRPr="008E18C8">
        <w:rPr>
          <w:lang w:val="pt-BR"/>
        </w:rPr>
        <w:t>Anexa 22. Lista de bunuri, lucrări, servicii</w:t>
      </w:r>
    </w:p>
    <w:p w14:paraId="3CB7CB81" w14:textId="38326B68" w:rsidR="008E18C8" w:rsidRDefault="008E18C8" w:rsidP="002F130F">
      <w:pPr>
        <w:rPr>
          <w:lang w:val="pt-BR"/>
        </w:rPr>
      </w:pPr>
      <w:r w:rsidRPr="008E18C8">
        <w:rPr>
          <w:lang w:val="pt-BR"/>
        </w:rPr>
        <w:t>Anexa 23. Notă încadrare fundamentare</w:t>
      </w:r>
    </w:p>
    <w:p w14:paraId="1D045C1D" w14:textId="5B88C528" w:rsidR="008E18C8" w:rsidRPr="00474E2E" w:rsidRDefault="008E18C8" w:rsidP="002F130F">
      <w:pPr>
        <w:rPr>
          <w:lang w:val="pt-BR"/>
        </w:rPr>
      </w:pPr>
      <w:r w:rsidRPr="008E18C8">
        <w:rPr>
          <w:lang w:val="pt-BR"/>
        </w:rPr>
        <w:t>Anexa 24. Raport privind stadiul fizic al investiţiei</w:t>
      </w:r>
    </w:p>
    <w:sectPr w:rsidR="008E18C8" w:rsidRPr="00474E2E" w:rsidSect="00ED345E">
      <w:headerReference w:type="default" r:id="rId14"/>
      <w:footerReference w:type="default" r:id="rId15"/>
      <w:headerReference w:type="first" r:id="rId16"/>
      <w:footerReference w:type="first" r:id="rId17"/>
      <w:pgSz w:w="11906" w:h="16838" w:code="9"/>
      <w:pgMar w:top="1440" w:right="1440" w:bottom="1440" w:left="1440"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8265" w14:textId="77777777" w:rsidR="009E5520" w:rsidRDefault="009E5520" w:rsidP="002F130F">
      <w:r>
        <w:separator/>
      </w:r>
    </w:p>
  </w:endnote>
  <w:endnote w:type="continuationSeparator" w:id="0">
    <w:p w14:paraId="45DE483A" w14:textId="77777777" w:rsidR="009E5520" w:rsidRDefault="009E5520" w:rsidP="002F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75758"/>
      <w:docPartObj>
        <w:docPartGallery w:val="Page Numbers (Bottom of Page)"/>
        <w:docPartUnique/>
      </w:docPartObj>
    </w:sdtPr>
    <w:sdtEndPr/>
    <w:sdtContent>
      <w:sdt>
        <w:sdtPr>
          <w:id w:val="1728636285"/>
          <w:docPartObj>
            <w:docPartGallery w:val="Page Numbers (Top of Page)"/>
            <w:docPartUnique/>
          </w:docPartObj>
        </w:sdtPr>
        <w:sdtEndPr/>
        <w:sdtContent>
          <w:p w14:paraId="05190575" w14:textId="6B2699FF" w:rsidR="00502C72" w:rsidRDefault="00502C72" w:rsidP="002F130F">
            <w:pPr>
              <w:pStyle w:val="Footer"/>
            </w:pPr>
            <w:r>
              <w:t>Pag</w:t>
            </w:r>
            <w:r w:rsidR="00D50E21">
              <w:t>ina</w:t>
            </w:r>
            <w:r>
              <w:t xml:space="preserve"> </w:t>
            </w:r>
            <w:r>
              <w:fldChar w:fldCharType="begin"/>
            </w:r>
            <w:r>
              <w:instrText xml:space="preserve"> PAGE </w:instrText>
            </w:r>
            <w:r>
              <w:fldChar w:fldCharType="separate"/>
            </w:r>
            <w:r>
              <w:rPr>
                <w:noProof/>
              </w:rPr>
              <w:t>2</w:t>
            </w:r>
            <w:r>
              <w:fldChar w:fldCharType="end"/>
            </w:r>
            <w:r>
              <w:t xml:space="preserve"> </w:t>
            </w:r>
            <w:r w:rsidR="00D50E21">
              <w:t>din</w:t>
            </w:r>
            <w:r>
              <w:t xml:space="preserve"> </w:t>
            </w:r>
            <w:r>
              <w:fldChar w:fldCharType="begin"/>
            </w:r>
            <w:r>
              <w:instrText xml:space="preserve"> NUMPAGES  </w:instrText>
            </w:r>
            <w:r>
              <w:fldChar w:fldCharType="separate"/>
            </w:r>
            <w:r>
              <w:rPr>
                <w:noProof/>
              </w:rPr>
              <w:t>2</w:t>
            </w:r>
            <w:r>
              <w:fldChar w:fldCharType="end"/>
            </w:r>
          </w:p>
        </w:sdtContent>
      </w:sdt>
    </w:sdtContent>
  </w:sdt>
  <w:p w14:paraId="7ABDE523" w14:textId="77777777" w:rsidR="00502C72" w:rsidRPr="00502C72" w:rsidRDefault="00502C72" w:rsidP="002F1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199C" w14:textId="23604D31" w:rsidR="00A771A4" w:rsidRPr="00A771A4" w:rsidRDefault="00A771A4" w:rsidP="002F130F">
    <w:pPr>
      <w:pStyle w:val="Footer"/>
    </w:pPr>
    <w:r w:rsidRPr="00417325">
      <w:rPr>
        <w:noProof/>
      </w:rPr>
      <w:drawing>
        <wp:anchor distT="0" distB="0" distL="114300" distR="114300" simplePos="0" relativeHeight="251663360" behindDoc="1" locked="0" layoutInCell="1" allowOverlap="1" wp14:anchorId="407E0A45" wp14:editId="56A5F9D7">
          <wp:simplePos x="0" y="0"/>
          <wp:positionH relativeFrom="margin">
            <wp:align>center</wp:align>
          </wp:positionH>
          <wp:positionV relativeFrom="paragraph">
            <wp:posOffset>-521335</wp:posOffset>
          </wp:positionV>
          <wp:extent cx="772160" cy="723900"/>
          <wp:effectExtent l="0" t="0" r="8890" b="0"/>
          <wp:wrapTight wrapText="bothSides">
            <wp:wrapPolygon edited="0">
              <wp:start x="0" y="0"/>
              <wp:lineTo x="0" y="21032"/>
              <wp:lineTo x="21316" y="21032"/>
              <wp:lineTo x="21316" y="0"/>
              <wp:lineTo x="0" y="0"/>
            </wp:wrapPolygon>
          </wp:wrapTight>
          <wp:docPr id="1335803351"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5F27" w14:textId="77777777" w:rsidR="009E5520" w:rsidRDefault="009E5520" w:rsidP="002F130F">
      <w:r>
        <w:separator/>
      </w:r>
    </w:p>
  </w:footnote>
  <w:footnote w:type="continuationSeparator" w:id="0">
    <w:p w14:paraId="3F8764C7" w14:textId="77777777" w:rsidR="009E5520" w:rsidRDefault="009E5520" w:rsidP="002F130F">
      <w:r>
        <w:continuationSeparator/>
      </w:r>
    </w:p>
  </w:footnote>
  <w:footnote w:id="1">
    <w:p w14:paraId="2EF7F918" w14:textId="537470BC" w:rsidR="00E54E7A" w:rsidRPr="00E54E7A" w:rsidRDefault="00E54E7A" w:rsidP="002F130F">
      <w:pPr>
        <w:pStyle w:val="FootnoteText"/>
        <w:rPr>
          <w:lang w:val="pt-BR"/>
        </w:rPr>
      </w:pPr>
      <w:r>
        <w:rPr>
          <w:rStyle w:val="FootnoteReference"/>
        </w:rPr>
        <w:footnoteRef/>
      </w:r>
      <w:r w:rsidRPr="00E54E7A">
        <w:rPr>
          <w:lang w:val="pt-BR"/>
        </w:rPr>
        <w:t xml:space="preserve"> Disponibil la adresa: </w:t>
      </w:r>
      <w:hyperlink r:id="rId1" w:history="1">
        <w:r w:rsidRPr="00E54E7A">
          <w:rPr>
            <w:rStyle w:val="Hyperlink"/>
            <w:sz w:val="18"/>
            <w:szCs w:val="18"/>
            <w:lang w:val="pt-BR"/>
          </w:rPr>
          <w:t>https://mfe.gov.ro/wp-content/uploads/2022/08/0289aed9bcb174a18d17d7badb94816f.pdf</w:t>
        </w:r>
      </w:hyperlink>
    </w:p>
  </w:footnote>
  <w:footnote w:id="2">
    <w:p w14:paraId="7B445C34" w14:textId="08FC6D23" w:rsidR="00E54E7A" w:rsidRPr="00E54E7A" w:rsidRDefault="00E54E7A" w:rsidP="002F130F">
      <w:pPr>
        <w:pStyle w:val="FootnoteText"/>
        <w:rPr>
          <w:lang w:val="pt-BR"/>
        </w:rPr>
      </w:pPr>
      <w:r>
        <w:rPr>
          <w:rStyle w:val="FootnoteReference"/>
        </w:rPr>
        <w:footnoteRef/>
      </w:r>
      <w:r w:rsidRPr="00E54E7A">
        <w:rPr>
          <w:lang w:val="pt-BR"/>
        </w:rPr>
        <w:t xml:space="preserve"> Disponibil la adresa: </w:t>
      </w:r>
      <w:hyperlink r:id="rId2" w:history="1">
        <w:r w:rsidRPr="00E54E7A">
          <w:rPr>
            <w:rStyle w:val="Hyperlink"/>
            <w:sz w:val="18"/>
            <w:szCs w:val="18"/>
            <w:lang w:val="pt-BR"/>
          </w:rPr>
          <w:t>https://mfe.gov.ro/wp-content/uploads/2020/12/8e64ffffdfaf73a0d3027d85a9746b93.pdf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FDF9" w14:textId="77777777" w:rsidR="009E4A06" w:rsidRDefault="009E4A06" w:rsidP="002F130F">
    <w:pPr>
      <w:pStyle w:val="Header"/>
    </w:pPr>
    <w:r w:rsidRPr="00CA7635">
      <w:rPr>
        <w:noProof/>
      </w:rPr>
      <mc:AlternateContent>
        <mc:Choice Requires="wpg">
          <w:drawing>
            <wp:anchor distT="0" distB="0" distL="114300" distR="114300" simplePos="0" relativeHeight="251659264" behindDoc="0" locked="0" layoutInCell="1" allowOverlap="1" wp14:anchorId="5DE6ED5C" wp14:editId="7E0C35E4">
              <wp:simplePos x="0" y="0"/>
              <wp:positionH relativeFrom="margin">
                <wp:posOffset>-205740</wp:posOffset>
              </wp:positionH>
              <wp:positionV relativeFrom="paragraph">
                <wp:posOffset>182880</wp:posOffset>
              </wp:positionV>
              <wp:extent cx="6324600" cy="682625"/>
              <wp:effectExtent l="0" t="0" r="0" b="3175"/>
              <wp:wrapTight wrapText="bothSides">
                <wp:wrapPolygon edited="0">
                  <wp:start x="19713" y="0"/>
                  <wp:lineTo x="0" y="0"/>
                  <wp:lineTo x="0" y="21098"/>
                  <wp:lineTo x="19713" y="21098"/>
                  <wp:lineTo x="20884" y="21098"/>
                  <wp:lineTo x="21210" y="19289"/>
                  <wp:lineTo x="21535" y="15673"/>
                  <wp:lineTo x="21535" y="4220"/>
                  <wp:lineTo x="20884" y="0"/>
                  <wp:lineTo x="19713" y="0"/>
                </wp:wrapPolygon>
              </wp:wrapTight>
              <wp:docPr id="7" name="Group 2"/>
              <wp:cNvGraphicFramePr/>
              <a:graphic xmlns:a="http://schemas.openxmlformats.org/drawingml/2006/main">
                <a:graphicData uri="http://schemas.microsoft.com/office/word/2010/wordprocessingGroup">
                  <wpg:wgp>
                    <wpg:cNvGrpSpPr/>
                    <wpg:grpSpPr>
                      <a:xfrm>
                        <a:off x="0" y="0"/>
                        <a:ext cx="6324600" cy="682625"/>
                        <a:chOff x="0" y="0"/>
                        <a:chExt cx="5768975" cy="682625"/>
                      </a:xfrm>
                    </wpg:grpSpPr>
                    <pic:pic xmlns:pic="http://schemas.openxmlformats.org/drawingml/2006/picture">
                      <pic:nvPicPr>
                        <pic:cNvPr id="8"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9" name="Picture 9">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3F9C6CD0" id="Group 2" o:spid="_x0000_s1026" style="position:absolute;margin-left:-16.2pt;margin-top:14.4pt;width:498pt;height:53.75pt;z-index:251659264;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HJG&#10;Y+03YAwAAAAA0CSFswEAAAAAAAAAAAAA7XPJOQcAAAAAAAAAAAAAAAAAAIB8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5LKTFbFS/Se+qv7TgJEA&#10;AAAAMEkedP8QK90/OKcAAAAAAAAAAAAAwLm6ZDoBAAAAAAAAAAAAAAAAAAAgH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ZOTr16+5jDabgQIAAADAORlx&#10;ogEAAAAAAAAAAACgen5yzQEAAAAAAAAAAAAAAAAAACAf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">
                <v:imagedata r:id="rId3" o:title=""/>
              </v:shape>
              <v:shape id="Picture 9"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">
                <v:imagedata r:id="rId4" o:title=""/>
              </v:shape>
              <w10:wrap type="tight"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F64D" w14:textId="2479422A" w:rsidR="00EA5380" w:rsidRDefault="00EA5380" w:rsidP="002F130F">
    <w:pPr>
      <w:pStyle w:val="Header"/>
    </w:pPr>
    <w:r w:rsidRPr="00CA7635">
      <w:rPr>
        <w:noProof/>
      </w:rPr>
      <mc:AlternateContent>
        <mc:Choice Requires="wpg">
          <w:drawing>
            <wp:anchor distT="0" distB="0" distL="114300" distR="114300" simplePos="0" relativeHeight="251661312" behindDoc="0" locked="0" layoutInCell="1" allowOverlap="1" wp14:anchorId="5AEC07F1" wp14:editId="00B1748A">
              <wp:simplePos x="0" y="0"/>
              <wp:positionH relativeFrom="margin">
                <wp:posOffset>-182880</wp:posOffset>
              </wp:positionH>
              <wp:positionV relativeFrom="paragraph">
                <wp:posOffset>182245</wp:posOffset>
              </wp:positionV>
              <wp:extent cx="6324600" cy="682625"/>
              <wp:effectExtent l="0" t="0" r="0" b="3175"/>
              <wp:wrapTight wrapText="bothSides">
                <wp:wrapPolygon edited="0">
                  <wp:start x="19713" y="0"/>
                  <wp:lineTo x="0" y="0"/>
                  <wp:lineTo x="0" y="21098"/>
                  <wp:lineTo x="19713" y="21098"/>
                  <wp:lineTo x="20884" y="21098"/>
                  <wp:lineTo x="21210" y="19289"/>
                  <wp:lineTo x="21535" y="15673"/>
                  <wp:lineTo x="21535" y="4220"/>
                  <wp:lineTo x="20884" y="0"/>
                  <wp:lineTo x="19713" y="0"/>
                </wp:wrapPolygon>
              </wp:wrapTight>
              <wp:docPr id="2758432" name="Group 2"/>
              <wp:cNvGraphicFramePr/>
              <a:graphic xmlns:a="http://schemas.openxmlformats.org/drawingml/2006/main">
                <a:graphicData uri="http://schemas.microsoft.com/office/word/2010/wordprocessingGroup">
                  <wpg:wgp>
                    <wpg:cNvGrpSpPr/>
                    <wpg:grpSpPr>
                      <a:xfrm>
                        <a:off x="0" y="0"/>
                        <a:ext cx="6324600" cy="682625"/>
                        <a:chOff x="0" y="0"/>
                        <a:chExt cx="5768975" cy="682625"/>
                      </a:xfrm>
                    </wpg:grpSpPr>
                    <pic:pic xmlns:pic="http://schemas.openxmlformats.org/drawingml/2006/picture">
                      <pic:nvPicPr>
                        <pic:cNvPr id="718637906"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1527257101" name="Picture 152725710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5C1F3A22" id="Group 2" o:spid="_x0000_s1026" style="position:absolute;margin-left:-14.4pt;margin-top:14.35pt;width:498pt;height:53.75pt;z-index:251661312;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5HJGY+03YAwAAAAA0CSFswEAAAAAAAAAAAAA7XPJOQcAAAAAAAAAAAAAAAAA&#10;AIB8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LKTFbFS/Se+qv7TgJEAAAAAMEkedP8QK90/OKcAAAAAAAAAAAAAwLm6ZDoBAAAAAAAAAAAAAAAA&#10;AAAgH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ZOTr&#10;16+5jDabgQIAAADAORlxogEAAAAAAAAAAACgen5yzQEAAAAAAAAAAAAAAAAAACAf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">
                <v:imagedata r:id="rId3" o:title=""/>
              </v:shape>
              <v:shape id="Picture 152725710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D65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0548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A12D3"/>
    <w:multiLevelType w:val="hybridMultilevel"/>
    <w:tmpl w:val="AB0432C8"/>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00CE"/>
    <w:multiLevelType w:val="hybridMultilevel"/>
    <w:tmpl w:val="0C068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248CB"/>
    <w:multiLevelType w:val="hybridMultilevel"/>
    <w:tmpl w:val="63CE360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226155"/>
    <w:multiLevelType w:val="hybridMultilevel"/>
    <w:tmpl w:val="66E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75FBD"/>
    <w:multiLevelType w:val="hybridMultilevel"/>
    <w:tmpl w:val="30B6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034F8"/>
    <w:multiLevelType w:val="hybridMultilevel"/>
    <w:tmpl w:val="975C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B4385"/>
    <w:multiLevelType w:val="hybridMultilevel"/>
    <w:tmpl w:val="280CC2D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4F9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CB70B75"/>
    <w:multiLevelType w:val="hybridMultilevel"/>
    <w:tmpl w:val="6A8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D7FA3"/>
    <w:multiLevelType w:val="hybridMultilevel"/>
    <w:tmpl w:val="F1DE8A6C"/>
    <w:lvl w:ilvl="0" w:tplc="04090001">
      <w:start w:val="1"/>
      <w:numFmt w:val="bullet"/>
      <w:lvlText w:val=""/>
      <w:lvlJc w:val="left"/>
      <w:pPr>
        <w:ind w:left="720" w:hanging="360"/>
      </w:pPr>
      <w:rPr>
        <w:rFonts w:ascii="Symbol" w:hAnsi="Symbol" w:hint="default"/>
      </w:rPr>
    </w:lvl>
    <w:lvl w:ilvl="1" w:tplc="C06A5B7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961C16"/>
    <w:multiLevelType w:val="hybridMultilevel"/>
    <w:tmpl w:val="26D879D2"/>
    <w:lvl w:ilvl="0" w:tplc="0418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FF13A0B"/>
    <w:multiLevelType w:val="hybridMultilevel"/>
    <w:tmpl w:val="9CE0CA80"/>
    <w:lvl w:ilvl="0" w:tplc="16147D40">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2036E3"/>
    <w:multiLevelType w:val="hybridMultilevel"/>
    <w:tmpl w:val="AC802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B6C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0D33EB"/>
    <w:multiLevelType w:val="hybridMultilevel"/>
    <w:tmpl w:val="0090E23E"/>
    <w:lvl w:ilvl="0" w:tplc="3E48A46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322EB"/>
    <w:multiLevelType w:val="hybridMultilevel"/>
    <w:tmpl w:val="E576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CB4FF1"/>
    <w:multiLevelType w:val="hybridMultilevel"/>
    <w:tmpl w:val="D290807A"/>
    <w:lvl w:ilvl="0" w:tplc="4A449A76">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550078"/>
    <w:multiLevelType w:val="hybridMultilevel"/>
    <w:tmpl w:val="1F42AB10"/>
    <w:lvl w:ilvl="0" w:tplc="0066C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10F47"/>
    <w:multiLevelType w:val="hybridMultilevel"/>
    <w:tmpl w:val="968849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031816"/>
    <w:multiLevelType w:val="hybridMultilevel"/>
    <w:tmpl w:val="5E38DF02"/>
    <w:lvl w:ilvl="0" w:tplc="13420D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4FF74AB"/>
    <w:multiLevelType w:val="hybridMultilevel"/>
    <w:tmpl w:val="FEB62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630A4"/>
    <w:multiLevelType w:val="hybridMultilevel"/>
    <w:tmpl w:val="6C4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7F6D75"/>
    <w:multiLevelType w:val="hybridMultilevel"/>
    <w:tmpl w:val="DC72A3BC"/>
    <w:lvl w:ilvl="0" w:tplc="D0D887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B08A0"/>
    <w:multiLevelType w:val="hybridMultilevel"/>
    <w:tmpl w:val="B63A5E4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E903CF"/>
    <w:multiLevelType w:val="hybridMultilevel"/>
    <w:tmpl w:val="71728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B6BCC"/>
    <w:multiLevelType w:val="hybridMultilevel"/>
    <w:tmpl w:val="ADB236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1265AC"/>
    <w:multiLevelType w:val="hybridMultilevel"/>
    <w:tmpl w:val="60E0D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05A1B"/>
    <w:multiLevelType w:val="hybridMultilevel"/>
    <w:tmpl w:val="1C0EA7FC"/>
    <w:lvl w:ilvl="0" w:tplc="0418000B">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38B10E6F"/>
    <w:multiLevelType w:val="hybridMultilevel"/>
    <w:tmpl w:val="237A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A0821"/>
    <w:multiLevelType w:val="hybridMultilevel"/>
    <w:tmpl w:val="FB687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04608"/>
    <w:multiLevelType w:val="hybridMultilevel"/>
    <w:tmpl w:val="B5F0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F85146"/>
    <w:multiLevelType w:val="hybridMultilevel"/>
    <w:tmpl w:val="93049A48"/>
    <w:lvl w:ilvl="0" w:tplc="13420D8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5A70CA"/>
    <w:multiLevelType w:val="hybridMultilevel"/>
    <w:tmpl w:val="DD24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441C6"/>
    <w:multiLevelType w:val="hybridMultilevel"/>
    <w:tmpl w:val="2CA41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8D1B4F"/>
    <w:multiLevelType w:val="hybridMultilevel"/>
    <w:tmpl w:val="B0146034"/>
    <w:lvl w:ilvl="0" w:tplc="1342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33152C"/>
    <w:multiLevelType w:val="hybridMultilevel"/>
    <w:tmpl w:val="E40C31A6"/>
    <w:lvl w:ilvl="0" w:tplc="13420D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01F0BB7"/>
    <w:multiLevelType w:val="hybridMultilevel"/>
    <w:tmpl w:val="1B722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394202"/>
    <w:multiLevelType w:val="hybridMultilevel"/>
    <w:tmpl w:val="0AFCB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25D50"/>
    <w:multiLevelType w:val="hybridMultilevel"/>
    <w:tmpl w:val="A796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D13B6E"/>
    <w:multiLevelType w:val="hybridMultilevel"/>
    <w:tmpl w:val="E686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D31D7E"/>
    <w:multiLevelType w:val="hybridMultilevel"/>
    <w:tmpl w:val="6C985D54"/>
    <w:lvl w:ilvl="0" w:tplc="DF149C1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295D86"/>
    <w:multiLevelType w:val="hybridMultilevel"/>
    <w:tmpl w:val="60E0E0B6"/>
    <w:lvl w:ilvl="0" w:tplc="13420D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8D94403"/>
    <w:multiLevelType w:val="hybridMultilevel"/>
    <w:tmpl w:val="623E5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3B07B3"/>
    <w:multiLevelType w:val="hybridMultilevel"/>
    <w:tmpl w:val="2EE4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6C1EEA"/>
    <w:multiLevelType w:val="hybridMultilevel"/>
    <w:tmpl w:val="63CAB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510E09"/>
    <w:multiLevelType w:val="hybridMultilevel"/>
    <w:tmpl w:val="037623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E33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F9222B2"/>
    <w:multiLevelType w:val="hybridMultilevel"/>
    <w:tmpl w:val="6C544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59097F"/>
    <w:multiLevelType w:val="hybridMultilevel"/>
    <w:tmpl w:val="09FA2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EB44C9"/>
    <w:multiLevelType w:val="hybridMultilevel"/>
    <w:tmpl w:val="4B7C63C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323388"/>
    <w:multiLevelType w:val="hybridMultilevel"/>
    <w:tmpl w:val="3988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A65D0B"/>
    <w:multiLevelType w:val="hybridMultilevel"/>
    <w:tmpl w:val="C964B994"/>
    <w:lvl w:ilvl="0" w:tplc="22DA57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1B75904"/>
    <w:multiLevelType w:val="hybridMultilevel"/>
    <w:tmpl w:val="8220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FF498C"/>
    <w:multiLevelType w:val="hybridMultilevel"/>
    <w:tmpl w:val="8B0024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45D6711"/>
    <w:multiLevelType w:val="hybridMultilevel"/>
    <w:tmpl w:val="806C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326303"/>
    <w:multiLevelType w:val="hybridMultilevel"/>
    <w:tmpl w:val="4E72D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1E34A0"/>
    <w:multiLevelType w:val="hybridMultilevel"/>
    <w:tmpl w:val="3C3A1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E52047"/>
    <w:multiLevelType w:val="hybridMultilevel"/>
    <w:tmpl w:val="13923A86"/>
    <w:lvl w:ilvl="0" w:tplc="A66C2E4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7129">
    <w:abstractNumId w:val="32"/>
  </w:num>
  <w:num w:numId="2" w16cid:durableId="508520013">
    <w:abstractNumId w:val="50"/>
  </w:num>
  <w:num w:numId="3" w16cid:durableId="1146167752">
    <w:abstractNumId w:val="26"/>
  </w:num>
  <w:num w:numId="4" w16cid:durableId="1169632787">
    <w:abstractNumId w:val="39"/>
  </w:num>
  <w:num w:numId="5" w16cid:durableId="1177814271">
    <w:abstractNumId w:val="36"/>
  </w:num>
  <w:num w:numId="6" w16cid:durableId="935794228">
    <w:abstractNumId w:val="58"/>
  </w:num>
  <w:num w:numId="7" w16cid:durableId="1231041452">
    <w:abstractNumId w:val="59"/>
  </w:num>
  <w:num w:numId="8" w16cid:durableId="1149984310">
    <w:abstractNumId w:val="11"/>
  </w:num>
  <w:num w:numId="9" w16cid:durableId="1690252665">
    <w:abstractNumId w:val="17"/>
  </w:num>
  <w:num w:numId="10" w16cid:durableId="1365836079">
    <w:abstractNumId w:val="23"/>
  </w:num>
  <w:num w:numId="11" w16cid:durableId="144321899">
    <w:abstractNumId w:val="8"/>
  </w:num>
  <w:num w:numId="12" w16cid:durableId="1858544494">
    <w:abstractNumId w:val="42"/>
  </w:num>
  <w:num w:numId="13" w16cid:durableId="1526745723">
    <w:abstractNumId w:val="10"/>
  </w:num>
  <w:num w:numId="14" w16cid:durableId="680086228">
    <w:abstractNumId w:val="52"/>
  </w:num>
  <w:num w:numId="15" w16cid:durableId="1504667486">
    <w:abstractNumId w:val="41"/>
  </w:num>
  <w:num w:numId="16" w16cid:durableId="1991128651">
    <w:abstractNumId w:val="24"/>
  </w:num>
  <w:num w:numId="17" w16cid:durableId="1413695816">
    <w:abstractNumId w:val="5"/>
  </w:num>
  <w:num w:numId="18" w16cid:durableId="1849906974">
    <w:abstractNumId w:val="54"/>
  </w:num>
  <w:num w:numId="19" w16cid:durableId="685598943">
    <w:abstractNumId w:val="56"/>
  </w:num>
  <w:num w:numId="20" w16cid:durableId="777604293">
    <w:abstractNumId w:val="48"/>
  </w:num>
  <w:num w:numId="21" w16cid:durableId="1116098004">
    <w:abstractNumId w:val="14"/>
  </w:num>
  <w:num w:numId="22" w16cid:durableId="1397245948">
    <w:abstractNumId w:val="1"/>
  </w:num>
  <w:num w:numId="23" w16cid:durableId="1797721700">
    <w:abstractNumId w:val="34"/>
  </w:num>
  <w:num w:numId="24" w16cid:durableId="145442040">
    <w:abstractNumId w:val="9"/>
  </w:num>
  <w:num w:numId="25" w16cid:durableId="680009250">
    <w:abstractNumId w:val="15"/>
  </w:num>
  <w:num w:numId="26" w16cid:durableId="2015182017">
    <w:abstractNumId w:val="2"/>
  </w:num>
  <w:num w:numId="27" w16cid:durableId="1606575624">
    <w:abstractNumId w:val="0"/>
  </w:num>
  <w:num w:numId="28" w16cid:durableId="1500735873">
    <w:abstractNumId w:val="45"/>
  </w:num>
  <w:num w:numId="29" w16cid:durableId="41558565">
    <w:abstractNumId w:val="13"/>
  </w:num>
  <w:num w:numId="30" w16cid:durableId="580329720">
    <w:abstractNumId w:val="6"/>
  </w:num>
  <w:num w:numId="31" w16cid:durableId="1026565398">
    <w:abstractNumId w:val="7"/>
  </w:num>
  <w:num w:numId="32" w16cid:durableId="2048946686">
    <w:abstractNumId w:val="55"/>
  </w:num>
  <w:num w:numId="33" w16cid:durableId="1314022734">
    <w:abstractNumId w:val="21"/>
  </w:num>
  <w:num w:numId="34" w16cid:durableId="1814177846">
    <w:abstractNumId w:val="49"/>
  </w:num>
  <w:num w:numId="35" w16cid:durableId="792408339">
    <w:abstractNumId w:val="38"/>
  </w:num>
  <w:num w:numId="36" w16cid:durableId="1682735077">
    <w:abstractNumId w:val="44"/>
  </w:num>
  <w:num w:numId="37" w16cid:durableId="455216616">
    <w:abstractNumId w:val="31"/>
  </w:num>
  <w:num w:numId="38" w16cid:durableId="1992296482">
    <w:abstractNumId w:val="28"/>
  </w:num>
  <w:num w:numId="39" w16cid:durableId="839929374">
    <w:abstractNumId w:val="53"/>
  </w:num>
  <w:num w:numId="40" w16cid:durableId="272633794">
    <w:abstractNumId w:val="27"/>
  </w:num>
  <w:num w:numId="41" w16cid:durableId="961544924">
    <w:abstractNumId w:val="33"/>
  </w:num>
  <w:num w:numId="42" w16cid:durableId="859320419">
    <w:abstractNumId w:val="3"/>
  </w:num>
  <w:num w:numId="43" w16cid:durableId="1983804791">
    <w:abstractNumId w:val="16"/>
  </w:num>
  <w:num w:numId="44" w16cid:durableId="948851093">
    <w:abstractNumId w:val="19"/>
  </w:num>
  <w:num w:numId="45" w16cid:durableId="1348555339">
    <w:abstractNumId w:val="43"/>
  </w:num>
  <w:num w:numId="46" w16cid:durableId="1091005158">
    <w:abstractNumId w:val="37"/>
  </w:num>
  <w:num w:numId="47" w16cid:durableId="293871337">
    <w:abstractNumId w:val="18"/>
  </w:num>
  <w:num w:numId="48" w16cid:durableId="316495095">
    <w:abstractNumId w:val="25"/>
  </w:num>
  <w:num w:numId="49" w16cid:durableId="376201313">
    <w:abstractNumId w:val="51"/>
  </w:num>
  <w:num w:numId="50" w16cid:durableId="1273708692">
    <w:abstractNumId w:val="4"/>
  </w:num>
  <w:num w:numId="51" w16cid:durableId="1269855525">
    <w:abstractNumId w:val="47"/>
  </w:num>
  <w:num w:numId="52" w16cid:durableId="769273670">
    <w:abstractNumId w:val="35"/>
  </w:num>
  <w:num w:numId="53" w16cid:durableId="2098014219">
    <w:abstractNumId w:val="57"/>
  </w:num>
  <w:num w:numId="54" w16cid:durableId="1715544083">
    <w:abstractNumId w:val="20"/>
  </w:num>
  <w:num w:numId="55" w16cid:durableId="899290994">
    <w:abstractNumId w:val="12"/>
  </w:num>
  <w:num w:numId="56" w16cid:durableId="693385854">
    <w:abstractNumId w:val="29"/>
  </w:num>
  <w:num w:numId="57" w16cid:durableId="2129271756">
    <w:abstractNumId w:val="22"/>
  </w:num>
  <w:num w:numId="58" w16cid:durableId="1531187155">
    <w:abstractNumId w:val="40"/>
  </w:num>
  <w:num w:numId="59" w16cid:durableId="1343127448">
    <w:abstractNumId w:val="30"/>
  </w:num>
  <w:num w:numId="60" w16cid:durableId="1551261250">
    <w:abstractNumId w:val="9"/>
    <w:lvlOverride w:ilvl="0">
      <w:startOverride w:val="1"/>
    </w:lvlOverride>
    <w:lvlOverride w:ilvl="1"/>
    <w:lvlOverride w:ilvl="2"/>
    <w:lvlOverride w:ilvl="3"/>
    <w:lvlOverride w:ilvl="4"/>
    <w:lvlOverride w:ilvl="5"/>
    <w:lvlOverride w:ilvl="6"/>
    <w:lvlOverride w:ilvl="7"/>
    <w:lvlOverride w:ilvl="8"/>
  </w:num>
  <w:num w:numId="61" w16cid:durableId="251595097">
    <w:abstractNumId w:val="15"/>
    <w:lvlOverride w:ilvl="0">
      <w:startOverride w:val="1"/>
    </w:lvlOverride>
    <w:lvlOverride w:ilvl="1"/>
    <w:lvlOverride w:ilvl="2"/>
    <w:lvlOverride w:ilvl="3"/>
    <w:lvlOverride w:ilvl="4"/>
    <w:lvlOverride w:ilvl="5"/>
    <w:lvlOverride w:ilvl="6"/>
    <w:lvlOverride w:ilvl="7"/>
    <w:lvlOverride w:ilvl="8"/>
  </w:num>
  <w:num w:numId="62" w16cid:durableId="1179271514">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06"/>
    <w:rsid w:val="00000986"/>
    <w:rsid w:val="0000399C"/>
    <w:rsid w:val="0000605C"/>
    <w:rsid w:val="00006E47"/>
    <w:rsid w:val="0001031C"/>
    <w:rsid w:val="0001398F"/>
    <w:rsid w:val="00013DAD"/>
    <w:rsid w:val="0001419D"/>
    <w:rsid w:val="00023AA8"/>
    <w:rsid w:val="00025C1F"/>
    <w:rsid w:val="00025D68"/>
    <w:rsid w:val="00030A35"/>
    <w:rsid w:val="00033568"/>
    <w:rsid w:val="000336B4"/>
    <w:rsid w:val="0003373E"/>
    <w:rsid w:val="00037B93"/>
    <w:rsid w:val="00037CB8"/>
    <w:rsid w:val="0004032B"/>
    <w:rsid w:val="0004169B"/>
    <w:rsid w:val="0005014C"/>
    <w:rsid w:val="00052137"/>
    <w:rsid w:val="000523B7"/>
    <w:rsid w:val="00055D0A"/>
    <w:rsid w:val="00063267"/>
    <w:rsid w:val="0006652C"/>
    <w:rsid w:val="00067523"/>
    <w:rsid w:val="0007013F"/>
    <w:rsid w:val="00082783"/>
    <w:rsid w:val="000840CC"/>
    <w:rsid w:val="00084B87"/>
    <w:rsid w:val="00090E2B"/>
    <w:rsid w:val="0009504F"/>
    <w:rsid w:val="0009591C"/>
    <w:rsid w:val="000A5B5D"/>
    <w:rsid w:val="000B21B8"/>
    <w:rsid w:val="000C0498"/>
    <w:rsid w:val="000C2678"/>
    <w:rsid w:val="000D0A39"/>
    <w:rsid w:val="000E005A"/>
    <w:rsid w:val="000E0D96"/>
    <w:rsid w:val="000E1D94"/>
    <w:rsid w:val="000E2AC5"/>
    <w:rsid w:val="000E5ADE"/>
    <w:rsid w:val="000F770C"/>
    <w:rsid w:val="000F7C49"/>
    <w:rsid w:val="0011157E"/>
    <w:rsid w:val="00112674"/>
    <w:rsid w:val="001174EC"/>
    <w:rsid w:val="0012445F"/>
    <w:rsid w:val="00125089"/>
    <w:rsid w:val="00127FB9"/>
    <w:rsid w:val="001303C4"/>
    <w:rsid w:val="00130C2C"/>
    <w:rsid w:val="00150825"/>
    <w:rsid w:val="00154A7F"/>
    <w:rsid w:val="00155CC7"/>
    <w:rsid w:val="00161780"/>
    <w:rsid w:val="00167DEA"/>
    <w:rsid w:val="001716DF"/>
    <w:rsid w:val="0017267C"/>
    <w:rsid w:val="00177475"/>
    <w:rsid w:val="0018389F"/>
    <w:rsid w:val="00183CC1"/>
    <w:rsid w:val="00191FF1"/>
    <w:rsid w:val="00193E25"/>
    <w:rsid w:val="00196597"/>
    <w:rsid w:val="00197F56"/>
    <w:rsid w:val="001A663D"/>
    <w:rsid w:val="001B0ADF"/>
    <w:rsid w:val="001B1CEF"/>
    <w:rsid w:val="001B2A21"/>
    <w:rsid w:val="001B7184"/>
    <w:rsid w:val="001D256F"/>
    <w:rsid w:val="001D6BA9"/>
    <w:rsid w:val="001E64B7"/>
    <w:rsid w:val="001F19B3"/>
    <w:rsid w:val="001F3477"/>
    <w:rsid w:val="001F622A"/>
    <w:rsid w:val="001F6472"/>
    <w:rsid w:val="0020034C"/>
    <w:rsid w:val="002005EC"/>
    <w:rsid w:val="0020392E"/>
    <w:rsid w:val="0020793D"/>
    <w:rsid w:val="00207F0D"/>
    <w:rsid w:val="00215066"/>
    <w:rsid w:val="00216389"/>
    <w:rsid w:val="002163A2"/>
    <w:rsid w:val="002164F5"/>
    <w:rsid w:val="00221BE4"/>
    <w:rsid w:val="0022479B"/>
    <w:rsid w:val="00230082"/>
    <w:rsid w:val="002343A2"/>
    <w:rsid w:val="002372D6"/>
    <w:rsid w:val="00244862"/>
    <w:rsid w:val="00245CD3"/>
    <w:rsid w:val="002468F4"/>
    <w:rsid w:val="002562D0"/>
    <w:rsid w:val="00257328"/>
    <w:rsid w:val="00264862"/>
    <w:rsid w:val="00271D8C"/>
    <w:rsid w:val="00277335"/>
    <w:rsid w:val="00277DE7"/>
    <w:rsid w:val="00281889"/>
    <w:rsid w:val="002857EC"/>
    <w:rsid w:val="00285AF0"/>
    <w:rsid w:val="00292E6A"/>
    <w:rsid w:val="002948BB"/>
    <w:rsid w:val="002970B8"/>
    <w:rsid w:val="00297CF7"/>
    <w:rsid w:val="002A1FFD"/>
    <w:rsid w:val="002A385B"/>
    <w:rsid w:val="002A439C"/>
    <w:rsid w:val="002B2944"/>
    <w:rsid w:val="002B4991"/>
    <w:rsid w:val="002B49E5"/>
    <w:rsid w:val="002C4A2B"/>
    <w:rsid w:val="002C5525"/>
    <w:rsid w:val="002C7E2C"/>
    <w:rsid w:val="002D04BB"/>
    <w:rsid w:val="002D11B3"/>
    <w:rsid w:val="002D1718"/>
    <w:rsid w:val="002D23E6"/>
    <w:rsid w:val="002E00F3"/>
    <w:rsid w:val="002F0025"/>
    <w:rsid w:val="002F130F"/>
    <w:rsid w:val="002F48A2"/>
    <w:rsid w:val="002F5785"/>
    <w:rsid w:val="002F79D3"/>
    <w:rsid w:val="00312B47"/>
    <w:rsid w:val="0031457C"/>
    <w:rsid w:val="00314BE0"/>
    <w:rsid w:val="003164BA"/>
    <w:rsid w:val="00316A91"/>
    <w:rsid w:val="00317EC3"/>
    <w:rsid w:val="003203CF"/>
    <w:rsid w:val="00322E79"/>
    <w:rsid w:val="00323300"/>
    <w:rsid w:val="0032454F"/>
    <w:rsid w:val="003308AA"/>
    <w:rsid w:val="00343302"/>
    <w:rsid w:val="00345ADA"/>
    <w:rsid w:val="00346254"/>
    <w:rsid w:val="00346CB5"/>
    <w:rsid w:val="0034701F"/>
    <w:rsid w:val="00351D8E"/>
    <w:rsid w:val="0035466A"/>
    <w:rsid w:val="00354F56"/>
    <w:rsid w:val="00355DFB"/>
    <w:rsid w:val="003760CE"/>
    <w:rsid w:val="003911A4"/>
    <w:rsid w:val="00392E1D"/>
    <w:rsid w:val="0039646D"/>
    <w:rsid w:val="003971E3"/>
    <w:rsid w:val="003A2364"/>
    <w:rsid w:val="003A349C"/>
    <w:rsid w:val="003A3561"/>
    <w:rsid w:val="003A4153"/>
    <w:rsid w:val="003B2E57"/>
    <w:rsid w:val="003B30EC"/>
    <w:rsid w:val="003B7B80"/>
    <w:rsid w:val="003C6465"/>
    <w:rsid w:val="003D013C"/>
    <w:rsid w:val="003D6DF6"/>
    <w:rsid w:val="003E00E8"/>
    <w:rsid w:val="003E7861"/>
    <w:rsid w:val="003F0600"/>
    <w:rsid w:val="003F084E"/>
    <w:rsid w:val="003F29BA"/>
    <w:rsid w:val="004012D8"/>
    <w:rsid w:val="00403540"/>
    <w:rsid w:val="00404406"/>
    <w:rsid w:val="0040456B"/>
    <w:rsid w:val="00405208"/>
    <w:rsid w:val="0040521A"/>
    <w:rsid w:val="0041140B"/>
    <w:rsid w:val="00415A0E"/>
    <w:rsid w:val="00422C45"/>
    <w:rsid w:val="004250D9"/>
    <w:rsid w:val="00434BE6"/>
    <w:rsid w:val="004352BE"/>
    <w:rsid w:val="00456A90"/>
    <w:rsid w:val="00457377"/>
    <w:rsid w:val="0045785E"/>
    <w:rsid w:val="00463EFB"/>
    <w:rsid w:val="0047267E"/>
    <w:rsid w:val="0047345D"/>
    <w:rsid w:val="00474E2E"/>
    <w:rsid w:val="00474EC4"/>
    <w:rsid w:val="004760DA"/>
    <w:rsid w:val="0047649B"/>
    <w:rsid w:val="004771BD"/>
    <w:rsid w:val="00477759"/>
    <w:rsid w:val="00482B4A"/>
    <w:rsid w:val="00486C4D"/>
    <w:rsid w:val="00493E60"/>
    <w:rsid w:val="00497233"/>
    <w:rsid w:val="004B4E21"/>
    <w:rsid w:val="004B5AFF"/>
    <w:rsid w:val="004B607C"/>
    <w:rsid w:val="004D15AF"/>
    <w:rsid w:val="004D184F"/>
    <w:rsid w:val="004D6B9E"/>
    <w:rsid w:val="004F2691"/>
    <w:rsid w:val="004F3E68"/>
    <w:rsid w:val="004F6EBD"/>
    <w:rsid w:val="00502C72"/>
    <w:rsid w:val="005043A9"/>
    <w:rsid w:val="0050761D"/>
    <w:rsid w:val="00507A5C"/>
    <w:rsid w:val="005169F3"/>
    <w:rsid w:val="00517E56"/>
    <w:rsid w:val="00535D2A"/>
    <w:rsid w:val="0054270A"/>
    <w:rsid w:val="00552D70"/>
    <w:rsid w:val="005626CE"/>
    <w:rsid w:val="00563E97"/>
    <w:rsid w:val="0057423B"/>
    <w:rsid w:val="00575192"/>
    <w:rsid w:val="00580C15"/>
    <w:rsid w:val="00586522"/>
    <w:rsid w:val="0059293F"/>
    <w:rsid w:val="005934DB"/>
    <w:rsid w:val="005A4A11"/>
    <w:rsid w:val="005A5520"/>
    <w:rsid w:val="005B05AE"/>
    <w:rsid w:val="005B463A"/>
    <w:rsid w:val="005B717D"/>
    <w:rsid w:val="005B739B"/>
    <w:rsid w:val="005B7A73"/>
    <w:rsid w:val="005B7BB7"/>
    <w:rsid w:val="005C2007"/>
    <w:rsid w:val="005C6351"/>
    <w:rsid w:val="005C6D15"/>
    <w:rsid w:val="005F3C80"/>
    <w:rsid w:val="005F598C"/>
    <w:rsid w:val="005F6E48"/>
    <w:rsid w:val="00600EAD"/>
    <w:rsid w:val="006036E8"/>
    <w:rsid w:val="00604DBD"/>
    <w:rsid w:val="00611E18"/>
    <w:rsid w:val="00612B8A"/>
    <w:rsid w:val="00620821"/>
    <w:rsid w:val="00622388"/>
    <w:rsid w:val="00624174"/>
    <w:rsid w:val="00625268"/>
    <w:rsid w:val="00631B88"/>
    <w:rsid w:val="00637468"/>
    <w:rsid w:val="006450D0"/>
    <w:rsid w:val="00646659"/>
    <w:rsid w:val="00647788"/>
    <w:rsid w:val="00650E8F"/>
    <w:rsid w:val="006571F4"/>
    <w:rsid w:val="00664644"/>
    <w:rsid w:val="00664EA3"/>
    <w:rsid w:val="00665106"/>
    <w:rsid w:val="00667E41"/>
    <w:rsid w:val="006707C8"/>
    <w:rsid w:val="00671639"/>
    <w:rsid w:val="00674D8A"/>
    <w:rsid w:val="00675299"/>
    <w:rsid w:val="00675573"/>
    <w:rsid w:val="00677F5B"/>
    <w:rsid w:val="00686371"/>
    <w:rsid w:val="00693C58"/>
    <w:rsid w:val="00693DC0"/>
    <w:rsid w:val="006A5C7D"/>
    <w:rsid w:val="006A6D0F"/>
    <w:rsid w:val="006B00FE"/>
    <w:rsid w:val="006B0683"/>
    <w:rsid w:val="006B0B3F"/>
    <w:rsid w:val="006B2665"/>
    <w:rsid w:val="006B361D"/>
    <w:rsid w:val="006B449F"/>
    <w:rsid w:val="006B5AC1"/>
    <w:rsid w:val="006C002B"/>
    <w:rsid w:val="006C26E5"/>
    <w:rsid w:val="006C280D"/>
    <w:rsid w:val="006D0572"/>
    <w:rsid w:val="006D1E60"/>
    <w:rsid w:val="006D34A7"/>
    <w:rsid w:val="006D6531"/>
    <w:rsid w:val="006E15D5"/>
    <w:rsid w:val="006E2902"/>
    <w:rsid w:val="006F5483"/>
    <w:rsid w:val="00711A47"/>
    <w:rsid w:val="007169FF"/>
    <w:rsid w:val="00722FCE"/>
    <w:rsid w:val="007240F6"/>
    <w:rsid w:val="00733B3B"/>
    <w:rsid w:val="00744231"/>
    <w:rsid w:val="007454D3"/>
    <w:rsid w:val="007532CE"/>
    <w:rsid w:val="00765193"/>
    <w:rsid w:val="00765705"/>
    <w:rsid w:val="007667D8"/>
    <w:rsid w:val="0077016F"/>
    <w:rsid w:val="00772E7E"/>
    <w:rsid w:val="0077521D"/>
    <w:rsid w:val="00783D25"/>
    <w:rsid w:val="00785171"/>
    <w:rsid w:val="00787964"/>
    <w:rsid w:val="00787AD6"/>
    <w:rsid w:val="00790337"/>
    <w:rsid w:val="00794A39"/>
    <w:rsid w:val="00794C83"/>
    <w:rsid w:val="007978EC"/>
    <w:rsid w:val="007A6EBA"/>
    <w:rsid w:val="007A793B"/>
    <w:rsid w:val="007B07AD"/>
    <w:rsid w:val="007B5D3B"/>
    <w:rsid w:val="007C7B68"/>
    <w:rsid w:val="007D0A79"/>
    <w:rsid w:val="007E2A71"/>
    <w:rsid w:val="007E5FA3"/>
    <w:rsid w:val="007E64E4"/>
    <w:rsid w:val="007F147D"/>
    <w:rsid w:val="007F3564"/>
    <w:rsid w:val="007F6471"/>
    <w:rsid w:val="00803F7D"/>
    <w:rsid w:val="00807166"/>
    <w:rsid w:val="00807F8B"/>
    <w:rsid w:val="008152C9"/>
    <w:rsid w:val="008163CB"/>
    <w:rsid w:val="00817C01"/>
    <w:rsid w:val="008214AF"/>
    <w:rsid w:val="00826E69"/>
    <w:rsid w:val="008326F6"/>
    <w:rsid w:val="008334B5"/>
    <w:rsid w:val="008379E4"/>
    <w:rsid w:val="00842089"/>
    <w:rsid w:val="008430F8"/>
    <w:rsid w:val="00844CD9"/>
    <w:rsid w:val="00846B57"/>
    <w:rsid w:val="0085486B"/>
    <w:rsid w:val="008555D3"/>
    <w:rsid w:val="00857DBF"/>
    <w:rsid w:val="00860C29"/>
    <w:rsid w:val="00863CB3"/>
    <w:rsid w:val="00864282"/>
    <w:rsid w:val="0086574D"/>
    <w:rsid w:val="00867862"/>
    <w:rsid w:val="0088184F"/>
    <w:rsid w:val="008838E7"/>
    <w:rsid w:val="0089472C"/>
    <w:rsid w:val="008955E5"/>
    <w:rsid w:val="00897D8F"/>
    <w:rsid w:val="008A067D"/>
    <w:rsid w:val="008A1924"/>
    <w:rsid w:val="008A3531"/>
    <w:rsid w:val="008B443F"/>
    <w:rsid w:val="008C4B89"/>
    <w:rsid w:val="008D200C"/>
    <w:rsid w:val="008E18C8"/>
    <w:rsid w:val="008E2152"/>
    <w:rsid w:val="008E22AB"/>
    <w:rsid w:val="008F0825"/>
    <w:rsid w:val="008F3151"/>
    <w:rsid w:val="008F67A8"/>
    <w:rsid w:val="0090542C"/>
    <w:rsid w:val="00905BC4"/>
    <w:rsid w:val="0091023D"/>
    <w:rsid w:val="00910EFE"/>
    <w:rsid w:val="009143C9"/>
    <w:rsid w:val="0092090A"/>
    <w:rsid w:val="00931915"/>
    <w:rsid w:val="009334DA"/>
    <w:rsid w:val="00933673"/>
    <w:rsid w:val="00943E1A"/>
    <w:rsid w:val="00945F5F"/>
    <w:rsid w:val="009478BC"/>
    <w:rsid w:val="00947CE4"/>
    <w:rsid w:val="009519F6"/>
    <w:rsid w:val="00955B5C"/>
    <w:rsid w:val="009562D4"/>
    <w:rsid w:val="0096308E"/>
    <w:rsid w:val="00967053"/>
    <w:rsid w:val="0096798F"/>
    <w:rsid w:val="00972989"/>
    <w:rsid w:val="009746D2"/>
    <w:rsid w:val="009752F1"/>
    <w:rsid w:val="0099362A"/>
    <w:rsid w:val="009951CF"/>
    <w:rsid w:val="009961E1"/>
    <w:rsid w:val="009A11AE"/>
    <w:rsid w:val="009A21B8"/>
    <w:rsid w:val="009A22FE"/>
    <w:rsid w:val="009A4636"/>
    <w:rsid w:val="009A4DFB"/>
    <w:rsid w:val="009A6208"/>
    <w:rsid w:val="009B18B8"/>
    <w:rsid w:val="009B3FAD"/>
    <w:rsid w:val="009B6EE3"/>
    <w:rsid w:val="009D0151"/>
    <w:rsid w:val="009D0CA5"/>
    <w:rsid w:val="009D5061"/>
    <w:rsid w:val="009D670E"/>
    <w:rsid w:val="009E2C15"/>
    <w:rsid w:val="009E3461"/>
    <w:rsid w:val="009E4A06"/>
    <w:rsid w:val="009E5520"/>
    <w:rsid w:val="009E6C92"/>
    <w:rsid w:val="009F1547"/>
    <w:rsid w:val="009F2BBB"/>
    <w:rsid w:val="009F43D6"/>
    <w:rsid w:val="00A0000A"/>
    <w:rsid w:val="00A00E09"/>
    <w:rsid w:val="00A03152"/>
    <w:rsid w:val="00A06003"/>
    <w:rsid w:val="00A106AC"/>
    <w:rsid w:val="00A13D1B"/>
    <w:rsid w:val="00A16F18"/>
    <w:rsid w:val="00A20E80"/>
    <w:rsid w:val="00A21212"/>
    <w:rsid w:val="00A222BB"/>
    <w:rsid w:val="00A25037"/>
    <w:rsid w:val="00A267D1"/>
    <w:rsid w:val="00A33200"/>
    <w:rsid w:val="00A33E4C"/>
    <w:rsid w:val="00A40E4C"/>
    <w:rsid w:val="00A50C49"/>
    <w:rsid w:val="00A531EC"/>
    <w:rsid w:val="00A54E2D"/>
    <w:rsid w:val="00A5507C"/>
    <w:rsid w:val="00A63157"/>
    <w:rsid w:val="00A63DB6"/>
    <w:rsid w:val="00A67CD9"/>
    <w:rsid w:val="00A713E0"/>
    <w:rsid w:val="00A771A4"/>
    <w:rsid w:val="00A77936"/>
    <w:rsid w:val="00A80386"/>
    <w:rsid w:val="00A80D54"/>
    <w:rsid w:val="00A81226"/>
    <w:rsid w:val="00A81AC3"/>
    <w:rsid w:val="00A8230C"/>
    <w:rsid w:val="00A83A4B"/>
    <w:rsid w:val="00A841EB"/>
    <w:rsid w:val="00A8531C"/>
    <w:rsid w:val="00A857A4"/>
    <w:rsid w:val="00A872EE"/>
    <w:rsid w:val="00A87B43"/>
    <w:rsid w:val="00A92AB5"/>
    <w:rsid w:val="00A93B62"/>
    <w:rsid w:val="00A95966"/>
    <w:rsid w:val="00AA1831"/>
    <w:rsid w:val="00AA31B3"/>
    <w:rsid w:val="00AA584E"/>
    <w:rsid w:val="00AB37DD"/>
    <w:rsid w:val="00AB537F"/>
    <w:rsid w:val="00AC015F"/>
    <w:rsid w:val="00AC01D3"/>
    <w:rsid w:val="00AC03C4"/>
    <w:rsid w:val="00AC20C3"/>
    <w:rsid w:val="00AC319E"/>
    <w:rsid w:val="00AC3592"/>
    <w:rsid w:val="00AD101D"/>
    <w:rsid w:val="00AE3B26"/>
    <w:rsid w:val="00AF1899"/>
    <w:rsid w:val="00AF4D3A"/>
    <w:rsid w:val="00B1378F"/>
    <w:rsid w:val="00B1699F"/>
    <w:rsid w:val="00B2359F"/>
    <w:rsid w:val="00B33ECE"/>
    <w:rsid w:val="00B3645C"/>
    <w:rsid w:val="00B405E8"/>
    <w:rsid w:val="00B408C8"/>
    <w:rsid w:val="00B47356"/>
    <w:rsid w:val="00B554A4"/>
    <w:rsid w:val="00B557DE"/>
    <w:rsid w:val="00B57A41"/>
    <w:rsid w:val="00B6158F"/>
    <w:rsid w:val="00B64D6D"/>
    <w:rsid w:val="00B72BF2"/>
    <w:rsid w:val="00B75274"/>
    <w:rsid w:val="00B80C69"/>
    <w:rsid w:val="00B81AF9"/>
    <w:rsid w:val="00B82B0C"/>
    <w:rsid w:val="00B860AD"/>
    <w:rsid w:val="00B86BF4"/>
    <w:rsid w:val="00B86D72"/>
    <w:rsid w:val="00B92450"/>
    <w:rsid w:val="00BA41B1"/>
    <w:rsid w:val="00BA54B7"/>
    <w:rsid w:val="00BB4439"/>
    <w:rsid w:val="00BB76CF"/>
    <w:rsid w:val="00BC4A4D"/>
    <w:rsid w:val="00BC70A2"/>
    <w:rsid w:val="00BD0F54"/>
    <w:rsid w:val="00BD5EF0"/>
    <w:rsid w:val="00BE0A37"/>
    <w:rsid w:val="00BE5E44"/>
    <w:rsid w:val="00BF00ED"/>
    <w:rsid w:val="00BF2BC7"/>
    <w:rsid w:val="00BF2F54"/>
    <w:rsid w:val="00C01584"/>
    <w:rsid w:val="00C06676"/>
    <w:rsid w:val="00C06CA2"/>
    <w:rsid w:val="00C07175"/>
    <w:rsid w:val="00C2782B"/>
    <w:rsid w:val="00C27DDD"/>
    <w:rsid w:val="00C300A0"/>
    <w:rsid w:val="00C42EC6"/>
    <w:rsid w:val="00C44FB0"/>
    <w:rsid w:val="00C544B1"/>
    <w:rsid w:val="00C621BD"/>
    <w:rsid w:val="00C7132F"/>
    <w:rsid w:val="00C75A26"/>
    <w:rsid w:val="00C8010B"/>
    <w:rsid w:val="00C8035C"/>
    <w:rsid w:val="00C844F3"/>
    <w:rsid w:val="00C84E16"/>
    <w:rsid w:val="00C851D4"/>
    <w:rsid w:val="00C869C2"/>
    <w:rsid w:val="00C915B7"/>
    <w:rsid w:val="00C91C83"/>
    <w:rsid w:val="00C92945"/>
    <w:rsid w:val="00C94B19"/>
    <w:rsid w:val="00C9716A"/>
    <w:rsid w:val="00CA0B5A"/>
    <w:rsid w:val="00CA1EFD"/>
    <w:rsid w:val="00CB2F90"/>
    <w:rsid w:val="00CC0208"/>
    <w:rsid w:val="00CD4C04"/>
    <w:rsid w:val="00CE2BF1"/>
    <w:rsid w:val="00CF136C"/>
    <w:rsid w:val="00CF396C"/>
    <w:rsid w:val="00CF7C86"/>
    <w:rsid w:val="00D01A1C"/>
    <w:rsid w:val="00D044E4"/>
    <w:rsid w:val="00D13BAE"/>
    <w:rsid w:val="00D22AA0"/>
    <w:rsid w:val="00D2323D"/>
    <w:rsid w:val="00D26298"/>
    <w:rsid w:val="00D33C25"/>
    <w:rsid w:val="00D34A1B"/>
    <w:rsid w:val="00D434AA"/>
    <w:rsid w:val="00D45524"/>
    <w:rsid w:val="00D45EE9"/>
    <w:rsid w:val="00D50E21"/>
    <w:rsid w:val="00D546A6"/>
    <w:rsid w:val="00D54D4B"/>
    <w:rsid w:val="00D671D1"/>
    <w:rsid w:val="00D70C9A"/>
    <w:rsid w:val="00D7594A"/>
    <w:rsid w:val="00D7764D"/>
    <w:rsid w:val="00D77DE7"/>
    <w:rsid w:val="00D80B1A"/>
    <w:rsid w:val="00D94E71"/>
    <w:rsid w:val="00DA0CDD"/>
    <w:rsid w:val="00DA13A4"/>
    <w:rsid w:val="00DA1D99"/>
    <w:rsid w:val="00DA24A9"/>
    <w:rsid w:val="00DA4BC5"/>
    <w:rsid w:val="00DA6796"/>
    <w:rsid w:val="00DA6B6D"/>
    <w:rsid w:val="00DB4D2B"/>
    <w:rsid w:val="00DC62FA"/>
    <w:rsid w:val="00DD10D2"/>
    <w:rsid w:val="00DD6FC0"/>
    <w:rsid w:val="00DE1ED7"/>
    <w:rsid w:val="00DE3195"/>
    <w:rsid w:val="00DE31A3"/>
    <w:rsid w:val="00DE3FB6"/>
    <w:rsid w:val="00DF513F"/>
    <w:rsid w:val="00DF6CDC"/>
    <w:rsid w:val="00E03DB8"/>
    <w:rsid w:val="00E053F8"/>
    <w:rsid w:val="00E13105"/>
    <w:rsid w:val="00E1751F"/>
    <w:rsid w:val="00E17B16"/>
    <w:rsid w:val="00E267D4"/>
    <w:rsid w:val="00E33C7D"/>
    <w:rsid w:val="00E3439C"/>
    <w:rsid w:val="00E36B5F"/>
    <w:rsid w:val="00E44174"/>
    <w:rsid w:val="00E46CFA"/>
    <w:rsid w:val="00E47B03"/>
    <w:rsid w:val="00E542F7"/>
    <w:rsid w:val="00E54631"/>
    <w:rsid w:val="00E54E7A"/>
    <w:rsid w:val="00E56BD9"/>
    <w:rsid w:val="00E60BA2"/>
    <w:rsid w:val="00E658D6"/>
    <w:rsid w:val="00E70E6A"/>
    <w:rsid w:val="00E7470B"/>
    <w:rsid w:val="00E74DCF"/>
    <w:rsid w:val="00E93E8D"/>
    <w:rsid w:val="00E93F81"/>
    <w:rsid w:val="00E95B82"/>
    <w:rsid w:val="00E97043"/>
    <w:rsid w:val="00EA2F6C"/>
    <w:rsid w:val="00EA49A3"/>
    <w:rsid w:val="00EA5380"/>
    <w:rsid w:val="00EA5D56"/>
    <w:rsid w:val="00EA7F41"/>
    <w:rsid w:val="00EB33BF"/>
    <w:rsid w:val="00EB5092"/>
    <w:rsid w:val="00EB5E24"/>
    <w:rsid w:val="00EC2967"/>
    <w:rsid w:val="00EC6D7B"/>
    <w:rsid w:val="00ED345E"/>
    <w:rsid w:val="00ED4688"/>
    <w:rsid w:val="00EE7860"/>
    <w:rsid w:val="00EF59A2"/>
    <w:rsid w:val="00F047DC"/>
    <w:rsid w:val="00F13658"/>
    <w:rsid w:val="00F16578"/>
    <w:rsid w:val="00F2349C"/>
    <w:rsid w:val="00F234B5"/>
    <w:rsid w:val="00F24B0D"/>
    <w:rsid w:val="00F3077E"/>
    <w:rsid w:val="00F335AD"/>
    <w:rsid w:val="00F337DC"/>
    <w:rsid w:val="00F359F4"/>
    <w:rsid w:val="00F40B7D"/>
    <w:rsid w:val="00F43369"/>
    <w:rsid w:val="00F43972"/>
    <w:rsid w:val="00F43C4C"/>
    <w:rsid w:val="00F45311"/>
    <w:rsid w:val="00F471FB"/>
    <w:rsid w:val="00F5402E"/>
    <w:rsid w:val="00F5792D"/>
    <w:rsid w:val="00F6252F"/>
    <w:rsid w:val="00F636AC"/>
    <w:rsid w:val="00F651D8"/>
    <w:rsid w:val="00F75F79"/>
    <w:rsid w:val="00F765B9"/>
    <w:rsid w:val="00F80A24"/>
    <w:rsid w:val="00F87C30"/>
    <w:rsid w:val="00F90579"/>
    <w:rsid w:val="00F940A1"/>
    <w:rsid w:val="00FA4B9A"/>
    <w:rsid w:val="00FA6A46"/>
    <w:rsid w:val="00FB1DC3"/>
    <w:rsid w:val="00FB4A82"/>
    <w:rsid w:val="00FB608D"/>
    <w:rsid w:val="00FC05D6"/>
    <w:rsid w:val="00FC06AA"/>
    <w:rsid w:val="00FC0F92"/>
    <w:rsid w:val="00FC11EB"/>
    <w:rsid w:val="00FD0844"/>
    <w:rsid w:val="00FD169C"/>
    <w:rsid w:val="00FD379E"/>
    <w:rsid w:val="00FD6FA7"/>
    <w:rsid w:val="00FE4CF4"/>
    <w:rsid w:val="00FE525A"/>
    <w:rsid w:val="00FE71BF"/>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56A5"/>
  <w15:chartTrackingRefBased/>
  <w15:docId w15:val="{A90A984D-565F-4494-8287-C4151C3B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30F"/>
    <w:pPr>
      <w:spacing w:line="360" w:lineRule="auto"/>
      <w:jc w:val="both"/>
    </w:pPr>
    <w:rPr>
      <w:rFonts w:eastAsia="Calibri" w:cstheme="minorHAnsi"/>
      <w:color w:val="000000"/>
      <w:lang w:val="ro-RO"/>
    </w:rPr>
  </w:style>
  <w:style w:type="paragraph" w:styleId="Heading1">
    <w:name w:val="heading 1"/>
    <w:basedOn w:val="Normal"/>
    <w:next w:val="Normal"/>
    <w:link w:val="Heading1Char"/>
    <w:uiPriority w:val="9"/>
    <w:qFormat/>
    <w:rsid w:val="00DD6FC0"/>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DD6FC0"/>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DD6FC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9E4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FC0"/>
    <w:rPr>
      <w:rFonts w:eastAsiaTheme="majorEastAsia" w:cstheme="majorBidi"/>
      <w:b/>
      <w:color w:val="000000" w:themeColor="text1"/>
      <w:sz w:val="32"/>
      <w:szCs w:val="40"/>
    </w:rPr>
  </w:style>
  <w:style w:type="character" w:customStyle="1" w:styleId="Heading2Char">
    <w:name w:val="Heading 2 Char"/>
    <w:basedOn w:val="DefaultParagraphFont"/>
    <w:link w:val="Heading2"/>
    <w:uiPriority w:val="9"/>
    <w:rsid w:val="00DD6FC0"/>
    <w:rPr>
      <w:rFonts w:eastAsiaTheme="majorEastAsia" w:cstheme="majorBidi"/>
      <w:b/>
      <w:color w:val="000000" w:themeColor="text1"/>
      <w:sz w:val="28"/>
      <w:szCs w:val="32"/>
    </w:rPr>
  </w:style>
  <w:style w:type="character" w:customStyle="1" w:styleId="Heading3Char">
    <w:name w:val="Heading 3 Char"/>
    <w:basedOn w:val="DefaultParagraphFont"/>
    <w:link w:val="Heading3"/>
    <w:uiPriority w:val="9"/>
    <w:rsid w:val="00DD6FC0"/>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9E4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A06"/>
    <w:rPr>
      <w:rFonts w:eastAsiaTheme="majorEastAsia" w:cstheme="majorBidi"/>
      <w:color w:val="272727" w:themeColor="text1" w:themeTint="D8"/>
    </w:rPr>
  </w:style>
  <w:style w:type="paragraph" w:styleId="Title">
    <w:name w:val="Title"/>
    <w:basedOn w:val="Normal"/>
    <w:next w:val="Normal"/>
    <w:link w:val="TitleChar"/>
    <w:uiPriority w:val="10"/>
    <w:qFormat/>
    <w:rsid w:val="009E4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A06"/>
    <w:pPr>
      <w:spacing w:before="160"/>
      <w:jc w:val="center"/>
    </w:pPr>
    <w:rPr>
      <w:i/>
      <w:iCs/>
      <w:color w:val="404040" w:themeColor="text1" w:themeTint="BF"/>
    </w:rPr>
  </w:style>
  <w:style w:type="character" w:customStyle="1" w:styleId="QuoteChar">
    <w:name w:val="Quote Char"/>
    <w:basedOn w:val="DefaultParagraphFont"/>
    <w:link w:val="Quote"/>
    <w:uiPriority w:val="29"/>
    <w:rsid w:val="009E4A06"/>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9E4A06"/>
    <w:pPr>
      <w:ind w:left="720"/>
      <w:contextualSpacing/>
    </w:pPr>
  </w:style>
  <w:style w:type="character" w:styleId="IntenseEmphasis">
    <w:name w:val="Intense Emphasis"/>
    <w:basedOn w:val="DefaultParagraphFont"/>
    <w:uiPriority w:val="21"/>
    <w:qFormat/>
    <w:rsid w:val="009E4A06"/>
    <w:rPr>
      <w:i/>
      <w:iCs/>
      <w:color w:val="2F5496" w:themeColor="accent1" w:themeShade="BF"/>
    </w:rPr>
  </w:style>
  <w:style w:type="paragraph" w:styleId="IntenseQuote">
    <w:name w:val="Intense Quote"/>
    <w:basedOn w:val="Normal"/>
    <w:next w:val="Normal"/>
    <w:link w:val="IntenseQuoteChar"/>
    <w:uiPriority w:val="30"/>
    <w:qFormat/>
    <w:rsid w:val="009E4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A06"/>
    <w:rPr>
      <w:i/>
      <w:iCs/>
      <w:color w:val="2F5496" w:themeColor="accent1" w:themeShade="BF"/>
    </w:rPr>
  </w:style>
  <w:style w:type="character" w:styleId="IntenseReference">
    <w:name w:val="Intense Reference"/>
    <w:basedOn w:val="DefaultParagraphFont"/>
    <w:uiPriority w:val="32"/>
    <w:qFormat/>
    <w:rsid w:val="009E4A06"/>
    <w:rPr>
      <w:b/>
      <w:bCs/>
      <w:smallCaps/>
      <w:color w:val="2F5496" w:themeColor="accent1" w:themeShade="BF"/>
      <w:spacing w:val="5"/>
    </w:rPr>
  </w:style>
  <w:style w:type="paragraph" w:styleId="Header">
    <w:name w:val="header"/>
    <w:basedOn w:val="Normal"/>
    <w:link w:val="HeaderChar"/>
    <w:uiPriority w:val="99"/>
    <w:unhideWhenUsed/>
    <w:rsid w:val="009E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A06"/>
  </w:style>
  <w:style w:type="paragraph" w:styleId="Footer">
    <w:name w:val="footer"/>
    <w:basedOn w:val="Normal"/>
    <w:link w:val="FooterChar"/>
    <w:uiPriority w:val="99"/>
    <w:unhideWhenUsed/>
    <w:rsid w:val="009E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06"/>
  </w:style>
  <w:style w:type="character" w:styleId="Hyperlink">
    <w:name w:val="Hyperlink"/>
    <w:basedOn w:val="DefaultParagraphFont"/>
    <w:uiPriority w:val="99"/>
    <w:unhideWhenUsed/>
    <w:rsid w:val="006C26E5"/>
    <w:rPr>
      <w:color w:val="0563C1" w:themeColor="hyperlink"/>
      <w:u w:val="single"/>
    </w:rPr>
  </w:style>
  <w:style w:type="table" w:styleId="TableGrid">
    <w:name w:val="Table Grid"/>
    <w:basedOn w:val="TableNormal"/>
    <w:uiPriority w:val="39"/>
    <w:rsid w:val="006C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26E5"/>
    <w:pPr>
      <w:autoSpaceDE w:val="0"/>
      <w:autoSpaceDN w:val="0"/>
      <w:adjustRightInd w:val="0"/>
      <w:spacing w:after="0" w:line="240" w:lineRule="auto"/>
    </w:pPr>
    <w:rPr>
      <w:rFonts w:ascii="Trebuchet MS" w:hAnsi="Trebuchet MS" w:cs="Trebuchet MS"/>
      <w:color w:val="000000"/>
      <w:kern w:val="0"/>
    </w:rPr>
  </w:style>
  <w:style w:type="paragraph" w:styleId="TOCHeading">
    <w:name w:val="TOC Heading"/>
    <w:basedOn w:val="Heading1"/>
    <w:next w:val="Normal"/>
    <w:uiPriority w:val="39"/>
    <w:unhideWhenUsed/>
    <w:qFormat/>
    <w:rsid w:val="003F0600"/>
    <w:pPr>
      <w:spacing w:before="240" w:after="0" w:line="259" w:lineRule="auto"/>
      <w:outlineLvl w:val="9"/>
    </w:pPr>
    <w:rPr>
      <w:rFonts w:asciiTheme="majorHAnsi" w:hAnsiTheme="majorHAnsi"/>
      <w:b w:val="0"/>
      <w:color w:val="2F5496" w:themeColor="accent1" w:themeShade="BF"/>
      <w:kern w:val="0"/>
      <w:szCs w:val="32"/>
      <w14:ligatures w14:val="none"/>
    </w:rPr>
  </w:style>
  <w:style w:type="paragraph" w:styleId="TOC1">
    <w:name w:val="toc 1"/>
    <w:basedOn w:val="Normal"/>
    <w:next w:val="Normal"/>
    <w:autoRedefine/>
    <w:uiPriority w:val="39"/>
    <w:unhideWhenUsed/>
    <w:rsid w:val="003F0600"/>
    <w:pPr>
      <w:spacing w:after="100"/>
    </w:pPr>
  </w:style>
  <w:style w:type="paragraph" w:styleId="TOC2">
    <w:name w:val="toc 2"/>
    <w:basedOn w:val="Normal"/>
    <w:next w:val="Normal"/>
    <w:autoRedefine/>
    <w:uiPriority w:val="39"/>
    <w:unhideWhenUsed/>
    <w:rsid w:val="003F0600"/>
    <w:pPr>
      <w:spacing w:after="100"/>
      <w:ind w:left="240"/>
    </w:pPr>
  </w:style>
  <w:style w:type="paragraph" w:styleId="TOC3">
    <w:name w:val="toc 3"/>
    <w:basedOn w:val="Normal"/>
    <w:next w:val="Normal"/>
    <w:autoRedefine/>
    <w:uiPriority w:val="39"/>
    <w:unhideWhenUsed/>
    <w:rsid w:val="003F0600"/>
    <w:pPr>
      <w:spacing w:after="100"/>
      <w:ind w:left="480"/>
    </w:pPr>
  </w:style>
  <w:style w:type="character" w:styleId="UnresolvedMention">
    <w:name w:val="Unresolved Mention"/>
    <w:basedOn w:val="DefaultParagraphFont"/>
    <w:uiPriority w:val="99"/>
    <w:semiHidden/>
    <w:unhideWhenUsed/>
    <w:rsid w:val="0091023D"/>
    <w:rPr>
      <w:color w:val="605E5C"/>
      <w:shd w:val="clear" w:color="auto" w:fill="E1DFDD"/>
    </w:rPr>
  </w:style>
  <w:style w:type="character" w:styleId="FollowedHyperlink">
    <w:name w:val="FollowedHyperlink"/>
    <w:basedOn w:val="DefaultParagraphFont"/>
    <w:uiPriority w:val="99"/>
    <w:semiHidden/>
    <w:unhideWhenUsed/>
    <w:rsid w:val="00150825"/>
    <w:rPr>
      <w:color w:val="954F72" w:themeColor="followedHyperlink"/>
      <w:u w:val="single"/>
    </w:rPr>
  </w:style>
  <w:style w:type="paragraph" w:styleId="FootnoteText">
    <w:name w:val="footnote text"/>
    <w:basedOn w:val="Normal"/>
    <w:link w:val="FootnoteTextChar"/>
    <w:uiPriority w:val="99"/>
    <w:unhideWhenUsed/>
    <w:rsid w:val="00E54E7A"/>
    <w:pPr>
      <w:spacing w:after="0" w:line="240" w:lineRule="auto"/>
    </w:pPr>
    <w:rPr>
      <w:sz w:val="20"/>
      <w:szCs w:val="20"/>
    </w:rPr>
  </w:style>
  <w:style w:type="character" w:customStyle="1" w:styleId="FootnoteTextChar">
    <w:name w:val="Footnote Text Char"/>
    <w:basedOn w:val="DefaultParagraphFont"/>
    <w:link w:val="FootnoteText"/>
    <w:uiPriority w:val="99"/>
    <w:rsid w:val="00E54E7A"/>
    <w:rPr>
      <w:sz w:val="20"/>
      <w:szCs w:val="20"/>
    </w:rPr>
  </w:style>
  <w:style w:type="character" w:styleId="FootnoteReference">
    <w:name w:val="footnote reference"/>
    <w:basedOn w:val="DefaultParagraphFont"/>
    <w:uiPriority w:val="99"/>
    <w:semiHidden/>
    <w:unhideWhenUsed/>
    <w:rsid w:val="00E54E7A"/>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qFormat/>
    <w:locked/>
    <w:rsid w:val="00B405E8"/>
  </w:style>
  <w:style w:type="paragraph" w:styleId="NormalWeb">
    <w:name w:val="Normal (Web)"/>
    <w:basedOn w:val="Normal"/>
    <w:uiPriority w:val="99"/>
    <w:semiHidden/>
    <w:unhideWhenUsed/>
    <w:rsid w:val="000C049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pids-21-27/" TargetMode="External"/><Relationship Id="rId13" Type="http://schemas.openxmlformats.org/officeDocument/2006/relationships/hyperlink" Target="mailto:depunereproiecte@galaradvest.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unereproiecte@galaradvest.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unereproiecte@galaradvest.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pii.gov.ro/1/wp-content/uploads/2022/10/Plan-Garantie-pentru-Copi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gg.gov.ro/1/wp-content/uploads/2022/03/ANEXA-1-26.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mfe.gov.ro/wp-content/uploads/2020/12/8e64ffffdfaf73a0d3027d85a9746b93.pdf" TargetMode="External"/><Relationship Id="rId1" Type="http://schemas.openxmlformats.org/officeDocument/2006/relationships/hyperlink" Target="https://mfe.gov.ro/wp-content/uploads/2022/08/0289aed9bcb174a18d17d7badb94816f.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566BD-1AEB-40D4-A40B-5AED67D3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127</Pages>
  <Words>36051</Words>
  <Characters>205497</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VEST03</dc:creator>
  <cp:keywords/>
  <dc:description/>
  <cp:lastModifiedBy>GAL VEST03</cp:lastModifiedBy>
  <cp:revision>8</cp:revision>
  <dcterms:created xsi:type="dcterms:W3CDTF">2026-04-01T11:39:00Z</dcterms:created>
  <dcterms:modified xsi:type="dcterms:W3CDTF">2026-04-03T13:30:00Z</dcterms:modified>
</cp:coreProperties>
</file>